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A2" w:rsidRDefault="006E5F2D" w:rsidP="00314BA2">
      <w:pPr>
        <w:rPr>
          <w:color w:val="000000"/>
        </w:rPr>
      </w:pPr>
      <w:r>
        <w:rPr>
          <w:color w:val="000000"/>
          <w:sz w:val="40"/>
          <w:szCs w:val="40"/>
        </w:rPr>
        <w:t xml:space="preserve">SEDUTA </w:t>
      </w:r>
      <w:r w:rsidR="00314BA2">
        <w:rPr>
          <w:color w:val="000000"/>
          <w:sz w:val="40"/>
          <w:szCs w:val="40"/>
        </w:rPr>
        <w:t xml:space="preserve">ORDINARIA </w:t>
      </w:r>
      <w:r w:rsidR="00810982">
        <w:rPr>
          <w:color w:val="000000"/>
          <w:sz w:val="40"/>
          <w:szCs w:val="40"/>
        </w:rPr>
        <w:t xml:space="preserve">DEL CONSIGLIO COMUNALE </w:t>
      </w:r>
      <w:r>
        <w:rPr>
          <w:color w:val="000000"/>
          <w:sz w:val="40"/>
          <w:szCs w:val="40"/>
        </w:rPr>
        <w:t>GIOVEDI’ 11 APRILE  2019 ALLE ORE 12:3</w:t>
      </w:r>
      <w:r w:rsidR="00314BA2">
        <w:rPr>
          <w:color w:val="000000"/>
          <w:sz w:val="40"/>
          <w:szCs w:val="40"/>
        </w:rPr>
        <w:t xml:space="preserve">0 </w:t>
      </w:r>
      <w:r w:rsidR="00314BA2">
        <w:rPr>
          <w:color w:val="000000"/>
        </w:rPr>
        <w:t>PER LA TRATTAZIONE DEL SEGUENTE ORDINE DEL GIORNO</w:t>
      </w:r>
    </w:p>
    <w:p w:rsidR="00F53C8D" w:rsidRPr="00314BA2" w:rsidRDefault="00F53C8D" w:rsidP="00314BA2">
      <w:pPr>
        <w:rPr>
          <w:color w:val="000000"/>
        </w:rPr>
      </w:pPr>
    </w:p>
    <w:p w:rsidR="00F53C8D" w:rsidRDefault="00F53C8D" w:rsidP="00F53C8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LETTURA ED APPROVAZIONE VERBALI SEDUTA PRECEDENTE (29.03.2019);</w:t>
      </w:r>
    </w:p>
    <w:p w:rsidR="00F53C8D" w:rsidRDefault="00F53C8D" w:rsidP="00F53C8D">
      <w:pPr>
        <w:numPr>
          <w:ilvl w:val="0"/>
          <w:numId w:val="1"/>
        </w:numPr>
        <w:jc w:val="both"/>
      </w:pPr>
      <w:r>
        <w:rPr>
          <w:b/>
          <w:bCs/>
        </w:rPr>
        <w:t xml:space="preserve"> PROGRAMMA PER L'AFFIDAMENTO DI INCARICHI DI STUDIO, RICERCA E CONSULENZA A SOGGETTI ESTRANEI ALL'AMMINISTRAZIONE ANNO 2019: ESAME ED APPROVAZIONE;</w:t>
      </w:r>
    </w:p>
    <w:p w:rsidR="00F53C8D" w:rsidRDefault="00F53C8D" w:rsidP="00F53C8D">
      <w:pPr>
        <w:numPr>
          <w:ilvl w:val="0"/>
          <w:numId w:val="1"/>
        </w:numPr>
        <w:jc w:val="both"/>
      </w:pPr>
      <w:r>
        <w:rPr>
          <w:b/>
          <w:bCs/>
        </w:rPr>
        <w:t>AGGIORNAMENTO ONERI DI URBANIZZAZIONE, COSTO DI COSTRUZIONE E COSTO PER LA MONETIZZAZIONE DELLE AREE DA CEDERE A STANDARD URBANISTICI;</w:t>
      </w:r>
    </w:p>
    <w:p w:rsidR="00F53C8D" w:rsidRDefault="00F53C8D" w:rsidP="00F53C8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D.LGS 50/2016 E D.M. 06/06/2005: APPROVAZIONE PROGRAMMA TRIENNALE OO.PP. 2019/2021 ED ELENCO ANNUALE 2019.</w:t>
      </w:r>
    </w:p>
    <w:p w:rsidR="00F53C8D" w:rsidRDefault="00F53C8D" w:rsidP="00F53C8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ART. 58 D.L. 25/06/2008 N. 112 CONVERTITO CON MODIFICAZIONI NELLA LEGGE 06/08/2008 N. 113</w:t>
      </w:r>
      <w:bookmarkStart w:id="0" w:name="_GoBack"/>
      <w:bookmarkEnd w:id="0"/>
      <w:r>
        <w:rPr>
          <w:b/>
        </w:rPr>
        <w:t>: APPROVAZIONE PIANO DELLE ALIENAZIONI E VALORIZZAZIONI IMMOBILIARI 2019/2021: INTEGRAZIONE;</w:t>
      </w:r>
    </w:p>
    <w:p w:rsidR="00F53C8D" w:rsidRDefault="00F53C8D" w:rsidP="00F53C8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APPROVAZIONE DOCUMENTO UNICO DI PROGRAMMAZIONE “DUP” E BILANCIO DI PREVISIONE 2019/2021.</w:t>
      </w:r>
    </w:p>
    <w:p w:rsidR="00314BA2" w:rsidRDefault="00314BA2" w:rsidP="00314BA2">
      <w:pPr>
        <w:pStyle w:val="Intestazione"/>
        <w:tabs>
          <w:tab w:val="left" w:pos="708"/>
        </w:tabs>
        <w:rPr>
          <w:szCs w:val="24"/>
          <w:u w:val="single"/>
        </w:rPr>
      </w:pPr>
    </w:p>
    <w:p w:rsidR="00314BA2" w:rsidRDefault="00314BA2" w:rsidP="00314BA2">
      <w:pPr>
        <w:jc w:val="both"/>
      </w:pPr>
      <w:r>
        <w:t xml:space="preserve">CASTRIGNANO DE’ GRECI, </w:t>
      </w:r>
      <w:r w:rsidR="00F53C8D">
        <w:t xml:space="preserve">03.04.2019  </w:t>
      </w:r>
    </w:p>
    <w:p w:rsidR="00F53C8D" w:rsidRDefault="00F53C8D" w:rsidP="00314BA2">
      <w:pPr>
        <w:jc w:val="both"/>
      </w:pPr>
    </w:p>
    <w:p w:rsidR="00314BA2" w:rsidRDefault="00314BA2" w:rsidP="00314BA2">
      <w:pPr>
        <w:ind w:left="900"/>
        <w:jc w:val="both"/>
      </w:pPr>
    </w:p>
    <w:p w:rsidR="00314BA2" w:rsidRDefault="00314BA2" w:rsidP="00314BA2">
      <w:pPr>
        <w:ind w:left="900"/>
        <w:jc w:val="both"/>
      </w:pPr>
      <w:r>
        <w:t xml:space="preserve">                                      </w:t>
      </w:r>
      <w:r w:rsidR="007D3C90">
        <w:t xml:space="preserve"> </w:t>
      </w:r>
      <w:r>
        <w:t xml:space="preserve"> </w:t>
      </w:r>
      <w:r w:rsidR="007D3C90">
        <w:t xml:space="preserve">  </w:t>
      </w:r>
      <w:r>
        <w:t xml:space="preserve">  </w:t>
      </w:r>
      <w:r>
        <w:rPr>
          <w:b/>
          <w:bCs/>
        </w:rPr>
        <w:t>IL PRESIDENTE DEL CONSIGLIO COMUNALE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647"/>
      </w:tblGrid>
      <w:tr w:rsidR="00314BA2" w:rsidTr="00314BA2">
        <w:tc>
          <w:tcPr>
            <w:tcW w:w="1204" w:type="dxa"/>
          </w:tcPr>
          <w:p w:rsidR="00314BA2" w:rsidRDefault="00314BA2">
            <w:pPr>
              <w:pStyle w:val="Intestazione"/>
            </w:pPr>
          </w:p>
        </w:tc>
        <w:tc>
          <w:tcPr>
            <w:tcW w:w="8647" w:type="dxa"/>
            <w:hideMark/>
          </w:tcPr>
          <w:p w:rsidR="00314BA2" w:rsidRDefault="00314B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          (ANTONIO ZACHEO)</w:t>
            </w:r>
          </w:p>
          <w:p w:rsidR="00314BA2" w:rsidRDefault="00314B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           </w:t>
            </w:r>
          </w:p>
        </w:tc>
      </w:tr>
    </w:tbl>
    <w:p w:rsidR="008A1A9C" w:rsidRDefault="008A1A9C"/>
    <w:sectPr w:rsidR="008A1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ACF"/>
    <w:multiLevelType w:val="hybridMultilevel"/>
    <w:tmpl w:val="A3DA5A7E"/>
    <w:lvl w:ilvl="0" w:tplc="F44248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A2"/>
    <w:rsid w:val="00314BA2"/>
    <w:rsid w:val="006E5F2D"/>
    <w:rsid w:val="007D3C90"/>
    <w:rsid w:val="007F7927"/>
    <w:rsid w:val="00810982"/>
    <w:rsid w:val="008A1A9C"/>
    <w:rsid w:val="00F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62A4-57D8-4FBB-B8F8-C44143C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14BA2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14BA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Anna Maria</cp:lastModifiedBy>
  <cp:revision>11</cp:revision>
  <dcterms:created xsi:type="dcterms:W3CDTF">2019-03-25T07:11:00Z</dcterms:created>
  <dcterms:modified xsi:type="dcterms:W3CDTF">2019-04-03T12:16:00Z</dcterms:modified>
</cp:coreProperties>
</file>