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1700" w:rsidRDefault="00566DA3" w:rsidP="002C17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bookmarkStart w:id="0" w:name="_GoBack"/>
      <w:bookmarkEnd w:id="0"/>
      <w:r w:rsidR="002C1700">
        <w:rPr>
          <w:rFonts w:ascii="Times New Roman" w:eastAsia="Times New Roman" w:hAnsi="Times New Roman" w:cs="Times New Roman"/>
          <w:noProof/>
          <w:sz w:val="20"/>
          <w:szCs w:val="20"/>
          <w:lang w:eastAsia="it-IT"/>
        </w:rPr>
        <w:drawing>
          <wp:inline distT="0" distB="0" distL="0" distR="0" wp14:anchorId="03D3D725" wp14:editId="70F16142">
            <wp:extent cx="819150" cy="91440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pic:nvPicPr>
                  <pic:blipFill>
                    <a:blip r:embed="rId6">
                      <a:extLst/>
                    </a:blip>
                    <a:stretch>
                      <a:fillRect/>
                    </a:stretch>
                  </pic:blipFill>
                  <pic:spPr>
                    <a:xfrm>
                      <a:off x="0" y="0"/>
                      <a:ext cx="819150" cy="914400"/>
                    </a:xfrm>
                    <a:prstGeom prst="rect">
                      <a:avLst/>
                    </a:prstGeom>
                    <a:ln w="12700" cap="flat">
                      <a:noFill/>
                      <a:miter lim="400000"/>
                    </a:ln>
                    <a:effectLst/>
                  </pic:spPr>
                </pic:pic>
              </a:graphicData>
            </a:graphic>
          </wp:inline>
        </w:drawing>
      </w:r>
    </w:p>
    <w:p w:rsidR="002C1700" w:rsidRDefault="002C1700" w:rsidP="002C1700">
      <w:pPr>
        <w:spacing w:after="0" w:line="240" w:lineRule="auto"/>
        <w:jc w:val="center"/>
        <w:rPr>
          <w:rFonts w:ascii="Times New Roman" w:eastAsia="Times New Roman" w:hAnsi="Times New Roman" w:cs="Times New Roman"/>
          <w:b/>
          <w:bCs/>
          <w:sz w:val="28"/>
          <w:szCs w:val="28"/>
        </w:rPr>
      </w:pPr>
      <w:r>
        <w:rPr>
          <w:rFonts w:ascii="Times New Roman"/>
          <w:b/>
          <w:bCs/>
          <w:sz w:val="28"/>
          <w:szCs w:val="28"/>
        </w:rPr>
        <w:t>COMUNE DI CASTRIGNANO DEI GRECI</w:t>
      </w:r>
    </w:p>
    <w:p w:rsidR="002C1700" w:rsidRDefault="002C1700" w:rsidP="002C1700">
      <w:pPr>
        <w:spacing w:after="0" w:line="240" w:lineRule="auto"/>
        <w:jc w:val="center"/>
        <w:rPr>
          <w:rFonts w:ascii="Times New Roman" w:eastAsia="Times New Roman" w:hAnsi="Times New Roman" w:cs="Times New Roman"/>
          <w:b/>
          <w:bCs/>
          <w:sz w:val="28"/>
          <w:szCs w:val="28"/>
        </w:rPr>
      </w:pPr>
      <w:r>
        <w:rPr>
          <w:rFonts w:ascii="Times New Roman"/>
          <w:b/>
          <w:bCs/>
          <w:sz w:val="28"/>
          <w:szCs w:val="28"/>
        </w:rPr>
        <w:t>Provincia di Lecce</w:t>
      </w:r>
    </w:p>
    <w:p w:rsidR="002C1700" w:rsidRDefault="002C1700" w:rsidP="002C1700">
      <w:pPr>
        <w:spacing w:after="0" w:line="240" w:lineRule="auto"/>
        <w:jc w:val="center"/>
        <w:rPr>
          <w:rFonts w:ascii="Times New Roman" w:eastAsia="Times New Roman" w:hAnsi="Times New Roman" w:cs="Times New Roman"/>
          <w:b/>
          <w:bCs/>
          <w:sz w:val="28"/>
          <w:szCs w:val="28"/>
        </w:rPr>
      </w:pPr>
      <w:r>
        <w:rPr>
          <w:rFonts w:ascii="Times New Roman"/>
          <w:b/>
          <w:bCs/>
          <w:sz w:val="28"/>
          <w:szCs w:val="28"/>
        </w:rPr>
        <w:t>Settore socio culturale e servizi scolastici</w:t>
      </w:r>
    </w:p>
    <w:p w:rsidR="002C1700" w:rsidRDefault="002C1700" w:rsidP="002C1700">
      <w:pPr>
        <w:spacing w:after="0" w:line="240" w:lineRule="auto"/>
        <w:jc w:val="center"/>
        <w:rPr>
          <w:rFonts w:ascii="Times New Roman" w:eastAsia="Times New Roman" w:hAnsi="Times New Roman" w:cs="Times New Roman"/>
          <w:b/>
          <w:bCs/>
          <w:sz w:val="28"/>
          <w:szCs w:val="28"/>
        </w:rPr>
      </w:pPr>
      <w:r>
        <w:rPr>
          <w:rFonts w:ascii="Times New Roman"/>
          <w:b/>
          <w:bCs/>
          <w:sz w:val="28"/>
          <w:szCs w:val="28"/>
        </w:rPr>
        <w:t xml:space="preserve">Tel. 0836/583216 </w:t>
      </w:r>
    </w:p>
    <w:p w:rsidR="002C1700" w:rsidRDefault="002C1700" w:rsidP="002C1700">
      <w:pPr>
        <w:spacing w:after="0" w:line="240" w:lineRule="auto"/>
        <w:jc w:val="center"/>
        <w:rPr>
          <w:rFonts w:ascii="Times New Roman" w:eastAsia="Times New Roman" w:hAnsi="Times New Roman" w:cs="Times New Roman"/>
          <w:b/>
          <w:bCs/>
          <w:sz w:val="28"/>
          <w:szCs w:val="28"/>
        </w:rPr>
      </w:pPr>
      <w:r>
        <w:rPr>
          <w:rFonts w:ascii="Times New Roman"/>
          <w:b/>
          <w:bCs/>
          <w:sz w:val="28"/>
          <w:szCs w:val="28"/>
        </w:rPr>
        <w:t>P. iva: 00427390752</w:t>
      </w:r>
    </w:p>
    <w:p w:rsidR="002C1700" w:rsidRDefault="002C1700" w:rsidP="002C1700">
      <w:pPr>
        <w:spacing w:after="0" w:line="240" w:lineRule="auto"/>
        <w:jc w:val="center"/>
        <w:rPr>
          <w:rFonts w:ascii="Times New Roman" w:eastAsia="Times New Roman" w:hAnsi="Times New Roman" w:cs="Times New Roman"/>
          <w:b/>
          <w:bCs/>
          <w:color w:val="0000FF"/>
          <w:sz w:val="28"/>
          <w:szCs w:val="28"/>
          <w:u w:val="single" w:color="0000FF"/>
        </w:rPr>
      </w:pPr>
      <w:r>
        <w:rPr>
          <w:rFonts w:ascii="Times New Roman"/>
          <w:b/>
          <w:bCs/>
          <w:sz w:val="28"/>
          <w:szCs w:val="28"/>
        </w:rPr>
        <w:t xml:space="preserve">E-MAIL: </w:t>
      </w:r>
      <w:hyperlink r:id="rId7" w:history="1">
        <w:r>
          <w:rPr>
            <w:rStyle w:val="Hyperlink0"/>
            <w:rFonts w:ascii="Times New Roman"/>
          </w:rPr>
          <w:t>servizisociali.castrignano.greci@pec.rupar.puglia.it</w:t>
        </w:r>
      </w:hyperlink>
    </w:p>
    <w:p w:rsidR="002C1700" w:rsidRDefault="002C1700" w:rsidP="002C1700">
      <w:pPr>
        <w:spacing w:after="0" w:line="240" w:lineRule="auto"/>
        <w:jc w:val="center"/>
        <w:rPr>
          <w:rFonts w:ascii="Times New Roman" w:eastAsia="Times New Roman" w:hAnsi="Times New Roman" w:cs="Times New Roman"/>
          <w:b/>
          <w:bCs/>
          <w:sz w:val="28"/>
          <w:szCs w:val="28"/>
          <w:u w:val="single"/>
        </w:rPr>
      </w:pPr>
    </w:p>
    <w:p w:rsidR="002C1700" w:rsidRDefault="002C1700" w:rsidP="002C1700">
      <w:pPr>
        <w:spacing w:after="0" w:line="240" w:lineRule="auto"/>
        <w:rPr>
          <w:rFonts w:ascii="Times New Roman" w:eastAsia="Times New Roman" w:hAnsi="Times New Roman" w:cs="Times New Roman"/>
        </w:rPr>
      </w:pPr>
      <w:r>
        <w:rPr>
          <w:rFonts w:ascii="Times New Roman"/>
        </w:rPr>
        <w:t>BANDO PER L</w:t>
      </w:r>
      <w:r>
        <w:rPr>
          <w:rFonts w:hAnsi="Times New Roman"/>
          <w:lang w:val="fr-FR"/>
        </w:rPr>
        <w:t>’</w:t>
      </w:r>
      <w:r>
        <w:rPr>
          <w:rFonts w:ascii="Times New Roman"/>
          <w:lang w:val="pt-PT"/>
        </w:rPr>
        <w:t xml:space="preserve">AFFIDAMENTO DEL SERVIZIO DI </w:t>
      </w:r>
      <w:r>
        <w:rPr>
          <w:rFonts w:ascii="Times New Roman"/>
        </w:rPr>
        <w:t>MENSA</w:t>
      </w:r>
      <w:r>
        <w:rPr>
          <w:rFonts w:ascii="Times New Roman"/>
          <w:lang w:val="pt-PT"/>
        </w:rPr>
        <w:t xml:space="preserve"> SCOLASTICA PRESSO LA SCUOLA </w:t>
      </w:r>
      <w:r>
        <w:rPr>
          <w:rFonts w:ascii="Times New Roman"/>
        </w:rPr>
        <w:t>DELL</w:t>
      </w:r>
      <w:r>
        <w:rPr>
          <w:rFonts w:hAnsi="Times New Roman"/>
        </w:rPr>
        <w:t>’</w:t>
      </w:r>
      <w:r>
        <w:rPr>
          <w:rFonts w:ascii="Times New Roman"/>
        </w:rPr>
        <w:t xml:space="preserve">INFANZIA STATALE PER GLI ANNI SCOLASTICI 2018/2019 - 2019/2020- 2020/2021. CIG. </w:t>
      </w:r>
      <w:r>
        <w:rPr>
          <w:rFonts w:hAnsi="Times New Roman"/>
          <w:sz w:val="21"/>
          <w:szCs w:val="21"/>
        </w:rPr>
        <w:t>7579196665</w:t>
      </w:r>
    </w:p>
    <w:p w:rsidR="002C1700" w:rsidRDefault="002C1700" w:rsidP="002C1700">
      <w:pPr>
        <w:spacing w:after="0" w:line="240" w:lineRule="auto"/>
        <w:rPr>
          <w:rFonts w:ascii="Times New Roman" w:eastAsia="Times New Roman" w:hAnsi="Times New Roman" w:cs="Times New Roman"/>
        </w:rPr>
      </w:pPr>
    </w:p>
    <w:p w:rsidR="002C1700" w:rsidRDefault="002C1700" w:rsidP="002C1700">
      <w:pPr>
        <w:spacing w:after="0" w:line="240" w:lineRule="auto"/>
        <w:jc w:val="both"/>
        <w:rPr>
          <w:rFonts w:ascii="Times New Roman" w:eastAsia="Times New Roman" w:hAnsi="Times New Roman" w:cs="Times New Roman"/>
        </w:rPr>
      </w:pPr>
      <w:r>
        <w:rPr>
          <w:rFonts w:ascii="Times New Roman"/>
        </w:rPr>
        <w:t xml:space="preserve">Il Comune di Castrignano dei Greci in esecuzione della determinazione n. </w:t>
      </w:r>
      <w:r>
        <w:rPr>
          <w:rFonts w:hAnsi="Times New Roman"/>
        </w:rPr>
        <w:t xml:space="preserve">80 del 24/07/2018 </w:t>
      </w:r>
      <w:r>
        <w:rPr>
          <w:rFonts w:ascii="Times New Roman"/>
        </w:rPr>
        <w:t xml:space="preserve">del settore socio culturale, intende indire una procedura negoziata disciplinata </w:t>
      </w:r>
      <w:proofErr w:type="spellStart"/>
      <w:r>
        <w:rPr>
          <w:rFonts w:ascii="Times New Roman"/>
        </w:rPr>
        <w:t>dall</w:t>
      </w:r>
      <w:proofErr w:type="spellEnd"/>
      <w:r>
        <w:rPr>
          <w:rFonts w:hAnsi="Times New Roman"/>
          <w:lang w:val="fr-FR"/>
        </w:rPr>
        <w:t>’</w:t>
      </w:r>
      <w:r>
        <w:rPr>
          <w:rFonts w:ascii="Times New Roman"/>
        </w:rPr>
        <w:t xml:space="preserve">art. 36 comma 2 lettera b) del D. </w:t>
      </w:r>
      <w:proofErr w:type="spellStart"/>
      <w:r>
        <w:rPr>
          <w:rFonts w:ascii="Times New Roman"/>
        </w:rPr>
        <w:t>lgs</w:t>
      </w:r>
      <w:proofErr w:type="spellEnd"/>
      <w:r>
        <w:rPr>
          <w:rFonts w:ascii="Times New Roman"/>
        </w:rPr>
        <w:t>. n. 50/2016, tramite Richiesta d</w:t>
      </w:r>
      <w:r>
        <w:rPr>
          <w:rFonts w:hAnsi="Times New Roman"/>
          <w:lang w:val="fr-FR"/>
        </w:rPr>
        <w:t>’</w:t>
      </w:r>
      <w:r>
        <w:rPr>
          <w:rFonts w:ascii="Times New Roman"/>
        </w:rPr>
        <w:t>Offerta sul Mercato Elettronico della Pubblica Amministrazione MEPA per l</w:t>
      </w:r>
      <w:r>
        <w:rPr>
          <w:rFonts w:hAnsi="Times New Roman"/>
          <w:lang w:val="fr-FR"/>
        </w:rPr>
        <w:t>’</w:t>
      </w:r>
      <w:r>
        <w:rPr>
          <w:rFonts w:ascii="Times New Roman"/>
        </w:rPr>
        <w:t xml:space="preserve">affidamento del servizio di mensa </w:t>
      </w:r>
      <w:r>
        <w:rPr>
          <w:rFonts w:ascii="Times New Roman"/>
          <w:lang w:val="pt-PT"/>
        </w:rPr>
        <w:t xml:space="preserve">scolastica, </w:t>
      </w:r>
      <w:r>
        <w:rPr>
          <w:rFonts w:ascii="Times New Roman"/>
        </w:rPr>
        <w:t xml:space="preserve">anni scolastici 2018/2019 - 2019/2020- 2020/2021 da aggiudicare secondo il criterio </w:t>
      </w:r>
      <w:proofErr w:type="spellStart"/>
      <w:r>
        <w:rPr>
          <w:rFonts w:ascii="Times New Roman"/>
        </w:rPr>
        <w:t>dell</w:t>
      </w:r>
      <w:proofErr w:type="spellEnd"/>
      <w:r>
        <w:rPr>
          <w:rFonts w:hAnsi="Times New Roman"/>
          <w:lang w:val="fr-FR"/>
        </w:rPr>
        <w:t>’</w:t>
      </w:r>
      <w:r>
        <w:rPr>
          <w:rFonts w:ascii="Times New Roman"/>
          <w:lang w:val="es-ES_tradnl"/>
        </w:rPr>
        <w:t>offerta economicamente piu</w:t>
      </w:r>
      <w:r>
        <w:rPr>
          <w:rFonts w:hAnsi="Times New Roman"/>
        </w:rPr>
        <w:t>̀</w:t>
      </w:r>
      <w:r>
        <w:rPr>
          <w:rFonts w:ascii="Trebuchet MS"/>
        </w:rPr>
        <w:t xml:space="preserve"> </w:t>
      </w:r>
      <w:r>
        <w:rPr>
          <w:rFonts w:ascii="Times New Roman"/>
        </w:rPr>
        <w:t xml:space="preserve">vantaggiosa stabilito </w:t>
      </w:r>
      <w:proofErr w:type="spellStart"/>
      <w:r>
        <w:rPr>
          <w:rFonts w:ascii="Times New Roman"/>
        </w:rPr>
        <w:t>dall</w:t>
      </w:r>
      <w:proofErr w:type="spellEnd"/>
      <w:r>
        <w:rPr>
          <w:rFonts w:hAnsi="Times New Roman"/>
          <w:lang w:val="fr-FR"/>
        </w:rPr>
        <w:t>’</w:t>
      </w:r>
      <w:r>
        <w:rPr>
          <w:rFonts w:ascii="Times New Roman"/>
        </w:rPr>
        <w:t>art. 95 comma 2 del D.L.gs 50/2016.</w:t>
      </w:r>
    </w:p>
    <w:p w:rsidR="002C1700" w:rsidRDefault="002C1700" w:rsidP="002C1700">
      <w:pPr>
        <w:spacing w:after="0" w:line="240" w:lineRule="auto"/>
        <w:jc w:val="both"/>
        <w:rPr>
          <w:rFonts w:ascii="Times New Roman" w:eastAsia="Times New Roman" w:hAnsi="Times New Roman" w:cs="Times New Roman"/>
        </w:rPr>
      </w:pPr>
      <w:r>
        <w:rPr>
          <w:rFonts w:ascii="Times New Roman"/>
        </w:rPr>
        <w:t>Il servizio sar</w:t>
      </w:r>
      <w:r>
        <w:rPr>
          <w:rFonts w:hAnsi="Times New Roman"/>
        </w:rPr>
        <w:t>à̀</w:t>
      </w:r>
      <w:r>
        <w:rPr>
          <w:rFonts w:ascii="Trebuchet MS"/>
        </w:rPr>
        <w:t xml:space="preserve"> </w:t>
      </w:r>
      <w:r>
        <w:rPr>
          <w:rFonts w:ascii="Times New Roman"/>
        </w:rPr>
        <w:t>svolto a favore dei bambini della Scuola dell</w:t>
      </w:r>
      <w:r>
        <w:rPr>
          <w:rFonts w:hAnsi="Times New Roman"/>
        </w:rPr>
        <w:t>’</w:t>
      </w:r>
      <w:r>
        <w:rPr>
          <w:rFonts w:ascii="Times New Roman"/>
        </w:rPr>
        <w:t>infanzia di Castrignano dei Greci (giorni dal luned</w:t>
      </w:r>
      <w:r>
        <w:rPr>
          <w:rFonts w:hAnsi="Times New Roman"/>
        </w:rPr>
        <w:t>ì̀</w:t>
      </w:r>
      <w:r>
        <w:rPr>
          <w:rFonts w:ascii="Trebuchet MS"/>
        </w:rPr>
        <w:t xml:space="preserve"> </w:t>
      </w:r>
      <w:r>
        <w:rPr>
          <w:rFonts w:ascii="Times New Roman"/>
          <w:lang w:val="nl-NL"/>
        </w:rPr>
        <w:t>al venerdi</w:t>
      </w:r>
      <w:r>
        <w:rPr>
          <w:rFonts w:hAnsi="Times New Roman"/>
        </w:rPr>
        <w:t>̀</w:t>
      </w:r>
      <w:r>
        <w:rPr>
          <w:rFonts w:ascii="Trebuchet MS"/>
        </w:rPr>
        <w:t xml:space="preserve"> </w:t>
      </w:r>
      <w:r>
        <w:rPr>
          <w:rFonts w:ascii="Times New Roman"/>
        </w:rPr>
        <w:t xml:space="preserve">compresi, secondo calendario scolastico) ed eventualmente se richiesto degli alunni del </w:t>
      </w:r>
      <w:r>
        <w:rPr>
          <w:rFonts w:hAnsi="Times New Roman"/>
        </w:rPr>
        <w:t>“</w:t>
      </w:r>
      <w:r>
        <w:rPr>
          <w:rFonts w:ascii="Times New Roman"/>
        </w:rPr>
        <w:t>tempo pieno</w:t>
      </w:r>
      <w:r>
        <w:rPr>
          <w:rFonts w:hAnsi="Times New Roman"/>
        </w:rPr>
        <w:t>”</w:t>
      </w:r>
      <w:r>
        <w:rPr>
          <w:rFonts w:ascii="Trebuchet MS"/>
        </w:rPr>
        <w:t xml:space="preserve"> </w:t>
      </w:r>
      <w:r>
        <w:rPr>
          <w:rFonts w:ascii="Times New Roman"/>
        </w:rPr>
        <w:t>della Scuola Elementare (giorni dal luned</w:t>
      </w:r>
      <w:r>
        <w:rPr>
          <w:rFonts w:hAnsi="Times New Roman"/>
        </w:rPr>
        <w:t>ì̀</w:t>
      </w:r>
      <w:r>
        <w:rPr>
          <w:rFonts w:ascii="Trebuchet MS"/>
        </w:rPr>
        <w:t xml:space="preserve"> </w:t>
      </w:r>
      <w:r>
        <w:rPr>
          <w:rFonts w:ascii="Times New Roman"/>
          <w:lang w:val="nl-NL"/>
        </w:rPr>
        <w:t>al venerdi</w:t>
      </w:r>
      <w:r>
        <w:rPr>
          <w:rFonts w:hAnsi="Times New Roman"/>
        </w:rPr>
        <w:t>̀</w:t>
      </w:r>
      <w:r>
        <w:rPr>
          <w:rFonts w:ascii="Trebuchet MS"/>
        </w:rPr>
        <w:t xml:space="preserve"> </w:t>
      </w:r>
      <w:r>
        <w:rPr>
          <w:rFonts w:ascii="Times New Roman"/>
        </w:rPr>
        <w:t>compresi, secondo calendario scolastico) e di tutto il personale insegnante ed ausiliario, avente diritto.</w:t>
      </w:r>
    </w:p>
    <w:p w:rsidR="002C1700" w:rsidRDefault="002C1700" w:rsidP="002C1700">
      <w:pPr>
        <w:spacing w:after="0" w:line="240" w:lineRule="auto"/>
        <w:jc w:val="both"/>
        <w:rPr>
          <w:rFonts w:ascii="Times New Roman" w:eastAsia="Times New Roman" w:hAnsi="Times New Roman" w:cs="Times New Roman"/>
        </w:rPr>
      </w:pPr>
      <w:r>
        <w:rPr>
          <w:rFonts w:ascii="Times New Roman"/>
        </w:rPr>
        <w:t>La gara avverr</w:t>
      </w:r>
      <w:r>
        <w:rPr>
          <w:rFonts w:hAnsi="Times New Roman"/>
        </w:rPr>
        <w:t>à̀</w:t>
      </w:r>
      <w:r>
        <w:rPr>
          <w:rFonts w:ascii="Trebuchet MS"/>
        </w:rPr>
        <w:t xml:space="preserve"> </w:t>
      </w:r>
      <w:r>
        <w:rPr>
          <w:rFonts w:ascii="Times New Roman"/>
        </w:rPr>
        <w:t>secondo le procedure e le regole previste dal Mercato Elettronico della Pubblica Amministrazione.</w:t>
      </w:r>
    </w:p>
    <w:p w:rsidR="002C1700" w:rsidRDefault="002C1700" w:rsidP="002C1700">
      <w:pPr>
        <w:spacing w:after="0" w:line="240" w:lineRule="auto"/>
        <w:rPr>
          <w:rFonts w:ascii="Times New Roman" w:eastAsia="Times New Roman" w:hAnsi="Times New Roman" w:cs="Times New Roman"/>
          <w:b/>
          <w:bCs/>
        </w:rPr>
      </w:pPr>
    </w:p>
    <w:p w:rsidR="002C1700" w:rsidRDefault="002C1700" w:rsidP="002C1700">
      <w:pPr>
        <w:pStyle w:val="Paragrafoelenco"/>
        <w:numPr>
          <w:ilvl w:val="0"/>
          <w:numId w:val="3"/>
        </w:numPr>
        <w:tabs>
          <w:tab w:val="num" w:pos="720"/>
        </w:tabs>
        <w:ind w:left="720"/>
        <w:rPr>
          <w:b/>
          <w:bCs/>
        </w:rPr>
      </w:pPr>
      <w:r>
        <w:rPr>
          <w:b/>
          <w:bCs/>
        </w:rPr>
        <w:t>STAZIONE APPALTANTE</w:t>
      </w:r>
    </w:p>
    <w:p w:rsidR="002C1700" w:rsidRDefault="002C1700" w:rsidP="002C1700">
      <w:pPr>
        <w:spacing w:after="0" w:line="240" w:lineRule="auto"/>
        <w:jc w:val="both"/>
        <w:rPr>
          <w:rFonts w:ascii="Times New Roman" w:eastAsia="Times New Roman" w:hAnsi="Times New Roman" w:cs="Times New Roman"/>
        </w:rPr>
      </w:pPr>
      <w:r>
        <w:rPr>
          <w:rFonts w:ascii="Times New Roman"/>
        </w:rPr>
        <w:t xml:space="preserve">Comune di Castrignano dei Greci </w:t>
      </w:r>
      <w:r>
        <w:rPr>
          <w:rFonts w:hAnsi="Times New Roman"/>
        </w:rPr>
        <w:t>–</w:t>
      </w:r>
      <w:r>
        <w:rPr>
          <w:rFonts w:ascii="Trebuchet MS"/>
        </w:rPr>
        <w:t xml:space="preserve"> </w:t>
      </w:r>
      <w:r>
        <w:rPr>
          <w:rFonts w:ascii="Times New Roman"/>
        </w:rPr>
        <w:t xml:space="preserve">via Costantinopoli n. 47 </w:t>
      </w:r>
      <w:r>
        <w:rPr>
          <w:rFonts w:hAnsi="Times New Roman"/>
        </w:rPr>
        <w:t>–</w:t>
      </w:r>
      <w:r>
        <w:rPr>
          <w:rFonts w:ascii="Trebuchet MS"/>
        </w:rPr>
        <w:t xml:space="preserve"> </w:t>
      </w:r>
      <w:r>
        <w:rPr>
          <w:rFonts w:ascii="Times New Roman"/>
        </w:rPr>
        <w:t xml:space="preserve">73020 Castrignano dei Greci (Le) Tel. 0836/583216 P. iva: 00427390752 E-MAIL: </w:t>
      </w:r>
      <w:hyperlink r:id="rId8" w:history="1">
        <w:r>
          <w:rPr>
            <w:rStyle w:val="Hyperlink2"/>
            <w:rFonts w:ascii="Times New Roman"/>
          </w:rPr>
          <w:t>servizisociali.castrignano.greci@pec.rupar.puglia.it</w:t>
        </w:r>
      </w:hyperlink>
      <w:r>
        <w:rPr>
          <w:rFonts w:ascii="Times New Roman"/>
        </w:rPr>
        <w:t xml:space="preserve">. </w:t>
      </w:r>
    </w:p>
    <w:p w:rsidR="002C1700" w:rsidRDefault="002C1700" w:rsidP="002C1700">
      <w:pPr>
        <w:spacing w:after="0" w:line="240" w:lineRule="auto"/>
        <w:jc w:val="both"/>
        <w:rPr>
          <w:rFonts w:ascii="Times New Roman" w:eastAsia="Times New Roman" w:hAnsi="Times New Roman" w:cs="Times New Roman"/>
          <w:b/>
          <w:bCs/>
        </w:rPr>
      </w:pPr>
      <w:r>
        <w:rPr>
          <w:rFonts w:ascii="Times New Roman"/>
        </w:rPr>
        <w:t>Le richieste di informazioni o chiarimenti</w:t>
      </w:r>
      <w:r>
        <w:rPr>
          <w:rFonts w:ascii="Times New Roman"/>
          <w:b/>
          <w:bCs/>
        </w:rPr>
        <w:t xml:space="preserve"> </w:t>
      </w:r>
      <w:r>
        <w:rPr>
          <w:rFonts w:ascii="Times New Roman"/>
        </w:rPr>
        <w:t>dovranno essere effettuate esclusivamente in forma scritta ed inviate tramite MEPA. Le risposte ai chiarimenti verranno inviate a tutte le ditte partecipanti sempre tramite MEPA senza alcun riferimento al soggetto che ha effettuato la richiesta.</w:t>
      </w:r>
    </w:p>
    <w:p w:rsidR="002C1700" w:rsidRDefault="002C1700" w:rsidP="002C1700">
      <w:pPr>
        <w:spacing w:after="0" w:line="240" w:lineRule="auto"/>
        <w:jc w:val="both"/>
        <w:rPr>
          <w:rFonts w:ascii="Times New Roman" w:eastAsia="Times New Roman" w:hAnsi="Times New Roman" w:cs="Times New Roman"/>
        </w:rPr>
      </w:pPr>
      <w:r>
        <w:rPr>
          <w:rFonts w:ascii="Times New Roman"/>
        </w:rPr>
        <w:t xml:space="preserve">Responsabile del procedimento: </w:t>
      </w:r>
      <w:proofErr w:type="spellStart"/>
      <w:r>
        <w:rPr>
          <w:rFonts w:ascii="Times New Roman"/>
        </w:rPr>
        <w:t>Ass</w:t>
      </w:r>
      <w:proofErr w:type="spellEnd"/>
      <w:r>
        <w:rPr>
          <w:rFonts w:ascii="Times New Roman"/>
        </w:rPr>
        <w:t xml:space="preserve">. </w:t>
      </w:r>
      <w:proofErr w:type="spellStart"/>
      <w:r>
        <w:rPr>
          <w:rFonts w:ascii="Times New Roman"/>
        </w:rPr>
        <w:t>Soc</w:t>
      </w:r>
      <w:proofErr w:type="spellEnd"/>
      <w:r>
        <w:rPr>
          <w:rFonts w:ascii="Times New Roman"/>
        </w:rPr>
        <w:t>. GIOVANNI COTARDO</w:t>
      </w:r>
    </w:p>
    <w:p w:rsidR="002C1700" w:rsidRDefault="002C1700" w:rsidP="002C1700">
      <w:pPr>
        <w:spacing w:after="0" w:line="240" w:lineRule="auto"/>
        <w:jc w:val="both"/>
        <w:rPr>
          <w:rFonts w:ascii="Times New Roman" w:eastAsia="Times New Roman" w:hAnsi="Times New Roman" w:cs="Times New Roman"/>
        </w:rPr>
      </w:pPr>
      <w:r>
        <w:rPr>
          <w:rFonts w:ascii="Times New Roman"/>
        </w:rPr>
        <w:t>Istruttore Amministrativo: dott.ssa DE FABRIZIO MARIA CONSIGLIA</w:t>
      </w:r>
    </w:p>
    <w:p w:rsidR="002C1700" w:rsidRDefault="002C1700" w:rsidP="002C1700">
      <w:pPr>
        <w:spacing w:after="0" w:line="240" w:lineRule="auto"/>
        <w:rPr>
          <w:rFonts w:ascii="Times New Roman" w:eastAsia="Times New Roman" w:hAnsi="Times New Roman" w:cs="Times New Roman"/>
          <w:b/>
          <w:bCs/>
        </w:rPr>
      </w:pPr>
    </w:p>
    <w:p w:rsidR="002C1700" w:rsidRDefault="002C1700" w:rsidP="002C1700">
      <w:pPr>
        <w:pStyle w:val="Paragrafoelenco"/>
        <w:numPr>
          <w:ilvl w:val="0"/>
          <w:numId w:val="3"/>
        </w:numPr>
        <w:tabs>
          <w:tab w:val="num" w:pos="720"/>
        </w:tabs>
        <w:ind w:left="720"/>
        <w:rPr>
          <w:b/>
          <w:bCs/>
          <w:lang w:val="it-IT"/>
        </w:rPr>
      </w:pPr>
      <w:r>
        <w:rPr>
          <w:b/>
          <w:bCs/>
        </w:rPr>
        <w:t>COMUNICAZIONI E DIRITTI DI ACCESSO</w:t>
      </w:r>
    </w:p>
    <w:p w:rsidR="002C1700" w:rsidRDefault="002C1700" w:rsidP="002C1700">
      <w:pPr>
        <w:spacing w:after="0" w:line="240" w:lineRule="auto"/>
        <w:jc w:val="both"/>
        <w:rPr>
          <w:rFonts w:ascii="Times New Roman" w:eastAsia="Times New Roman" w:hAnsi="Times New Roman" w:cs="Times New Roman"/>
        </w:rPr>
      </w:pPr>
      <w:r>
        <w:rPr>
          <w:rFonts w:ascii="Times New Roman"/>
        </w:rPr>
        <w:t xml:space="preserve">Tutte le comunicazioni, comprese quelle di cui </w:t>
      </w:r>
      <w:proofErr w:type="spellStart"/>
      <w:r>
        <w:rPr>
          <w:rFonts w:ascii="Times New Roman"/>
        </w:rPr>
        <w:t>all</w:t>
      </w:r>
      <w:proofErr w:type="spellEnd"/>
      <w:r>
        <w:rPr>
          <w:rFonts w:hAnsi="Times New Roman"/>
          <w:lang w:val="fr-FR"/>
        </w:rPr>
        <w:t>’</w:t>
      </w:r>
      <w:r>
        <w:rPr>
          <w:rFonts w:ascii="Times New Roman"/>
        </w:rPr>
        <w:t xml:space="preserve">art. 76 del </w:t>
      </w:r>
      <w:proofErr w:type="spellStart"/>
      <w:r>
        <w:rPr>
          <w:rFonts w:ascii="Times New Roman"/>
        </w:rPr>
        <w:t>D.Lgs.</w:t>
      </w:r>
      <w:proofErr w:type="spellEnd"/>
      <w:r>
        <w:rPr>
          <w:rFonts w:ascii="Times New Roman"/>
        </w:rPr>
        <w:t xml:space="preserve"> 50/2016, avverranno tramite l</w:t>
      </w:r>
      <w:r>
        <w:rPr>
          <w:rFonts w:hAnsi="Times New Roman"/>
          <w:lang w:val="fr-FR"/>
        </w:rPr>
        <w:t>’</w:t>
      </w:r>
      <w:r>
        <w:rPr>
          <w:rFonts w:ascii="Times New Roman"/>
        </w:rPr>
        <w:t xml:space="preserve">apposita area </w:t>
      </w:r>
      <w:r>
        <w:rPr>
          <w:rFonts w:hAnsi="Times New Roman"/>
        </w:rPr>
        <w:t>“</w:t>
      </w:r>
      <w:r>
        <w:rPr>
          <w:rFonts w:ascii="Times New Roman"/>
        </w:rPr>
        <w:t>Comunicazioni con i fornitori</w:t>
      </w:r>
      <w:r>
        <w:rPr>
          <w:rFonts w:hAnsi="Times New Roman"/>
        </w:rPr>
        <w:t>”</w:t>
      </w:r>
      <w:r>
        <w:rPr>
          <w:rFonts w:ascii="Trebuchet MS"/>
        </w:rPr>
        <w:t xml:space="preserve"> </w:t>
      </w:r>
      <w:r>
        <w:rPr>
          <w:rFonts w:ascii="Times New Roman"/>
        </w:rPr>
        <w:t>prevista dal Sistema MEPA. I concorrenti sono quindi obbligati ad autorizzare l</w:t>
      </w:r>
      <w:r>
        <w:rPr>
          <w:rFonts w:hAnsi="Times New Roman"/>
          <w:lang w:val="fr-FR"/>
        </w:rPr>
        <w:t>’</w:t>
      </w:r>
      <w:r>
        <w:rPr>
          <w:rFonts w:ascii="Times New Roman"/>
        </w:rPr>
        <w:t>uso di tale mezzo di comunicazione.</w:t>
      </w:r>
    </w:p>
    <w:p w:rsidR="002C1700" w:rsidRDefault="002C1700" w:rsidP="002C1700">
      <w:pPr>
        <w:spacing w:after="0" w:line="240" w:lineRule="auto"/>
        <w:jc w:val="both"/>
        <w:rPr>
          <w:rFonts w:ascii="Times New Roman" w:eastAsia="Times New Roman" w:hAnsi="Times New Roman" w:cs="Times New Roman"/>
        </w:rPr>
      </w:pPr>
      <w:r>
        <w:rPr>
          <w:rFonts w:ascii="Times New Roman"/>
        </w:rPr>
        <w:t>L</w:t>
      </w:r>
      <w:r>
        <w:rPr>
          <w:rFonts w:hAnsi="Times New Roman"/>
          <w:lang w:val="fr-FR"/>
        </w:rPr>
        <w:t>’</w:t>
      </w:r>
      <w:r>
        <w:rPr>
          <w:rFonts w:ascii="Times New Roman"/>
        </w:rPr>
        <w:t>accesso agli atti e</w:t>
      </w:r>
      <w:r>
        <w:rPr>
          <w:rFonts w:hAnsi="Times New Roman"/>
        </w:rPr>
        <w:t>̀</w:t>
      </w:r>
      <w:r>
        <w:rPr>
          <w:rFonts w:ascii="Trebuchet MS"/>
        </w:rPr>
        <w:t xml:space="preserve"> </w:t>
      </w:r>
      <w:r>
        <w:rPr>
          <w:rFonts w:ascii="Times New Roman"/>
        </w:rPr>
        <w:t xml:space="preserve">disciplinato ai sensi </w:t>
      </w:r>
      <w:proofErr w:type="spellStart"/>
      <w:r>
        <w:rPr>
          <w:rFonts w:ascii="Times New Roman"/>
        </w:rPr>
        <w:t>dell</w:t>
      </w:r>
      <w:proofErr w:type="spellEnd"/>
      <w:r>
        <w:rPr>
          <w:rFonts w:hAnsi="Times New Roman"/>
          <w:lang w:val="fr-FR"/>
        </w:rPr>
        <w:t>’</w:t>
      </w:r>
      <w:r>
        <w:rPr>
          <w:rFonts w:ascii="Times New Roman"/>
        </w:rPr>
        <w:t xml:space="preserve">art. 53 del </w:t>
      </w:r>
      <w:proofErr w:type="spellStart"/>
      <w:r>
        <w:rPr>
          <w:rFonts w:ascii="Times New Roman"/>
        </w:rPr>
        <w:t>D.Lgs.</w:t>
      </w:r>
      <w:proofErr w:type="spellEnd"/>
      <w:r>
        <w:rPr>
          <w:rFonts w:ascii="Times New Roman"/>
        </w:rPr>
        <w:t xml:space="preserve"> 50/2016.</w:t>
      </w:r>
    </w:p>
    <w:p w:rsidR="002C1700" w:rsidRDefault="002C1700" w:rsidP="002C1700">
      <w:pPr>
        <w:spacing w:after="0" w:line="240" w:lineRule="auto"/>
        <w:jc w:val="both"/>
        <w:rPr>
          <w:rFonts w:ascii="Times New Roman" w:eastAsia="Times New Roman" w:hAnsi="Times New Roman" w:cs="Times New Roman"/>
        </w:rPr>
      </w:pPr>
      <w:r>
        <w:rPr>
          <w:rFonts w:ascii="Times New Roman"/>
        </w:rPr>
        <w:t>Ogni richiesta di chiarimento o informazione sulla procedura di gara e sul contenuto della fornitura oggetto della gara deve essere formulata tramite l</w:t>
      </w:r>
      <w:r>
        <w:rPr>
          <w:rFonts w:hAnsi="Times New Roman"/>
          <w:lang w:val="fr-FR"/>
        </w:rPr>
        <w:t>’</w:t>
      </w:r>
      <w:r>
        <w:rPr>
          <w:rFonts w:ascii="Times New Roman"/>
        </w:rPr>
        <w:t xml:space="preserve">apposita area </w:t>
      </w:r>
      <w:r>
        <w:rPr>
          <w:rFonts w:hAnsi="Times New Roman"/>
        </w:rPr>
        <w:t>“</w:t>
      </w:r>
      <w:r>
        <w:rPr>
          <w:rFonts w:ascii="Times New Roman"/>
        </w:rPr>
        <w:t>Comunicazioni con i fornitori</w:t>
      </w:r>
      <w:r>
        <w:rPr>
          <w:rFonts w:hAnsi="Times New Roman"/>
        </w:rPr>
        <w:t>”</w:t>
      </w:r>
      <w:r>
        <w:rPr>
          <w:rFonts w:ascii="Trebuchet MS"/>
        </w:rPr>
        <w:t xml:space="preserve"> </w:t>
      </w:r>
      <w:r>
        <w:rPr>
          <w:rFonts w:ascii="Times New Roman"/>
        </w:rPr>
        <w:t>prevista nel MEPA. La Stazione Appaltante garantisce una risposta alle richieste di chiarimenti che perverranno entro il termine specificato dalla procedura telematica.</w:t>
      </w:r>
    </w:p>
    <w:p w:rsidR="002C1700" w:rsidRDefault="002C1700" w:rsidP="002C1700">
      <w:pPr>
        <w:spacing w:after="0" w:line="240" w:lineRule="auto"/>
        <w:rPr>
          <w:rFonts w:ascii="Times New Roman" w:eastAsia="Times New Roman" w:hAnsi="Times New Roman" w:cs="Times New Roman"/>
          <w:b/>
          <w:bCs/>
        </w:rPr>
      </w:pPr>
    </w:p>
    <w:p w:rsidR="002C1700" w:rsidRDefault="002C1700" w:rsidP="002C1700">
      <w:pPr>
        <w:pStyle w:val="Paragrafoelenco"/>
        <w:numPr>
          <w:ilvl w:val="0"/>
          <w:numId w:val="3"/>
        </w:numPr>
        <w:tabs>
          <w:tab w:val="num" w:pos="720"/>
        </w:tabs>
        <w:ind w:left="720"/>
        <w:rPr>
          <w:b/>
          <w:bCs/>
          <w:lang w:val="it-IT"/>
        </w:rPr>
      </w:pPr>
      <w:r>
        <w:rPr>
          <w:b/>
          <w:bCs/>
        </w:rPr>
        <w:t>OGGETTO E CATEGORIA DEL SERVIZIO</w:t>
      </w:r>
    </w:p>
    <w:p w:rsidR="002C1700" w:rsidRDefault="002C1700" w:rsidP="002C1700">
      <w:pPr>
        <w:spacing w:after="0" w:line="240" w:lineRule="auto"/>
        <w:jc w:val="both"/>
        <w:rPr>
          <w:rFonts w:ascii="Times New Roman" w:eastAsia="Times New Roman" w:hAnsi="Times New Roman" w:cs="Times New Roman"/>
        </w:rPr>
      </w:pPr>
      <w:r>
        <w:rPr>
          <w:rFonts w:ascii="Times New Roman"/>
        </w:rPr>
        <w:t>L</w:t>
      </w:r>
      <w:r>
        <w:rPr>
          <w:rFonts w:hAnsi="Times New Roman"/>
          <w:lang w:val="fr-FR"/>
        </w:rPr>
        <w:t>’</w:t>
      </w:r>
      <w:r>
        <w:rPr>
          <w:rFonts w:ascii="Times New Roman"/>
        </w:rPr>
        <w:t xml:space="preserve">oggetto </w:t>
      </w:r>
      <w:proofErr w:type="spellStart"/>
      <w:r>
        <w:rPr>
          <w:rFonts w:ascii="Times New Roman"/>
        </w:rPr>
        <w:t>dell</w:t>
      </w:r>
      <w:proofErr w:type="spellEnd"/>
      <w:r>
        <w:rPr>
          <w:rFonts w:hAnsi="Times New Roman"/>
          <w:lang w:val="fr-FR"/>
        </w:rPr>
        <w:t>’</w:t>
      </w:r>
      <w:r>
        <w:rPr>
          <w:rFonts w:ascii="Times New Roman"/>
        </w:rPr>
        <w:t>affidamento riguarda il servizio di mensa scolastica, anni scolastici 2018/2019 - 2019/2020- 2020/2021.</w:t>
      </w:r>
    </w:p>
    <w:p w:rsidR="002C1700" w:rsidRDefault="002C1700" w:rsidP="002C1700">
      <w:pPr>
        <w:spacing w:after="0" w:line="240" w:lineRule="auto"/>
        <w:jc w:val="both"/>
        <w:rPr>
          <w:rFonts w:ascii="Times New Roman" w:eastAsia="Times New Roman" w:hAnsi="Times New Roman" w:cs="Times New Roman"/>
        </w:rPr>
      </w:pPr>
      <w:r>
        <w:rPr>
          <w:rFonts w:ascii="Times New Roman"/>
        </w:rPr>
        <w:lastRenderedPageBreak/>
        <w:t xml:space="preserve"> Il servizio verr</w:t>
      </w:r>
      <w:r>
        <w:rPr>
          <w:rFonts w:hAnsi="Times New Roman"/>
        </w:rPr>
        <w:t>à</w:t>
      </w:r>
      <w:r>
        <w:rPr>
          <w:rFonts w:ascii="Trebuchet MS"/>
        </w:rPr>
        <w:t xml:space="preserve"> </w:t>
      </w:r>
      <w:r>
        <w:rPr>
          <w:rFonts w:ascii="Times New Roman"/>
        </w:rPr>
        <w:t xml:space="preserve">aggiudicato in base al criterio </w:t>
      </w:r>
      <w:proofErr w:type="spellStart"/>
      <w:r>
        <w:rPr>
          <w:rFonts w:ascii="Times New Roman"/>
        </w:rPr>
        <w:t>dell</w:t>
      </w:r>
      <w:proofErr w:type="spellEnd"/>
      <w:r>
        <w:rPr>
          <w:rFonts w:hAnsi="Times New Roman"/>
          <w:lang w:val="fr-FR"/>
        </w:rPr>
        <w:t>’</w:t>
      </w:r>
      <w:r>
        <w:rPr>
          <w:rFonts w:ascii="Times New Roman"/>
          <w:lang w:val="es-ES_tradnl"/>
        </w:rPr>
        <w:t>offerta economicamente piu</w:t>
      </w:r>
      <w:r>
        <w:rPr>
          <w:rFonts w:hAnsi="Times New Roman"/>
        </w:rPr>
        <w:t>̀</w:t>
      </w:r>
      <w:r>
        <w:rPr>
          <w:rFonts w:ascii="Trebuchet MS"/>
        </w:rPr>
        <w:t xml:space="preserve"> </w:t>
      </w:r>
      <w:r>
        <w:rPr>
          <w:rFonts w:ascii="Times New Roman"/>
        </w:rPr>
        <w:t>vantaggiosa, in base a prezzo e qualit</w:t>
      </w:r>
      <w:r>
        <w:rPr>
          <w:rFonts w:hAnsi="Times New Roman"/>
        </w:rPr>
        <w:t>à̀</w:t>
      </w:r>
      <w:r>
        <w:rPr>
          <w:rFonts w:ascii="Times New Roman"/>
        </w:rPr>
        <w:t xml:space="preserve">, ai sensi del D. </w:t>
      </w:r>
      <w:proofErr w:type="spellStart"/>
      <w:r>
        <w:rPr>
          <w:rFonts w:ascii="Times New Roman"/>
        </w:rPr>
        <w:t>Lgs</w:t>
      </w:r>
      <w:proofErr w:type="spellEnd"/>
      <w:r>
        <w:rPr>
          <w:rFonts w:ascii="Times New Roman"/>
        </w:rPr>
        <w:t>. 50/2016.</w:t>
      </w:r>
    </w:p>
    <w:p w:rsidR="002C1700" w:rsidRDefault="002C1700" w:rsidP="002C1700">
      <w:pPr>
        <w:spacing w:after="0" w:line="240" w:lineRule="auto"/>
        <w:jc w:val="both"/>
        <w:rPr>
          <w:rFonts w:ascii="Times New Roman" w:eastAsia="Times New Roman" w:hAnsi="Times New Roman" w:cs="Times New Roman"/>
        </w:rPr>
      </w:pPr>
      <w:r>
        <w:rPr>
          <w:rFonts w:ascii="Times New Roman"/>
        </w:rPr>
        <w:t>La quantit</w:t>
      </w:r>
      <w:r>
        <w:rPr>
          <w:rFonts w:hAnsi="Times New Roman"/>
        </w:rPr>
        <w:t>à̀</w:t>
      </w:r>
      <w:r>
        <w:rPr>
          <w:rFonts w:ascii="Trebuchet MS"/>
        </w:rPr>
        <w:t xml:space="preserve"> </w:t>
      </w:r>
      <w:r>
        <w:rPr>
          <w:rFonts w:ascii="Times New Roman"/>
        </w:rPr>
        <w:t>del servizio da prestare e</w:t>
      </w:r>
      <w:r>
        <w:rPr>
          <w:rFonts w:hAnsi="Times New Roman"/>
        </w:rPr>
        <w:t>̀</w:t>
      </w:r>
      <w:r>
        <w:rPr>
          <w:rFonts w:ascii="Trebuchet MS"/>
        </w:rPr>
        <w:t xml:space="preserve"> </w:t>
      </w:r>
      <w:r>
        <w:rPr>
          <w:rFonts w:ascii="Times New Roman"/>
        </w:rPr>
        <w:t>di presunti n. 24.750 pasti nel triennio.</w:t>
      </w:r>
    </w:p>
    <w:p w:rsidR="002C1700" w:rsidRDefault="002C1700" w:rsidP="002C1700">
      <w:pPr>
        <w:spacing w:after="0" w:line="240" w:lineRule="auto"/>
        <w:jc w:val="both"/>
        <w:rPr>
          <w:rFonts w:ascii="Times New Roman" w:eastAsia="Times New Roman" w:hAnsi="Times New Roman" w:cs="Times New Roman"/>
        </w:rPr>
      </w:pPr>
      <w:r>
        <w:rPr>
          <w:rFonts w:ascii="Times New Roman"/>
        </w:rPr>
        <w:t>L</w:t>
      </w:r>
      <w:r>
        <w:rPr>
          <w:rFonts w:hAnsi="Times New Roman"/>
        </w:rPr>
        <w:t>’</w:t>
      </w:r>
      <w:r>
        <w:rPr>
          <w:rFonts w:ascii="Times New Roman"/>
        </w:rPr>
        <w:t>importo a base d</w:t>
      </w:r>
      <w:r>
        <w:rPr>
          <w:rFonts w:hAnsi="Times New Roman"/>
          <w:lang w:val="fr-FR"/>
        </w:rPr>
        <w:t>’</w:t>
      </w:r>
      <w:r>
        <w:rPr>
          <w:rFonts w:ascii="Times New Roman"/>
        </w:rPr>
        <w:t xml:space="preserve">asta: </w:t>
      </w:r>
      <w:r>
        <w:rPr>
          <w:rFonts w:hAnsi="Times New Roman"/>
        </w:rPr>
        <w:t>€</w:t>
      </w:r>
      <w:r>
        <w:rPr>
          <w:rFonts w:ascii="Trebuchet MS"/>
        </w:rPr>
        <w:t xml:space="preserve"> </w:t>
      </w:r>
      <w:r>
        <w:rPr>
          <w:rFonts w:ascii="Times New Roman"/>
        </w:rPr>
        <w:t xml:space="preserve">90.585,00 iva esclusa + </w:t>
      </w:r>
      <w:r>
        <w:rPr>
          <w:rFonts w:hAnsi="Times New Roman"/>
        </w:rPr>
        <w:t>€</w:t>
      </w:r>
      <w:r>
        <w:rPr>
          <w:rFonts w:ascii="Trebuchet MS"/>
        </w:rPr>
        <w:t xml:space="preserve"> </w:t>
      </w:r>
      <w:r>
        <w:rPr>
          <w:rFonts w:ascii="Times New Roman"/>
        </w:rPr>
        <w:t>990,00 iva esclusa per oneri di sicurezza e cosi</w:t>
      </w:r>
      <w:r>
        <w:rPr>
          <w:rFonts w:hAnsi="Times New Roman"/>
        </w:rPr>
        <w:t>̀</w:t>
      </w:r>
      <w:r>
        <w:rPr>
          <w:rFonts w:ascii="Trebuchet MS"/>
        </w:rPr>
        <w:t xml:space="preserve"> </w:t>
      </w:r>
      <w:r>
        <w:rPr>
          <w:rFonts w:ascii="Times New Roman"/>
        </w:rPr>
        <w:t xml:space="preserve">per complessivi </w:t>
      </w:r>
      <w:r>
        <w:rPr>
          <w:rFonts w:hAnsi="Times New Roman"/>
        </w:rPr>
        <w:t>€</w:t>
      </w:r>
      <w:r>
        <w:rPr>
          <w:rFonts w:ascii="Trebuchet MS"/>
        </w:rPr>
        <w:t xml:space="preserve"> </w:t>
      </w:r>
      <w:r>
        <w:rPr>
          <w:rFonts w:ascii="Times New Roman"/>
        </w:rPr>
        <w:t>91.575,00 + IVA di legge.</w:t>
      </w:r>
    </w:p>
    <w:p w:rsidR="002C1700" w:rsidRDefault="002C1700" w:rsidP="002C1700">
      <w:pPr>
        <w:spacing w:after="0" w:line="240" w:lineRule="auto"/>
        <w:jc w:val="both"/>
        <w:rPr>
          <w:rFonts w:ascii="Times New Roman" w:eastAsia="Times New Roman" w:hAnsi="Times New Roman" w:cs="Times New Roman"/>
        </w:rPr>
      </w:pPr>
      <w:r>
        <w:rPr>
          <w:rFonts w:ascii="Times New Roman"/>
          <w:lang w:val="es-ES_tradnl"/>
        </w:rPr>
        <w:t>La fornitura e</w:t>
      </w:r>
      <w:r>
        <w:rPr>
          <w:rFonts w:hAnsi="Times New Roman"/>
        </w:rPr>
        <w:t>̀</w:t>
      </w:r>
      <w:r>
        <w:rPr>
          <w:rFonts w:ascii="Trebuchet MS"/>
        </w:rPr>
        <w:t xml:space="preserve"> </w:t>
      </w:r>
      <w:r>
        <w:rPr>
          <w:rFonts w:ascii="Times New Roman"/>
        </w:rPr>
        <w:t>a misura e potr</w:t>
      </w:r>
      <w:r>
        <w:rPr>
          <w:rFonts w:hAnsi="Times New Roman"/>
        </w:rPr>
        <w:t>à̀</w:t>
      </w:r>
      <w:r>
        <w:rPr>
          <w:rFonts w:ascii="Trebuchet MS"/>
        </w:rPr>
        <w:t xml:space="preserve"> </w:t>
      </w:r>
      <w:r>
        <w:rPr>
          <w:rFonts w:ascii="Times New Roman"/>
        </w:rPr>
        <w:t>pertanto subire delle variazioni rispetto alla quantit</w:t>
      </w:r>
      <w:r>
        <w:rPr>
          <w:rFonts w:hAnsi="Times New Roman"/>
        </w:rPr>
        <w:t>à̀</w:t>
      </w:r>
      <w:r>
        <w:rPr>
          <w:rFonts w:ascii="Trebuchet MS"/>
        </w:rPr>
        <w:t xml:space="preserve"> </w:t>
      </w:r>
      <w:r>
        <w:rPr>
          <w:rFonts w:ascii="Times New Roman"/>
        </w:rPr>
        <w:t>indicata.</w:t>
      </w:r>
    </w:p>
    <w:p w:rsidR="002C1700" w:rsidRDefault="002C1700" w:rsidP="002C1700">
      <w:pPr>
        <w:spacing w:after="0" w:line="240" w:lineRule="auto"/>
        <w:jc w:val="both"/>
        <w:rPr>
          <w:rFonts w:ascii="Times New Roman" w:eastAsia="Times New Roman" w:hAnsi="Times New Roman" w:cs="Times New Roman"/>
        </w:rPr>
      </w:pPr>
      <w:r>
        <w:rPr>
          <w:rFonts w:ascii="Times New Roman"/>
        </w:rPr>
        <w:t>Si specifica che la fornitura e</w:t>
      </w:r>
      <w:r>
        <w:rPr>
          <w:rFonts w:hAnsi="Times New Roman"/>
        </w:rPr>
        <w:t>̀</w:t>
      </w:r>
      <w:r>
        <w:rPr>
          <w:rFonts w:ascii="Times New Roman"/>
        </w:rPr>
        <w:t xml:space="preserve">, comunque, legata alla richiesta di attivazione del servizio da parte </w:t>
      </w:r>
      <w:proofErr w:type="spellStart"/>
      <w:r>
        <w:rPr>
          <w:rFonts w:ascii="Times New Roman"/>
        </w:rPr>
        <w:t>dell</w:t>
      </w:r>
      <w:proofErr w:type="spellEnd"/>
      <w:r>
        <w:rPr>
          <w:rFonts w:hAnsi="Times New Roman"/>
          <w:lang w:val="fr-FR"/>
        </w:rPr>
        <w:t>’</w:t>
      </w:r>
      <w:r>
        <w:rPr>
          <w:rFonts w:ascii="Times New Roman"/>
        </w:rPr>
        <w:t>Istituzione scolastica di riferimento e, pertanto, la stessa potr</w:t>
      </w:r>
      <w:r>
        <w:rPr>
          <w:rFonts w:hAnsi="Times New Roman"/>
        </w:rPr>
        <w:t>à̀</w:t>
      </w:r>
      <w:r>
        <w:rPr>
          <w:rFonts w:ascii="Trebuchet MS"/>
        </w:rPr>
        <w:t xml:space="preserve"> </w:t>
      </w:r>
      <w:r>
        <w:rPr>
          <w:rFonts w:ascii="Times New Roman"/>
        </w:rPr>
        <w:t>subire variazioni in corso d</w:t>
      </w:r>
      <w:r>
        <w:rPr>
          <w:rFonts w:hAnsi="Times New Roman"/>
          <w:lang w:val="fr-FR"/>
        </w:rPr>
        <w:t>’</w:t>
      </w:r>
      <w:r>
        <w:rPr>
          <w:rFonts w:ascii="Times New Roman"/>
        </w:rPr>
        <w:t>anno senza che la ditta appaltatrice possa vantare diritti o maggiori compensi o altre pretese.</w:t>
      </w:r>
    </w:p>
    <w:p w:rsidR="002C1700" w:rsidRDefault="002C1700" w:rsidP="002C1700">
      <w:pPr>
        <w:spacing w:after="0" w:line="240" w:lineRule="auto"/>
        <w:jc w:val="both"/>
        <w:rPr>
          <w:rFonts w:ascii="Times New Roman" w:eastAsia="Times New Roman" w:hAnsi="Times New Roman" w:cs="Times New Roman"/>
        </w:rPr>
      </w:pPr>
      <w:r>
        <w:rPr>
          <w:rFonts w:ascii="Times New Roman"/>
        </w:rPr>
        <w:t>Tutte le condizioni economiche ed organizzative sono indicate nel capitolato d</w:t>
      </w:r>
      <w:r>
        <w:rPr>
          <w:rFonts w:hAnsi="Times New Roman"/>
          <w:lang w:val="fr-FR"/>
        </w:rPr>
        <w:t>’</w:t>
      </w:r>
      <w:r>
        <w:rPr>
          <w:rFonts w:ascii="Times New Roman"/>
        </w:rPr>
        <w:t>appalto e nel presente bando di gara, il cui contenuto si riterr</w:t>
      </w:r>
      <w:r>
        <w:rPr>
          <w:rFonts w:hAnsi="Times New Roman"/>
        </w:rPr>
        <w:t>à̀</w:t>
      </w:r>
      <w:r>
        <w:rPr>
          <w:rFonts w:ascii="Trebuchet MS"/>
        </w:rPr>
        <w:t xml:space="preserve"> </w:t>
      </w:r>
      <w:r>
        <w:rPr>
          <w:rFonts w:ascii="Times New Roman"/>
        </w:rPr>
        <w:t>completamente accettato dalle ditte che presenteranno l</w:t>
      </w:r>
      <w:r>
        <w:rPr>
          <w:rFonts w:hAnsi="Times New Roman"/>
          <w:lang w:val="fr-FR"/>
        </w:rPr>
        <w:t>’</w:t>
      </w:r>
      <w:r>
        <w:rPr>
          <w:rFonts w:ascii="Times New Roman"/>
        </w:rPr>
        <w:t>offerta.</w:t>
      </w:r>
    </w:p>
    <w:p w:rsidR="002C1700" w:rsidRDefault="002C1700" w:rsidP="002C1700">
      <w:pPr>
        <w:spacing w:after="0" w:line="240" w:lineRule="auto"/>
        <w:rPr>
          <w:rFonts w:ascii="Times New Roman" w:eastAsia="Times New Roman" w:hAnsi="Times New Roman" w:cs="Times New Roman"/>
          <w:b/>
          <w:bCs/>
        </w:rPr>
      </w:pPr>
    </w:p>
    <w:p w:rsidR="002C1700" w:rsidRDefault="002C1700" w:rsidP="002C1700">
      <w:pPr>
        <w:pStyle w:val="Paragrafoelenco"/>
        <w:numPr>
          <w:ilvl w:val="0"/>
          <w:numId w:val="3"/>
        </w:numPr>
        <w:tabs>
          <w:tab w:val="num" w:pos="720"/>
        </w:tabs>
        <w:ind w:left="720"/>
        <w:rPr>
          <w:b/>
          <w:bCs/>
        </w:rPr>
      </w:pPr>
      <w:r>
        <w:rPr>
          <w:b/>
          <w:bCs/>
        </w:rPr>
        <w:t>CATEGORIA DEL SERVIZIO</w:t>
      </w:r>
    </w:p>
    <w:p w:rsidR="002C1700" w:rsidRDefault="002C1700" w:rsidP="002C1700">
      <w:pPr>
        <w:spacing w:after="0" w:line="240" w:lineRule="auto"/>
        <w:rPr>
          <w:rFonts w:ascii="Times New Roman" w:eastAsia="Times New Roman" w:hAnsi="Times New Roman" w:cs="Times New Roman"/>
        </w:rPr>
      </w:pPr>
      <w:r>
        <w:rPr>
          <w:rFonts w:ascii="Times New Roman"/>
        </w:rPr>
        <w:t xml:space="preserve">Codice CPV 55512000-2 di cui allegato IX del D. </w:t>
      </w:r>
      <w:proofErr w:type="spellStart"/>
      <w:r>
        <w:rPr>
          <w:rFonts w:ascii="Times New Roman"/>
        </w:rPr>
        <w:t>Lgs</w:t>
      </w:r>
      <w:proofErr w:type="spellEnd"/>
      <w:r>
        <w:rPr>
          <w:rFonts w:ascii="Times New Roman"/>
        </w:rPr>
        <w:t>. 50/2016 ed e</w:t>
      </w:r>
      <w:r>
        <w:rPr>
          <w:rFonts w:hAnsi="Times New Roman"/>
        </w:rPr>
        <w:t>̀</w:t>
      </w:r>
      <w:r>
        <w:rPr>
          <w:rFonts w:ascii="Trebuchet MS"/>
        </w:rPr>
        <w:t xml:space="preserve"> </w:t>
      </w:r>
      <w:r>
        <w:rPr>
          <w:rFonts w:ascii="Times New Roman"/>
        </w:rPr>
        <w:t xml:space="preserve">attivo nel bando MEPA alla categoria </w:t>
      </w:r>
      <w:r>
        <w:rPr>
          <w:rFonts w:hAnsi="Times New Roman"/>
        </w:rPr>
        <w:t>“</w:t>
      </w:r>
      <w:r>
        <w:rPr>
          <w:rFonts w:ascii="Times New Roman"/>
        </w:rPr>
        <w:t>Servizi di ristorazione</w:t>
      </w:r>
      <w:r>
        <w:rPr>
          <w:rFonts w:hAnsi="Times New Roman"/>
        </w:rPr>
        <w:t>”</w:t>
      </w:r>
      <w:r>
        <w:rPr>
          <w:rFonts w:ascii="Times New Roman"/>
        </w:rPr>
        <w:t>.</w:t>
      </w:r>
    </w:p>
    <w:p w:rsidR="002C1700" w:rsidRDefault="002C1700" w:rsidP="002C1700">
      <w:pPr>
        <w:spacing w:after="0" w:line="240" w:lineRule="auto"/>
        <w:rPr>
          <w:rFonts w:ascii="Times New Roman" w:eastAsia="Times New Roman" w:hAnsi="Times New Roman" w:cs="Times New Roman"/>
        </w:rPr>
      </w:pPr>
    </w:p>
    <w:p w:rsidR="002C1700" w:rsidRDefault="002C1700" w:rsidP="002C1700">
      <w:pPr>
        <w:pStyle w:val="Paragrafoelenco"/>
        <w:numPr>
          <w:ilvl w:val="0"/>
          <w:numId w:val="3"/>
        </w:numPr>
        <w:tabs>
          <w:tab w:val="num" w:pos="720"/>
        </w:tabs>
        <w:ind w:left="720"/>
        <w:rPr>
          <w:lang w:val="it-IT"/>
        </w:rPr>
      </w:pPr>
      <w:r>
        <w:rPr>
          <w:b/>
          <w:bCs/>
          <w:lang w:val="it-IT"/>
        </w:rPr>
        <w:t>DURATA DELL</w:t>
      </w:r>
      <w:r>
        <w:rPr>
          <w:rFonts w:hAnsi="Times New Roman"/>
          <w:b/>
          <w:bCs/>
          <w:lang w:val="fr-FR"/>
        </w:rPr>
        <w:t>’</w:t>
      </w:r>
      <w:r>
        <w:rPr>
          <w:b/>
          <w:bCs/>
          <w:lang w:val="pt-PT"/>
        </w:rPr>
        <w:t>APPALTO, LUOGO E TERMINE DI ESECUZIONE</w:t>
      </w:r>
    </w:p>
    <w:p w:rsidR="002C1700" w:rsidRDefault="002C1700" w:rsidP="002C1700">
      <w:pPr>
        <w:spacing w:after="0" w:line="240" w:lineRule="auto"/>
        <w:rPr>
          <w:rFonts w:ascii="Times New Roman" w:eastAsia="Times New Roman" w:hAnsi="Times New Roman" w:cs="Times New Roman"/>
        </w:rPr>
      </w:pPr>
      <w:r>
        <w:rPr>
          <w:rFonts w:ascii="Times New Roman"/>
        </w:rPr>
        <w:t>L</w:t>
      </w:r>
      <w:r>
        <w:rPr>
          <w:rFonts w:hAnsi="Times New Roman"/>
          <w:lang w:val="fr-FR"/>
        </w:rPr>
        <w:t>’</w:t>
      </w:r>
      <w:r>
        <w:rPr>
          <w:rFonts w:ascii="Times New Roman"/>
        </w:rPr>
        <w:t>appalto avr</w:t>
      </w:r>
      <w:r>
        <w:rPr>
          <w:rFonts w:hAnsi="Times New Roman"/>
        </w:rPr>
        <w:t>à̀</w:t>
      </w:r>
      <w:r>
        <w:rPr>
          <w:rFonts w:ascii="Trebuchet MS"/>
        </w:rPr>
        <w:t xml:space="preserve"> </w:t>
      </w:r>
      <w:r>
        <w:rPr>
          <w:rFonts w:ascii="Times New Roman"/>
        </w:rPr>
        <w:t>la durata di tre anni scolastici 2018/2019 - 2019/2020- 2020/2021, con facolt</w:t>
      </w:r>
      <w:r>
        <w:rPr>
          <w:rFonts w:hAnsi="Times New Roman"/>
        </w:rPr>
        <w:t>à̀</w:t>
      </w:r>
      <w:r>
        <w:rPr>
          <w:rFonts w:ascii="Trebuchet MS"/>
        </w:rPr>
        <w:t xml:space="preserve"> </w:t>
      </w:r>
      <w:r>
        <w:rPr>
          <w:rFonts w:ascii="Times New Roman"/>
        </w:rPr>
        <w:t>per l</w:t>
      </w:r>
      <w:r>
        <w:rPr>
          <w:rFonts w:hAnsi="Times New Roman"/>
          <w:lang w:val="fr-FR"/>
        </w:rPr>
        <w:t>’</w:t>
      </w:r>
      <w:r>
        <w:rPr>
          <w:rFonts w:ascii="Times New Roman"/>
        </w:rPr>
        <w:t xml:space="preserve">Ente Appaltante di ripetere il servizio analogo, ai sensi </w:t>
      </w:r>
      <w:proofErr w:type="spellStart"/>
      <w:r>
        <w:rPr>
          <w:rFonts w:ascii="Times New Roman"/>
        </w:rPr>
        <w:t>dell</w:t>
      </w:r>
      <w:proofErr w:type="spellEnd"/>
      <w:r>
        <w:rPr>
          <w:rFonts w:hAnsi="Times New Roman"/>
          <w:lang w:val="fr-FR"/>
        </w:rPr>
        <w:t>’</w:t>
      </w:r>
      <w:r>
        <w:rPr>
          <w:rFonts w:ascii="Times New Roman"/>
        </w:rPr>
        <w:t>art. 63 comma 5 del D.Lg. 50/2016 e s.m.i., per un ulteriore 6 mesi.</w:t>
      </w:r>
    </w:p>
    <w:p w:rsidR="002C1700" w:rsidRDefault="002C1700" w:rsidP="002C1700">
      <w:pPr>
        <w:spacing w:after="0" w:line="240" w:lineRule="auto"/>
        <w:rPr>
          <w:rFonts w:ascii="Times New Roman" w:eastAsia="Times New Roman" w:hAnsi="Times New Roman" w:cs="Times New Roman"/>
        </w:rPr>
      </w:pPr>
      <w:bookmarkStart w:id="1" w:name="_Hlk519760243"/>
      <w:r>
        <w:rPr>
          <w:rFonts w:ascii="Times New Roman"/>
          <w:lang w:val="nl-NL"/>
        </w:rPr>
        <w:t xml:space="preserve">La Ditta </w:t>
      </w:r>
      <w:r>
        <w:rPr>
          <w:rFonts w:ascii="Times New Roman"/>
        </w:rPr>
        <w:t>dovr</w:t>
      </w:r>
      <w:r>
        <w:rPr>
          <w:rFonts w:hAnsi="Times New Roman"/>
        </w:rPr>
        <w:t>à</w:t>
      </w:r>
      <w:r>
        <w:rPr>
          <w:rFonts w:ascii="Trebuchet MS"/>
        </w:rPr>
        <w:t xml:space="preserve"> </w:t>
      </w:r>
      <w:r>
        <w:rPr>
          <w:rFonts w:ascii="Times New Roman"/>
        </w:rPr>
        <w:t>dichiarare di essere a conoscenza della dislocazione delle scuole presso cui si svolger</w:t>
      </w:r>
      <w:r>
        <w:rPr>
          <w:rFonts w:hAnsi="Times New Roman"/>
        </w:rPr>
        <w:t>à̀</w:t>
      </w:r>
      <w:r>
        <w:rPr>
          <w:rFonts w:ascii="Trebuchet MS"/>
        </w:rPr>
        <w:t xml:space="preserve"> </w:t>
      </w:r>
      <w:r>
        <w:rPr>
          <w:rFonts w:ascii="Times New Roman"/>
        </w:rPr>
        <w:t>il servizio in oggetto.</w:t>
      </w:r>
      <w:bookmarkEnd w:id="1"/>
    </w:p>
    <w:p w:rsidR="002C1700" w:rsidRDefault="002C1700" w:rsidP="002C1700">
      <w:pPr>
        <w:spacing w:after="0" w:line="240" w:lineRule="auto"/>
        <w:rPr>
          <w:rFonts w:ascii="Times New Roman" w:eastAsia="Times New Roman" w:hAnsi="Times New Roman" w:cs="Times New Roman"/>
        </w:rPr>
      </w:pPr>
    </w:p>
    <w:p w:rsidR="002C1700" w:rsidRDefault="002C1700" w:rsidP="002C1700">
      <w:pPr>
        <w:pStyle w:val="Paragrafoelenco"/>
        <w:numPr>
          <w:ilvl w:val="0"/>
          <w:numId w:val="3"/>
        </w:numPr>
        <w:tabs>
          <w:tab w:val="num" w:pos="720"/>
        </w:tabs>
        <w:ind w:left="720"/>
        <w:rPr>
          <w:b/>
          <w:bCs/>
        </w:rPr>
      </w:pPr>
      <w:r>
        <w:rPr>
          <w:b/>
          <w:bCs/>
        </w:rPr>
        <w:t>REGISTRAZIONE AL SISTEMA AVCPASS</w:t>
      </w:r>
    </w:p>
    <w:p w:rsidR="002C1700" w:rsidRDefault="002C1700" w:rsidP="002C1700">
      <w:pPr>
        <w:spacing w:after="0" w:line="240" w:lineRule="auto"/>
        <w:rPr>
          <w:rFonts w:ascii="Times New Roman" w:eastAsia="Times New Roman" w:hAnsi="Times New Roman" w:cs="Times New Roman"/>
        </w:rPr>
      </w:pPr>
      <w:r>
        <w:rPr>
          <w:rFonts w:ascii="Times New Roman"/>
        </w:rPr>
        <w:t xml:space="preserve">Ai sensi </w:t>
      </w:r>
      <w:proofErr w:type="spellStart"/>
      <w:r>
        <w:rPr>
          <w:rFonts w:ascii="Times New Roman"/>
        </w:rPr>
        <w:t>dell</w:t>
      </w:r>
      <w:proofErr w:type="spellEnd"/>
      <w:r>
        <w:rPr>
          <w:rFonts w:hAnsi="Times New Roman"/>
          <w:lang w:val="fr-FR"/>
        </w:rPr>
        <w:t>’</w:t>
      </w:r>
      <w:r>
        <w:rPr>
          <w:rFonts w:ascii="Times New Roman"/>
        </w:rPr>
        <w:t xml:space="preserve">art. 216, comma 13 del D. </w:t>
      </w:r>
      <w:proofErr w:type="spellStart"/>
      <w:r>
        <w:rPr>
          <w:rFonts w:ascii="Times New Roman"/>
        </w:rPr>
        <w:t>Lgs</w:t>
      </w:r>
      <w:proofErr w:type="spellEnd"/>
      <w:r>
        <w:rPr>
          <w:rFonts w:ascii="Times New Roman"/>
        </w:rPr>
        <w:t>. 50/2016 la verifica del possesso dei requisiti di carattere generale, avviene attraverso l</w:t>
      </w:r>
      <w:r>
        <w:rPr>
          <w:rFonts w:hAnsi="Times New Roman"/>
          <w:lang w:val="fr-FR"/>
        </w:rPr>
        <w:t>’</w:t>
      </w:r>
      <w:r>
        <w:rPr>
          <w:rFonts w:ascii="Times New Roman"/>
        </w:rPr>
        <w:t xml:space="preserve">utilizzo del sistema AVCPASS reso disponibile </w:t>
      </w:r>
      <w:proofErr w:type="spellStart"/>
      <w:r>
        <w:rPr>
          <w:rFonts w:ascii="Times New Roman"/>
        </w:rPr>
        <w:t>dall</w:t>
      </w:r>
      <w:proofErr w:type="spellEnd"/>
      <w:r>
        <w:rPr>
          <w:rFonts w:hAnsi="Times New Roman"/>
          <w:lang w:val="fr-FR"/>
        </w:rPr>
        <w:t>’</w:t>
      </w:r>
      <w:r>
        <w:rPr>
          <w:rFonts w:ascii="Times New Roman"/>
        </w:rPr>
        <w:t>Autorit</w:t>
      </w:r>
      <w:r>
        <w:rPr>
          <w:rFonts w:hAnsi="Times New Roman"/>
        </w:rPr>
        <w:t>à̀</w:t>
      </w:r>
      <w:r>
        <w:rPr>
          <w:rFonts w:ascii="Times New Roman"/>
        </w:rPr>
        <w:t xml:space="preserve">. Pertanto, tutti i soggetti interessati a partecipare alla procedura devono registrarsi al sistema accedendo </w:t>
      </w:r>
      <w:proofErr w:type="spellStart"/>
      <w:r>
        <w:rPr>
          <w:rFonts w:ascii="Times New Roman"/>
        </w:rPr>
        <w:t>all</w:t>
      </w:r>
      <w:proofErr w:type="spellEnd"/>
      <w:r>
        <w:rPr>
          <w:rFonts w:hAnsi="Times New Roman"/>
          <w:lang w:val="fr-FR"/>
        </w:rPr>
        <w:t>’</w:t>
      </w:r>
      <w:r>
        <w:rPr>
          <w:rFonts w:ascii="Times New Roman"/>
        </w:rPr>
        <w:t xml:space="preserve">apposito link sul Portale ANAC (Servizi ad accesso riservato - AVCPASS) secondo le istruzioni ivi contenute. In caso di problemi tecnici relativi </w:t>
      </w:r>
      <w:proofErr w:type="spellStart"/>
      <w:r>
        <w:rPr>
          <w:rFonts w:ascii="Times New Roman"/>
        </w:rPr>
        <w:t>all</w:t>
      </w:r>
      <w:proofErr w:type="spellEnd"/>
      <w:r>
        <w:rPr>
          <w:rFonts w:hAnsi="Times New Roman"/>
          <w:lang w:val="fr-FR"/>
        </w:rPr>
        <w:t>’</w:t>
      </w:r>
      <w:r>
        <w:rPr>
          <w:rFonts w:ascii="Times New Roman"/>
        </w:rPr>
        <w:t xml:space="preserve">accesso e </w:t>
      </w:r>
      <w:proofErr w:type="spellStart"/>
      <w:r>
        <w:rPr>
          <w:rFonts w:ascii="Times New Roman"/>
        </w:rPr>
        <w:t>all</w:t>
      </w:r>
      <w:proofErr w:type="spellEnd"/>
      <w:r>
        <w:rPr>
          <w:rFonts w:hAnsi="Times New Roman"/>
          <w:lang w:val="fr-FR"/>
        </w:rPr>
        <w:t>’</w:t>
      </w:r>
      <w:r>
        <w:rPr>
          <w:rFonts w:ascii="Times New Roman"/>
        </w:rPr>
        <w:t xml:space="preserve">uso del sistema </w:t>
      </w:r>
      <w:proofErr w:type="spellStart"/>
      <w:r>
        <w:rPr>
          <w:rFonts w:ascii="Times New Roman"/>
        </w:rPr>
        <w:t>AVCPass</w:t>
      </w:r>
      <w:proofErr w:type="spellEnd"/>
      <w:r>
        <w:rPr>
          <w:rFonts w:ascii="Times New Roman"/>
        </w:rPr>
        <w:t xml:space="preserve"> e al rilascio del documento </w:t>
      </w:r>
      <w:r>
        <w:rPr>
          <w:rFonts w:hAnsi="Times New Roman"/>
        </w:rPr>
        <w:t>“</w:t>
      </w:r>
      <w:proofErr w:type="spellStart"/>
      <w:r>
        <w:rPr>
          <w:rFonts w:ascii="Times New Roman"/>
        </w:rPr>
        <w:t>PassOE</w:t>
      </w:r>
      <w:proofErr w:type="spellEnd"/>
      <w:r>
        <w:rPr>
          <w:rFonts w:hAnsi="Times New Roman"/>
        </w:rPr>
        <w:t>”</w:t>
      </w:r>
      <w:r>
        <w:rPr>
          <w:rFonts w:ascii="Times New Roman"/>
        </w:rPr>
        <w:t xml:space="preserve">, i concorrenti dovranno avvalersi degli strumenti di assistenza on line presenti nel sistema stesso sul sito web </w:t>
      </w:r>
      <w:proofErr w:type="spellStart"/>
      <w:r>
        <w:rPr>
          <w:rFonts w:ascii="Times New Roman"/>
        </w:rPr>
        <w:t>dell</w:t>
      </w:r>
      <w:proofErr w:type="spellEnd"/>
      <w:r>
        <w:rPr>
          <w:rFonts w:hAnsi="Times New Roman"/>
          <w:lang w:val="fr-FR"/>
        </w:rPr>
        <w:t>’</w:t>
      </w:r>
      <w:r>
        <w:rPr>
          <w:rFonts w:ascii="Times New Roman"/>
        </w:rPr>
        <w:t>Autorit</w:t>
      </w:r>
      <w:r>
        <w:rPr>
          <w:rFonts w:hAnsi="Times New Roman"/>
        </w:rPr>
        <w:t>à̀</w:t>
      </w:r>
      <w:r>
        <w:rPr>
          <w:rFonts w:ascii="Trebuchet MS"/>
        </w:rPr>
        <w:t xml:space="preserve"> </w:t>
      </w:r>
      <w:proofErr w:type="spellStart"/>
      <w:r>
        <w:rPr>
          <w:rFonts w:ascii="Times New Roman"/>
        </w:rPr>
        <w:t>all</w:t>
      </w:r>
      <w:proofErr w:type="spellEnd"/>
      <w:r>
        <w:rPr>
          <w:rFonts w:hAnsi="Times New Roman"/>
          <w:lang w:val="fr-FR"/>
        </w:rPr>
        <w:t>’</w:t>
      </w:r>
      <w:r>
        <w:rPr>
          <w:rFonts w:ascii="Times New Roman"/>
        </w:rPr>
        <w:t xml:space="preserve">indirizzo </w:t>
      </w:r>
      <w:hyperlink r:id="rId9" w:history="1">
        <w:r>
          <w:rPr>
            <w:rStyle w:val="Hyperlink3"/>
            <w:rFonts w:ascii="Times New Roman"/>
          </w:rPr>
          <w:t>http://www.anticorruzione.it</w:t>
        </w:r>
      </w:hyperlink>
      <w:r>
        <w:rPr>
          <w:rFonts w:ascii="Times New Roman"/>
        </w:rPr>
        <w:t>..</w:t>
      </w:r>
    </w:p>
    <w:p w:rsidR="002C1700" w:rsidRDefault="002C1700" w:rsidP="002C1700">
      <w:pPr>
        <w:spacing w:after="0" w:line="240" w:lineRule="auto"/>
        <w:rPr>
          <w:rFonts w:ascii="Times New Roman" w:eastAsia="Times New Roman" w:hAnsi="Times New Roman" w:cs="Times New Roman"/>
        </w:rPr>
      </w:pPr>
    </w:p>
    <w:p w:rsidR="002C1700" w:rsidRDefault="002C1700" w:rsidP="002C1700">
      <w:pPr>
        <w:pStyle w:val="Paragrafoelenco"/>
        <w:numPr>
          <w:ilvl w:val="0"/>
          <w:numId w:val="3"/>
        </w:numPr>
        <w:tabs>
          <w:tab w:val="num" w:pos="720"/>
        </w:tabs>
        <w:ind w:left="720"/>
        <w:rPr>
          <w:b/>
          <w:bCs/>
        </w:rPr>
      </w:pPr>
      <w:r>
        <w:rPr>
          <w:b/>
          <w:bCs/>
        </w:rPr>
        <w:t>VALORE DELL</w:t>
      </w:r>
      <w:r>
        <w:rPr>
          <w:rFonts w:hAnsi="Times New Roman"/>
          <w:b/>
          <w:bCs/>
        </w:rPr>
        <w:t>’</w:t>
      </w:r>
      <w:r>
        <w:rPr>
          <w:b/>
          <w:bCs/>
        </w:rPr>
        <w:t>APPALTO</w:t>
      </w:r>
    </w:p>
    <w:p w:rsidR="002C1700" w:rsidRDefault="002C1700" w:rsidP="002C1700">
      <w:pPr>
        <w:spacing w:after="0" w:line="240" w:lineRule="auto"/>
        <w:rPr>
          <w:rFonts w:ascii="Times New Roman" w:eastAsia="Times New Roman" w:hAnsi="Times New Roman" w:cs="Times New Roman"/>
        </w:rPr>
      </w:pPr>
      <w:r>
        <w:rPr>
          <w:rFonts w:ascii="Times New Roman"/>
        </w:rPr>
        <w:t>La quantit</w:t>
      </w:r>
      <w:r>
        <w:rPr>
          <w:rFonts w:hAnsi="Times New Roman"/>
        </w:rPr>
        <w:t>à̀</w:t>
      </w:r>
      <w:r>
        <w:rPr>
          <w:rFonts w:ascii="Trebuchet MS"/>
        </w:rPr>
        <w:t xml:space="preserve"> </w:t>
      </w:r>
      <w:r>
        <w:rPr>
          <w:rFonts w:ascii="Times New Roman"/>
        </w:rPr>
        <w:t>del servizio da prestare e</w:t>
      </w:r>
      <w:r>
        <w:rPr>
          <w:rFonts w:hAnsi="Times New Roman"/>
        </w:rPr>
        <w:t>̀</w:t>
      </w:r>
      <w:r>
        <w:rPr>
          <w:rFonts w:ascii="Trebuchet MS"/>
        </w:rPr>
        <w:t xml:space="preserve"> </w:t>
      </w:r>
      <w:r>
        <w:rPr>
          <w:rFonts w:ascii="Times New Roman"/>
        </w:rPr>
        <w:t>di presunti n. 24.750 pasti nel triennio per l</w:t>
      </w:r>
      <w:r>
        <w:rPr>
          <w:rFonts w:hAnsi="Times New Roman"/>
        </w:rPr>
        <w:t>’</w:t>
      </w:r>
      <w:r>
        <w:rPr>
          <w:rFonts w:ascii="Times New Roman"/>
        </w:rPr>
        <w:t>importo a base d</w:t>
      </w:r>
      <w:r>
        <w:rPr>
          <w:rFonts w:hAnsi="Times New Roman"/>
          <w:lang w:val="fr-FR"/>
        </w:rPr>
        <w:t>’</w:t>
      </w:r>
      <w:r>
        <w:rPr>
          <w:rFonts w:ascii="Times New Roman"/>
        </w:rPr>
        <w:t xml:space="preserve">asta: </w:t>
      </w:r>
      <w:r>
        <w:rPr>
          <w:rFonts w:hAnsi="Times New Roman"/>
        </w:rPr>
        <w:t>€</w:t>
      </w:r>
      <w:r>
        <w:rPr>
          <w:rFonts w:ascii="Trebuchet MS"/>
        </w:rPr>
        <w:t xml:space="preserve"> </w:t>
      </w:r>
      <w:r>
        <w:rPr>
          <w:rFonts w:ascii="Times New Roman"/>
        </w:rPr>
        <w:t xml:space="preserve">90.585,00 iva esclusa + </w:t>
      </w:r>
      <w:r>
        <w:rPr>
          <w:rFonts w:hAnsi="Times New Roman"/>
        </w:rPr>
        <w:t>€</w:t>
      </w:r>
      <w:r>
        <w:rPr>
          <w:rFonts w:ascii="Trebuchet MS"/>
        </w:rPr>
        <w:t xml:space="preserve"> </w:t>
      </w:r>
      <w:r>
        <w:rPr>
          <w:rFonts w:ascii="Times New Roman"/>
        </w:rPr>
        <w:t>990,00 iva esclusa per oneri di sicurezza e cosi</w:t>
      </w:r>
      <w:r>
        <w:rPr>
          <w:rFonts w:hAnsi="Times New Roman"/>
        </w:rPr>
        <w:t>̀</w:t>
      </w:r>
      <w:r>
        <w:rPr>
          <w:rFonts w:ascii="Trebuchet MS"/>
        </w:rPr>
        <w:t xml:space="preserve"> </w:t>
      </w:r>
      <w:r>
        <w:rPr>
          <w:rFonts w:ascii="Times New Roman"/>
        </w:rPr>
        <w:t xml:space="preserve">per complessivi </w:t>
      </w:r>
      <w:r>
        <w:rPr>
          <w:rFonts w:hAnsi="Times New Roman"/>
        </w:rPr>
        <w:t>€</w:t>
      </w:r>
      <w:r>
        <w:rPr>
          <w:rFonts w:ascii="Trebuchet MS"/>
        </w:rPr>
        <w:t xml:space="preserve"> </w:t>
      </w:r>
      <w:r>
        <w:rPr>
          <w:rFonts w:ascii="Times New Roman"/>
        </w:rPr>
        <w:t>91.575,00 + IVA di legge.</w:t>
      </w:r>
    </w:p>
    <w:p w:rsidR="002C1700" w:rsidRDefault="002C1700" w:rsidP="002C1700">
      <w:pPr>
        <w:spacing w:after="0" w:line="240" w:lineRule="auto"/>
        <w:rPr>
          <w:rFonts w:ascii="Times New Roman" w:eastAsia="Times New Roman" w:hAnsi="Times New Roman" w:cs="Times New Roman"/>
        </w:rPr>
      </w:pPr>
      <w:r>
        <w:rPr>
          <w:rFonts w:ascii="Times New Roman"/>
        </w:rPr>
        <w:t>L</w:t>
      </w:r>
      <w:r>
        <w:rPr>
          <w:rFonts w:hAnsi="Times New Roman"/>
        </w:rPr>
        <w:t>’</w:t>
      </w:r>
      <w:r>
        <w:rPr>
          <w:rFonts w:ascii="Times New Roman"/>
        </w:rPr>
        <w:t xml:space="preserve">importo di </w:t>
      </w:r>
      <w:r>
        <w:rPr>
          <w:rFonts w:hAnsi="Times New Roman"/>
        </w:rPr>
        <w:t>€</w:t>
      </w:r>
      <w:r>
        <w:rPr>
          <w:rFonts w:ascii="Trebuchet MS"/>
        </w:rPr>
        <w:t xml:space="preserve"> </w:t>
      </w:r>
      <w:r>
        <w:rPr>
          <w:rFonts w:ascii="Times New Roman"/>
        </w:rPr>
        <w:t>91.575,00+ iva e</w:t>
      </w:r>
      <w:r>
        <w:rPr>
          <w:rFonts w:hAnsi="Times New Roman"/>
        </w:rPr>
        <w:t>̀</w:t>
      </w:r>
      <w:r>
        <w:rPr>
          <w:rFonts w:ascii="Trebuchet MS"/>
        </w:rPr>
        <w:t xml:space="preserve"> </w:t>
      </w:r>
      <w:r>
        <w:rPr>
          <w:rFonts w:ascii="Times New Roman"/>
        </w:rPr>
        <w:t xml:space="preserve">calcolato sulla base di n. 24.750 pasti presunti al costo di </w:t>
      </w:r>
      <w:r>
        <w:rPr>
          <w:rFonts w:hAnsi="Times New Roman"/>
        </w:rPr>
        <w:t>€</w:t>
      </w:r>
      <w:r>
        <w:rPr>
          <w:rFonts w:ascii="Trebuchet MS"/>
        </w:rPr>
        <w:t xml:space="preserve"> </w:t>
      </w:r>
      <w:r>
        <w:rPr>
          <w:rFonts w:ascii="Times New Roman"/>
        </w:rPr>
        <w:t>3,70 + IVA per ogni pasto.</w:t>
      </w:r>
    </w:p>
    <w:p w:rsidR="002C1700" w:rsidRDefault="002C1700" w:rsidP="002C1700">
      <w:pPr>
        <w:spacing w:after="0" w:line="240" w:lineRule="auto"/>
        <w:rPr>
          <w:rFonts w:ascii="Times New Roman" w:eastAsia="Times New Roman" w:hAnsi="Times New Roman" w:cs="Times New Roman"/>
        </w:rPr>
      </w:pPr>
      <w:r>
        <w:rPr>
          <w:rFonts w:ascii="Times New Roman"/>
          <w:lang w:val="es-ES_tradnl"/>
        </w:rPr>
        <w:t>La fornitura e</w:t>
      </w:r>
      <w:r>
        <w:rPr>
          <w:rFonts w:hAnsi="Times New Roman"/>
        </w:rPr>
        <w:t>̀</w:t>
      </w:r>
      <w:r>
        <w:rPr>
          <w:rFonts w:ascii="Trebuchet MS"/>
        </w:rPr>
        <w:t xml:space="preserve"> </w:t>
      </w:r>
      <w:r>
        <w:rPr>
          <w:rFonts w:ascii="Times New Roman"/>
        </w:rPr>
        <w:t>a misura e potr</w:t>
      </w:r>
      <w:r>
        <w:rPr>
          <w:rFonts w:hAnsi="Times New Roman"/>
        </w:rPr>
        <w:t>à̀</w:t>
      </w:r>
      <w:r>
        <w:rPr>
          <w:rFonts w:ascii="Trebuchet MS"/>
        </w:rPr>
        <w:t xml:space="preserve"> </w:t>
      </w:r>
      <w:r>
        <w:rPr>
          <w:rFonts w:ascii="Times New Roman"/>
        </w:rPr>
        <w:t>pertanto subire delle variazioni rispetto alla quantit</w:t>
      </w:r>
      <w:r>
        <w:rPr>
          <w:rFonts w:hAnsi="Times New Roman"/>
        </w:rPr>
        <w:t>à̀</w:t>
      </w:r>
      <w:r>
        <w:rPr>
          <w:rFonts w:ascii="Trebuchet MS"/>
        </w:rPr>
        <w:t xml:space="preserve"> </w:t>
      </w:r>
      <w:r>
        <w:rPr>
          <w:rFonts w:ascii="Times New Roman"/>
        </w:rPr>
        <w:t>indicata.</w:t>
      </w:r>
    </w:p>
    <w:p w:rsidR="002C1700" w:rsidRDefault="002C1700" w:rsidP="002C1700">
      <w:pPr>
        <w:spacing w:after="0" w:line="240" w:lineRule="auto"/>
        <w:rPr>
          <w:rFonts w:ascii="Times New Roman" w:eastAsia="Times New Roman" w:hAnsi="Times New Roman" w:cs="Times New Roman"/>
        </w:rPr>
      </w:pPr>
      <w:r>
        <w:rPr>
          <w:rFonts w:ascii="Times New Roman"/>
        </w:rPr>
        <w:t>Non sono ammesse offerte al rialzo. I prezzi offerti in sede di gara rimarranno invariati per l</w:t>
      </w:r>
      <w:r>
        <w:rPr>
          <w:rFonts w:hAnsi="Times New Roman"/>
          <w:lang w:val="fr-FR"/>
        </w:rPr>
        <w:t>’</w:t>
      </w:r>
      <w:r>
        <w:rPr>
          <w:rFonts w:ascii="Times New Roman"/>
        </w:rPr>
        <w:t>intero periodo, salvo l</w:t>
      </w:r>
      <w:r>
        <w:rPr>
          <w:rFonts w:hAnsi="Times New Roman"/>
          <w:lang w:val="fr-FR"/>
        </w:rPr>
        <w:t>’</w:t>
      </w:r>
      <w:r>
        <w:rPr>
          <w:rFonts w:ascii="Times New Roman"/>
        </w:rPr>
        <w:t>adeguamento ISTAT</w:t>
      </w:r>
      <w:r w:rsidR="00BB48F1">
        <w:rPr>
          <w:rFonts w:ascii="Times New Roman"/>
        </w:rPr>
        <w:t xml:space="preserve"> indice FOI</w:t>
      </w:r>
      <w:r>
        <w:rPr>
          <w:rFonts w:ascii="Times New Roman"/>
        </w:rPr>
        <w:t>.</w:t>
      </w:r>
    </w:p>
    <w:p w:rsidR="002C1700" w:rsidRDefault="002C1700" w:rsidP="002C1700">
      <w:pPr>
        <w:spacing w:after="0" w:line="240" w:lineRule="auto"/>
        <w:rPr>
          <w:rFonts w:ascii="Times New Roman" w:eastAsia="Times New Roman" w:hAnsi="Times New Roman" w:cs="Times New Roman"/>
        </w:rPr>
      </w:pPr>
      <w:r>
        <w:rPr>
          <w:rFonts w:ascii="Times New Roman"/>
        </w:rPr>
        <w:t>L</w:t>
      </w:r>
      <w:r>
        <w:rPr>
          <w:rFonts w:hAnsi="Times New Roman"/>
          <w:lang w:val="fr-FR"/>
        </w:rPr>
        <w:t>’</w:t>
      </w:r>
      <w:r>
        <w:rPr>
          <w:rFonts w:ascii="Times New Roman"/>
        </w:rPr>
        <w:t>importo a base d</w:t>
      </w:r>
      <w:r>
        <w:rPr>
          <w:rFonts w:hAnsi="Times New Roman"/>
          <w:lang w:val="fr-FR"/>
        </w:rPr>
        <w:t>’</w:t>
      </w:r>
      <w:r>
        <w:rPr>
          <w:rFonts w:ascii="Times New Roman"/>
        </w:rPr>
        <w:t>asta e</w:t>
      </w:r>
      <w:r>
        <w:rPr>
          <w:rFonts w:hAnsi="Times New Roman"/>
        </w:rPr>
        <w:t>̀</w:t>
      </w:r>
      <w:r>
        <w:rPr>
          <w:rFonts w:ascii="Trebuchet MS"/>
        </w:rPr>
        <w:t xml:space="preserve"> </w:t>
      </w:r>
      <w:r>
        <w:rPr>
          <w:rFonts w:ascii="Times New Roman"/>
        </w:rPr>
        <w:t>comprensivo di tutti gli oneri e le spese di qualsiasi natura e specie, ivi compreso il costo di tutto il personale necessario alla realizzazione delle attivit</w:t>
      </w:r>
      <w:r>
        <w:rPr>
          <w:rFonts w:hAnsi="Times New Roman"/>
        </w:rPr>
        <w:t>à̀</w:t>
      </w:r>
      <w:r>
        <w:rPr>
          <w:rFonts w:ascii="Times New Roman"/>
        </w:rPr>
        <w:t>, volto a garantire un efficiente, idoneo, puntuale ed esatto servizio, ivi compreso quello per la sicurezza.</w:t>
      </w:r>
    </w:p>
    <w:p w:rsidR="002C1700" w:rsidRDefault="002C1700" w:rsidP="002C1700">
      <w:pPr>
        <w:spacing w:after="0" w:line="240" w:lineRule="auto"/>
        <w:rPr>
          <w:rFonts w:ascii="Times New Roman" w:eastAsia="Times New Roman" w:hAnsi="Times New Roman" w:cs="Times New Roman"/>
        </w:rPr>
      </w:pPr>
      <w:r>
        <w:rPr>
          <w:rFonts w:ascii="Times New Roman"/>
        </w:rPr>
        <w:t>Dovranno, altres</w:t>
      </w:r>
      <w:r>
        <w:rPr>
          <w:rFonts w:hAnsi="Times New Roman"/>
        </w:rPr>
        <w:t>ì̀</w:t>
      </w:r>
      <w:r>
        <w:rPr>
          <w:rFonts w:ascii="Times New Roman"/>
        </w:rPr>
        <w:t xml:space="preserve">, essere indicati, a pena di esclusione, i costi di sicurezza aziendali ai sensi </w:t>
      </w:r>
      <w:proofErr w:type="spellStart"/>
      <w:r>
        <w:rPr>
          <w:rFonts w:ascii="Times New Roman"/>
        </w:rPr>
        <w:t>dell</w:t>
      </w:r>
      <w:proofErr w:type="spellEnd"/>
      <w:r>
        <w:rPr>
          <w:rFonts w:hAnsi="Times New Roman"/>
          <w:lang w:val="fr-FR"/>
        </w:rPr>
        <w:t>’</w:t>
      </w:r>
      <w:r>
        <w:rPr>
          <w:rFonts w:ascii="Times New Roman"/>
        </w:rPr>
        <w:t xml:space="preserve">art. 95, comma 10, D. </w:t>
      </w:r>
      <w:proofErr w:type="spellStart"/>
      <w:r>
        <w:rPr>
          <w:rFonts w:ascii="Times New Roman"/>
        </w:rPr>
        <w:t>Lgs</w:t>
      </w:r>
      <w:proofErr w:type="spellEnd"/>
      <w:r>
        <w:rPr>
          <w:rFonts w:ascii="Times New Roman"/>
        </w:rPr>
        <w:t xml:space="preserve">. n. 50/2016 e </w:t>
      </w:r>
      <w:proofErr w:type="spellStart"/>
      <w:r>
        <w:rPr>
          <w:rFonts w:ascii="Times New Roman"/>
        </w:rPr>
        <w:t>dell</w:t>
      </w:r>
      <w:proofErr w:type="spellEnd"/>
      <w:r>
        <w:rPr>
          <w:rFonts w:hAnsi="Times New Roman"/>
          <w:lang w:val="fr-FR"/>
        </w:rPr>
        <w:t>’</w:t>
      </w:r>
      <w:r>
        <w:rPr>
          <w:rFonts w:ascii="Times New Roman"/>
        </w:rPr>
        <w:t xml:space="preserve">art. 26, comma, 6 del D. </w:t>
      </w:r>
      <w:proofErr w:type="spellStart"/>
      <w:r>
        <w:rPr>
          <w:rFonts w:ascii="Times New Roman"/>
        </w:rPr>
        <w:t>Lgs</w:t>
      </w:r>
      <w:proofErr w:type="spellEnd"/>
      <w:r>
        <w:rPr>
          <w:rFonts w:ascii="Times New Roman"/>
        </w:rPr>
        <w:t xml:space="preserve"> n. 81/2008, trattandosi di costi il cui ammontare e</w:t>
      </w:r>
      <w:r>
        <w:rPr>
          <w:rFonts w:hAnsi="Times New Roman"/>
        </w:rPr>
        <w:t>̀</w:t>
      </w:r>
      <w:r>
        <w:rPr>
          <w:rFonts w:ascii="Trebuchet MS"/>
        </w:rPr>
        <w:t xml:space="preserve"> </w:t>
      </w:r>
      <w:r>
        <w:rPr>
          <w:rFonts w:ascii="Times New Roman"/>
        </w:rPr>
        <w:t xml:space="preserve">determinato da ciascun concorrente in relazione alle altre voci di costo </w:t>
      </w:r>
      <w:proofErr w:type="spellStart"/>
      <w:r>
        <w:rPr>
          <w:rFonts w:ascii="Times New Roman"/>
        </w:rPr>
        <w:t>dell</w:t>
      </w:r>
      <w:proofErr w:type="spellEnd"/>
      <w:r>
        <w:rPr>
          <w:rFonts w:hAnsi="Times New Roman"/>
          <w:lang w:val="fr-FR"/>
        </w:rPr>
        <w:t>’</w:t>
      </w:r>
      <w:r>
        <w:rPr>
          <w:rFonts w:ascii="Times New Roman"/>
        </w:rPr>
        <w:t>offerta e che l</w:t>
      </w:r>
      <w:r>
        <w:rPr>
          <w:rFonts w:hAnsi="Times New Roman"/>
          <w:lang w:val="fr-FR"/>
        </w:rPr>
        <w:t>’</w:t>
      </w:r>
      <w:r>
        <w:rPr>
          <w:rFonts w:ascii="Times New Roman"/>
        </w:rPr>
        <w:t>offerente sosterr</w:t>
      </w:r>
      <w:r>
        <w:rPr>
          <w:rFonts w:hAnsi="Times New Roman"/>
        </w:rPr>
        <w:t>à̀</w:t>
      </w:r>
      <w:r>
        <w:rPr>
          <w:rFonts w:ascii="Trebuchet MS"/>
        </w:rPr>
        <w:t xml:space="preserve"> </w:t>
      </w:r>
      <w:r>
        <w:rPr>
          <w:rFonts w:ascii="Times New Roman"/>
        </w:rPr>
        <w:t xml:space="preserve">in conseguenza </w:t>
      </w:r>
      <w:proofErr w:type="spellStart"/>
      <w:r>
        <w:rPr>
          <w:rFonts w:ascii="Times New Roman"/>
        </w:rPr>
        <w:t>dell</w:t>
      </w:r>
      <w:proofErr w:type="spellEnd"/>
      <w:r>
        <w:rPr>
          <w:rFonts w:hAnsi="Times New Roman"/>
          <w:lang w:val="fr-FR"/>
        </w:rPr>
        <w:t>’</w:t>
      </w:r>
      <w:r>
        <w:rPr>
          <w:rFonts w:ascii="Times New Roman"/>
        </w:rPr>
        <w:t>eventuale aggiudicazione della gara.</w:t>
      </w:r>
    </w:p>
    <w:p w:rsidR="002C1700" w:rsidRDefault="002C1700" w:rsidP="002C1700">
      <w:pPr>
        <w:spacing w:after="0" w:line="240" w:lineRule="auto"/>
        <w:rPr>
          <w:rFonts w:ascii="Times New Roman" w:eastAsia="Times New Roman" w:hAnsi="Times New Roman" w:cs="Times New Roman"/>
        </w:rPr>
      </w:pPr>
    </w:p>
    <w:p w:rsidR="002C1700" w:rsidRDefault="002C1700" w:rsidP="002C1700">
      <w:pPr>
        <w:pStyle w:val="Paragrafoelenco"/>
        <w:numPr>
          <w:ilvl w:val="0"/>
          <w:numId w:val="3"/>
        </w:numPr>
        <w:tabs>
          <w:tab w:val="num" w:pos="720"/>
        </w:tabs>
        <w:ind w:left="720"/>
        <w:rPr>
          <w:b/>
          <w:bCs/>
        </w:rPr>
      </w:pPr>
      <w:r>
        <w:rPr>
          <w:b/>
          <w:bCs/>
        </w:rPr>
        <w:t>SUBAPPALTO</w:t>
      </w:r>
    </w:p>
    <w:p w:rsidR="002C1700" w:rsidRDefault="002C1700" w:rsidP="002C1700">
      <w:pPr>
        <w:spacing w:after="0" w:line="240" w:lineRule="auto"/>
        <w:rPr>
          <w:rFonts w:ascii="Times New Roman" w:eastAsia="Times New Roman" w:hAnsi="Times New Roman" w:cs="Times New Roman"/>
        </w:rPr>
      </w:pPr>
      <w:r>
        <w:rPr>
          <w:rFonts w:ascii="Times New Roman"/>
        </w:rPr>
        <w:t>E</w:t>
      </w:r>
      <w:r>
        <w:rPr>
          <w:rFonts w:hAnsi="Times New Roman"/>
        </w:rPr>
        <w:t>̀</w:t>
      </w:r>
      <w:r>
        <w:rPr>
          <w:rFonts w:ascii="Trebuchet MS"/>
        </w:rPr>
        <w:t xml:space="preserve"> </w:t>
      </w:r>
      <w:r>
        <w:rPr>
          <w:rFonts w:ascii="Times New Roman"/>
        </w:rPr>
        <w:t>vietata ogni forma di sub appalto e di cessione del servizio salvo che per operazioni di trasporto e consegna dei pasti.</w:t>
      </w:r>
    </w:p>
    <w:p w:rsidR="002C1700" w:rsidRDefault="002C1700" w:rsidP="002C1700">
      <w:pPr>
        <w:spacing w:after="0" w:line="240" w:lineRule="auto"/>
        <w:rPr>
          <w:rFonts w:ascii="Times New Roman" w:eastAsia="Times New Roman" w:hAnsi="Times New Roman" w:cs="Times New Roman"/>
        </w:rPr>
      </w:pPr>
    </w:p>
    <w:p w:rsidR="002C1700" w:rsidRDefault="002C1700" w:rsidP="002C1700">
      <w:pPr>
        <w:pStyle w:val="Paragrafoelenco"/>
        <w:numPr>
          <w:ilvl w:val="0"/>
          <w:numId w:val="3"/>
        </w:numPr>
        <w:tabs>
          <w:tab w:val="num" w:pos="720"/>
        </w:tabs>
        <w:ind w:left="720"/>
        <w:rPr>
          <w:b/>
          <w:bCs/>
          <w:lang w:val="it-IT"/>
        </w:rPr>
      </w:pPr>
      <w:r w:rsidRPr="00840233">
        <w:rPr>
          <w:b/>
          <w:bCs/>
          <w:lang w:val="it-IT"/>
        </w:rPr>
        <w:t>PROCEDURA DI GARA E CRITERIO DI AGGIUDICAZIONE</w:t>
      </w:r>
    </w:p>
    <w:p w:rsidR="002C1700" w:rsidRDefault="002C1700" w:rsidP="002C1700">
      <w:pPr>
        <w:rPr>
          <w:b/>
          <w:bCs/>
        </w:rPr>
      </w:pPr>
      <w:r>
        <w:rPr>
          <w:rFonts w:ascii="Times New Roman"/>
        </w:rPr>
        <w:t xml:space="preserve">La partecipazione alla gara </w:t>
      </w:r>
      <w:r>
        <w:rPr>
          <w:rFonts w:hAnsi="Times New Roman"/>
        </w:rPr>
        <w:t>è</w:t>
      </w:r>
      <w:r>
        <w:rPr>
          <w:rFonts w:hAnsi="Times New Roman"/>
        </w:rPr>
        <w:t xml:space="preserve"> </w:t>
      </w:r>
      <w:r>
        <w:rPr>
          <w:rFonts w:ascii="Times New Roman"/>
        </w:rPr>
        <w:t xml:space="preserve">aperta ai soggetti abilitati iscritti e presenti sulla piattaforma </w:t>
      </w:r>
      <w:proofErr w:type="spellStart"/>
      <w:r>
        <w:rPr>
          <w:rFonts w:ascii="Times New Roman"/>
        </w:rPr>
        <w:t>Mepa</w:t>
      </w:r>
      <w:proofErr w:type="spellEnd"/>
      <w:r>
        <w:rPr>
          <w:rFonts w:hAnsi="Times New Roman"/>
        </w:rPr>
        <w:t xml:space="preserve"> </w:t>
      </w:r>
      <w:r>
        <w:rPr>
          <w:rFonts w:hAnsi="Times New Roman"/>
        </w:rPr>
        <w:t>–</w:t>
      </w:r>
      <w:r>
        <w:rPr>
          <w:rFonts w:hAnsi="Times New Roman"/>
        </w:rPr>
        <w:t xml:space="preserve"> </w:t>
      </w:r>
      <w:r>
        <w:rPr>
          <w:rFonts w:ascii="Times New Roman"/>
        </w:rPr>
        <w:t xml:space="preserve">Bando: Servizi di ristorazione </w:t>
      </w:r>
      <w:r>
        <w:rPr>
          <w:rFonts w:hAnsi="Times New Roman"/>
        </w:rPr>
        <w:t>–</w:t>
      </w:r>
      <w:r>
        <w:rPr>
          <w:rFonts w:hAnsi="Times New Roman"/>
        </w:rPr>
        <w:t xml:space="preserve"> </w:t>
      </w:r>
      <w:r>
        <w:rPr>
          <w:rFonts w:ascii="Times New Roman"/>
        </w:rPr>
        <w:t>sede legale nella Regione Puglia</w:t>
      </w:r>
      <w:r>
        <w:rPr>
          <w:b/>
          <w:bCs/>
        </w:rPr>
        <w:t xml:space="preserve">, </w:t>
      </w:r>
      <w:r>
        <w:rPr>
          <w:rFonts w:ascii="Times New Roman"/>
        </w:rPr>
        <w:t xml:space="preserve">mediante richiesta di offerta (R.D.O.), ai sensi </w:t>
      </w:r>
      <w:proofErr w:type="spellStart"/>
      <w:r>
        <w:rPr>
          <w:rFonts w:ascii="Times New Roman"/>
        </w:rPr>
        <w:t>dell</w:t>
      </w:r>
      <w:proofErr w:type="spellEnd"/>
      <w:r>
        <w:rPr>
          <w:rFonts w:hAnsi="Times New Roman"/>
          <w:lang w:val="fr-FR"/>
        </w:rPr>
        <w:t>’</w:t>
      </w:r>
      <w:r>
        <w:rPr>
          <w:rFonts w:ascii="Times New Roman"/>
        </w:rPr>
        <w:t xml:space="preserve">art. 36, comma 6, del D. </w:t>
      </w:r>
      <w:proofErr w:type="spellStart"/>
      <w:r>
        <w:rPr>
          <w:rFonts w:ascii="Times New Roman"/>
        </w:rPr>
        <w:t>Lgs</w:t>
      </w:r>
      <w:proofErr w:type="spellEnd"/>
      <w:r>
        <w:rPr>
          <w:rFonts w:ascii="Times New Roman"/>
        </w:rPr>
        <w:t>. n. 50/2016, atteso che l</w:t>
      </w:r>
      <w:r>
        <w:rPr>
          <w:rFonts w:hAnsi="Times New Roman"/>
          <w:lang w:val="fr-FR"/>
        </w:rPr>
        <w:t>’</w:t>
      </w:r>
      <w:r>
        <w:rPr>
          <w:rFonts w:ascii="Times New Roman"/>
        </w:rPr>
        <w:t>importo del servizio in questione risulta essere al di sotto della soglia comunitaria, cosi</w:t>
      </w:r>
      <w:r>
        <w:rPr>
          <w:rFonts w:hAnsi="Times New Roman"/>
        </w:rPr>
        <w:t>̀</w:t>
      </w:r>
      <w:r>
        <w:t xml:space="preserve"> </w:t>
      </w:r>
      <w:r>
        <w:rPr>
          <w:rFonts w:ascii="Times New Roman"/>
        </w:rPr>
        <w:t xml:space="preserve">come fissata </w:t>
      </w:r>
      <w:proofErr w:type="spellStart"/>
      <w:r>
        <w:rPr>
          <w:rFonts w:ascii="Times New Roman"/>
        </w:rPr>
        <w:t>dall</w:t>
      </w:r>
      <w:proofErr w:type="spellEnd"/>
      <w:r>
        <w:rPr>
          <w:rFonts w:hAnsi="Times New Roman"/>
          <w:lang w:val="fr-FR"/>
        </w:rPr>
        <w:t>’</w:t>
      </w:r>
      <w:r>
        <w:rPr>
          <w:rFonts w:ascii="Times New Roman"/>
        </w:rPr>
        <w:t xml:space="preserve">art. 35 del D. </w:t>
      </w:r>
      <w:proofErr w:type="spellStart"/>
      <w:r>
        <w:rPr>
          <w:rFonts w:ascii="Times New Roman"/>
        </w:rPr>
        <w:t>Lgs</w:t>
      </w:r>
      <w:proofErr w:type="spellEnd"/>
      <w:r>
        <w:rPr>
          <w:rFonts w:ascii="Times New Roman"/>
        </w:rPr>
        <w:t xml:space="preserve">. n. 50/2016 per gli appalti di servizi sociali e di altri servizi specifici elencati </w:t>
      </w:r>
      <w:proofErr w:type="spellStart"/>
      <w:r>
        <w:rPr>
          <w:rFonts w:ascii="Times New Roman"/>
        </w:rPr>
        <w:t>all</w:t>
      </w:r>
      <w:proofErr w:type="spellEnd"/>
      <w:r>
        <w:rPr>
          <w:rFonts w:hAnsi="Times New Roman"/>
          <w:lang w:val="fr-FR"/>
        </w:rPr>
        <w:t>’</w:t>
      </w:r>
      <w:r>
        <w:rPr>
          <w:rFonts w:ascii="Times New Roman"/>
        </w:rPr>
        <w:t>allegato IX (</w:t>
      </w:r>
      <w:r>
        <w:rPr>
          <w:rFonts w:hAnsi="Times New Roman"/>
        </w:rPr>
        <w:t>€</w:t>
      </w:r>
      <w:r>
        <w:t xml:space="preserve"> </w:t>
      </w:r>
      <w:r>
        <w:rPr>
          <w:rFonts w:ascii="Times New Roman"/>
        </w:rPr>
        <w:t>750.000,00).</w:t>
      </w:r>
    </w:p>
    <w:p w:rsidR="002C1700" w:rsidRDefault="002C1700" w:rsidP="002C1700">
      <w:pPr>
        <w:spacing w:after="0" w:line="240" w:lineRule="auto"/>
        <w:rPr>
          <w:rFonts w:ascii="Times New Roman" w:eastAsia="Times New Roman" w:hAnsi="Times New Roman" w:cs="Times New Roman"/>
        </w:rPr>
      </w:pPr>
      <w:r>
        <w:rPr>
          <w:rFonts w:ascii="Times New Roman"/>
          <w:lang w:val="es-ES_tradnl"/>
        </w:rPr>
        <w:t>La gara sara</w:t>
      </w:r>
      <w:r>
        <w:rPr>
          <w:rFonts w:hAnsi="Times New Roman"/>
        </w:rPr>
        <w:t>̀</w:t>
      </w:r>
      <w:r>
        <w:rPr>
          <w:rFonts w:ascii="Trebuchet MS"/>
        </w:rPr>
        <w:t xml:space="preserve"> </w:t>
      </w:r>
      <w:r>
        <w:rPr>
          <w:rFonts w:ascii="Times New Roman"/>
        </w:rPr>
        <w:t xml:space="preserve">aggiudicata secondo il criterio </w:t>
      </w:r>
      <w:proofErr w:type="spellStart"/>
      <w:r>
        <w:rPr>
          <w:rFonts w:ascii="Times New Roman"/>
        </w:rPr>
        <w:t>dell</w:t>
      </w:r>
      <w:proofErr w:type="spellEnd"/>
      <w:r>
        <w:rPr>
          <w:rFonts w:hAnsi="Times New Roman"/>
          <w:lang w:val="fr-FR"/>
        </w:rPr>
        <w:t>’</w:t>
      </w:r>
      <w:r>
        <w:rPr>
          <w:rFonts w:ascii="Times New Roman"/>
          <w:lang w:val="es-ES_tradnl"/>
        </w:rPr>
        <w:t>offerta economicamente piu</w:t>
      </w:r>
      <w:r>
        <w:rPr>
          <w:rFonts w:hAnsi="Times New Roman"/>
        </w:rPr>
        <w:t>̀</w:t>
      </w:r>
      <w:r>
        <w:rPr>
          <w:rFonts w:ascii="Trebuchet MS"/>
        </w:rPr>
        <w:t xml:space="preserve"> </w:t>
      </w:r>
      <w:r>
        <w:rPr>
          <w:rFonts w:ascii="Times New Roman"/>
        </w:rPr>
        <w:t xml:space="preserve">vantaggiosa di cui </w:t>
      </w:r>
      <w:proofErr w:type="spellStart"/>
      <w:r>
        <w:rPr>
          <w:rFonts w:ascii="Times New Roman"/>
        </w:rPr>
        <w:t>all</w:t>
      </w:r>
      <w:proofErr w:type="spellEnd"/>
      <w:r>
        <w:rPr>
          <w:rFonts w:hAnsi="Times New Roman"/>
          <w:lang w:val="fr-FR"/>
        </w:rPr>
        <w:t>’</w:t>
      </w:r>
      <w:r>
        <w:rPr>
          <w:rFonts w:ascii="Times New Roman"/>
        </w:rPr>
        <w:t xml:space="preserve">art. 95 del </w:t>
      </w:r>
      <w:proofErr w:type="spellStart"/>
      <w:r>
        <w:rPr>
          <w:rFonts w:ascii="Times New Roman"/>
        </w:rPr>
        <w:t>D.Lgs.</w:t>
      </w:r>
      <w:proofErr w:type="spellEnd"/>
      <w:r>
        <w:rPr>
          <w:rFonts w:ascii="Times New Roman"/>
        </w:rPr>
        <w:t xml:space="preserve"> n. 50/2016, da valutarsi sulla base degli elementi previsti in bando.</w:t>
      </w:r>
    </w:p>
    <w:p w:rsidR="002C1700" w:rsidRDefault="002C1700" w:rsidP="002C1700">
      <w:pPr>
        <w:spacing w:after="0" w:line="240" w:lineRule="auto"/>
        <w:rPr>
          <w:rFonts w:ascii="Times New Roman" w:eastAsia="Times New Roman" w:hAnsi="Times New Roman" w:cs="Times New Roman"/>
        </w:rPr>
      </w:pPr>
      <w:r>
        <w:rPr>
          <w:rFonts w:ascii="Times New Roman"/>
          <w:lang w:val="es-ES_tradnl"/>
        </w:rPr>
        <w:t>La gara e</w:t>
      </w:r>
      <w:r>
        <w:rPr>
          <w:rFonts w:hAnsi="Times New Roman"/>
        </w:rPr>
        <w:t>̀</w:t>
      </w:r>
      <w:r>
        <w:rPr>
          <w:rFonts w:ascii="Trebuchet MS"/>
        </w:rPr>
        <w:t xml:space="preserve"> </w:t>
      </w:r>
      <w:r>
        <w:rPr>
          <w:rFonts w:ascii="Times New Roman"/>
        </w:rPr>
        <w:t>regolamentata dal presente bando. Si proceder</w:t>
      </w:r>
      <w:r>
        <w:rPr>
          <w:rFonts w:hAnsi="Times New Roman"/>
        </w:rPr>
        <w:t>à̀</w:t>
      </w:r>
      <w:r>
        <w:rPr>
          <w:rFonts w:ascii="Trebuchet MS"/>
        </w:rPr>
        <w:t xml:space="preserve"> </w:t>
      </w:r>
      <w:proofErr w:type="spellStart"/>
      <w:r>
        <w:rPr>
          <w:rFonts w:ascii="Times New Roman"/>
        </w:rPr>
        <w:t>all</w:t>
      </w:r>
      <w:proofErr w:type="spellEnd"/>
      <w:r>
        <w:rPr>
          <w:rFonts w:hAnsi="Times New Roman"/>
          <w:lang w:val="fr-FR"/>
        </w:rPr>
        <w:t>’</w:t>
      </w:r>
      <w:r>
        <w:rPr>
          <w:rFonts w:ascii="Times New Roman"/>
        </w:rPr>
        <w:t>aggiudicazione anche in presenza di una sola offerta valida, sempre che la stessa sia ritenuta congrua e conveniente.</w:t>
      </w:r>
    </w:p>
    <w:p w:rsidR="002C1700" w:rsidRDefault="002C1700" w:rsidP="002C1700">
      <w:pPr>
        <w:spacing w:after="0" w:line="240" w:lineRule="auto"/>
        <w:rPr>
          <w:rFonts w:ascii="Times New Roman" w:eastAsia="Times New Roman" w:hAnsi="Times New Roman" w:cs="Times New Roman"/>
        </w:rPr>
      </w:pPr>
      <w:r>
        <w:rPr>
          <w:rFonts w:ascii="Times New Roman"/>
        </w:rPr>
        <w:t>In ogni caso, la stazione appaltante si riserva la facolt</w:t>
      </w:r>
      <w:r>
        <w:rPr>
          <w:rFonts w:hAnsi="Times New Roman"/>
        </w:rPr>
        <w:t>à̀</w:t>
      </w:r>
      <w:r>
        <w:rPr>
          <w:rFonts w:ascii="Trebuchet MS"/>
        </w:rPr>
        <w:t xml:space="preserve"> </w:t>
      </w:r>
      <w:r>
        <w:rPr>
          <w:rFonts w:ascii="Times New Roman"/>
        </w:rPr>
        <w:t xml:space="preserve">prevista </w:t>
      </w:r>
      <w:proofErr w:type="spellStart"/>
      <w:r>
        <w:rPr>
          <w:rFonts w:ascii="Times New Roman"/>
        </w:rPr>
        <w:t>dall</w:t>
      </w:r>
      <w:proofErr w:type="spellEnd"/>
      <w:r>
        <w:rPr>
          <w:rFonts w:hAnsi="Times New Roman"/>
          <w:lang w:val="fr-FR"/>
        </w:rPr>
        <w:t>’</w:t>
      </w:r>
      <w:r>
        <w:rPr>
          <w:rFonts w:ascii="Times New Roman"/>
        </w:rPr>
        <w:t xml:space="preserve">art. 95 del D. </w:t>
      </w:r>
      <w:proofErr w:type="spellStart"/>
      <w:r>
        <w:rPr>
          <w:rFonts w:ascii="Times New Roman"/>
        </w:rPr>
        <w:t>Lgs</w:t>
      </w:r>
      <w:proofErr w:type="spellEnd"/>
      <w:r>
        <w:rPr>
          <w:rFonts w:ascii="Times New Roman"/>
        </w:rPr>
        <w:t xml:space="preserve">. n. 50/2016, </w:t>
      </w:r>
    </w:p>
    <w:p w:rsidR="002C1700" w:rsidRDefault="002C1700" w:rsidP="002C1700">
      <w:pPr>
        <w:spacing w:after="0" w:line="240" w:lineRule="auto"/>
        <w:rPr>
          <w:rFonts w:ascii="Times New Roman" w:eastAsia="Times New Roman" w:hAnsi="Times New Roman" w:cs="Times New Roman"/>
        </w:rPr>
      </w:pPr>
      <w:r>
        <w:rPr>
          <w:rFonts w:ascii="Times New Roman"/>
        </w:rPr>
        <w:t xml:space="preserve">di decidere di non procedere </w:t>
      </w:r>
      <w:proofErr w:type="spellStart"/>
      <w:r>
        <w:rPr>
          <w:rFonts w:ascii="Times New Roman"/>
        </w:rPr>
        <w:t>all</w:t>
      </w:r>
      <w:proofErr w:type="spellEnd"/>
      <w:r>
        <w:rPr>
          <w:rFonts w:hAnsi="Times New Roman"/>
          <w:lang w:val="fr-FR"/>
        </w:rPr>
        <w:t>’</w:t>
      </w:r>
      <w:r>
        <w:rPr>
          <w:rFonts w:ascii="Times New Roman"/>
        </w:rPr>
        <w:t>aggiudicazione se nessuna offerta risulti conveniente o idonea.</w:t>
      </w:r>
    </w:p>
    <w:p w:rsidR="002C1700" w:rsidRDefault="002C1700" w:rsidP="002C1700">
      <w:pPr>
        <w:spacing w:after="0" w:line="240" w:lineRule="auto"/>
        <w:rPr>
          <w:rFonts w:ascii="Times New Roman" w:eastAsia="Times New Roman" w:hAnsi="Times New Roman" w:cs="Times New Roman"/>
        </w:rPr>
      </w:pPr>
    </w:p>
    <w:p w:rsidR="002C1700" w:rsidRDefault="002C1700" w:rsidP="002C1700">
      <w:pPr>
        <w:pStyle w:val="Paragrafoelenco"/>
        <w:numPr>
          <w:ilvl w:val="0"/>
          <w:numId w:val="3"/>
        </w:numPr>
        <w:tabs>
          <w:tab w:val="num" w:pos="720"/>
        </w:tabs>
        <w:ind w:left="720"/>
        <w:rPr>
          <w:b/>
          <w:bCs/>
        </w:rPr>
      </w:pPr>
      <w:r>
        <w:rPr>
          <w:b/>
          <w:bCs/>
        </w:rPr>
        <w:t>REQUISITI DI PARTECIPAZIONE</w:t>
      </w:r>
    </w:p>
    <w:p w:rsidR="002C1700" w:rsidRDefault="002C1700" w:rsidP="002C1700">
      <w:pPr>
        <w:spacing w:after="0" w:line="240" w:lineRule="auto"/>
        <w:rPr>
          <w:rFonts w:ascii="Times New Roman" w:eastAsia="Times New Roman" w:hAnsi="Times New Roman" w:cs="Times New Roman"/>
        </w:rPr>
      </w:pPr>
      <w:r>
        <w:rPr>
          <w:rFonts w:ascii="Times New Roman"/>
        </w:rPr>
        <w:t xml:space="preserve">Sono ammessi a partecipare alla presente procedura di gara i soggetti di cui </w:t>
      </w:r>
      <w:proofErr w:type="spellStart"/>
      <w:r>
        <w:rPr>
          <w:rFonts w:ascii="Times New Roman"/>
        </w:rPr>
        <w:t>all</w:t>
      </w:r>
      <w:proofErr w:type="spellEnd"/>
      <w:r>
        <w:rPr>
          <w:rFonts w:hAnsi="Times New Roman"/>
          <w:lang w:val="fr-FR"/>
        </w:rPr>
        <w:t>’</w:t>
      </w:r>
      <w:r>
        <w:rPr>
          <w:rFonts w:ascii="Times New Roman"/>
        </w:rPr>
        <w:t xml:space="preserve">art. 45 del </w:t>
      </w:r>
      <w:proofErr w:type="spellStart"/>
      <w:r>
        <w:rPr>
          <w:rFonts w:ascii="Times New Roman"/>
        </w:rPr>
        <w:t>D.Lgs.</w:t>
      </w:r>
      <w:proofErr w:type="spellEnd"/>
      <w:r>
        <w:rPr>
          <w:rFonts w:ascii="Times New Roman"/>
        </w:rPr>
        <w:t xml:space="preserve"> 50/2016.</w:t>
      </w:r>
    </w:p>
    <w:p w:rsidR="002C1700" w:rsidRDefault="002C1700" w:rsidP="002C1700">
      <w:pPr>
        <w:spacing w:after="0" w:line="240" w:lineRule="auto"/>
        <w:rPr>
          <w:rFonts w:ascii="Times New Roman" w:eastAsia="Times New Roman" w:hAnsi="Times New Roman" w:cs="Times New Roman"/>
        </w:rPr>
      </w:pPr>
      <w:r>
        <w:rPr>
          <w:rFonts w:ascii="Times New Roman"/>
        </w:rPr>
        <w:t xml:space="preserve">I raggruppamenti temporanei di imprese ed i consorzi possono partecipare alla procedura negoziata nel rispetto di quanto previsto </w:t>
      </w:r>
      <w:proofErr w:type="spellStart"/>
      <w:r>
        <w:rPr>
          <w:rFonts w:ascii="Times New Roman"/>
        </w:rPr>
        <w:t>all</w:t>
      </w:r>
      <w:proofErr w:type="spellEnd"/>
      <w:r>
        <w:rPr>
          <w:rFonts w:hAnsi="Times New Roman"/>
          <w:lang w:val="fr-FR"/>
        </w:rPr>
        <w:t>’</w:t>
      </w:r>
      <w:r>
        <w:rPr>
          <w:rFonts w:ascii="Times New Roman"/>
        </w:rPr>
        <w:t>art. 48 del D.Lg. 50/2016.</w:t>
      </w:r>
    </w:p>
    <w:p w:rsidR="002C1700" w:rsidRDefault="002C1700" w:rsidP="002C1700">
      <w:pPr>
        <w:spacing w:after="0" w:line="240" w:lineRule="auto"/>
        <w:rPr>
          <w:rFonts w:ascii="Times New Roman" w:eastAsia="Times New Roman" w:hAnsi="Times New Roman" w:cs="Times New Roman"/>
        </w:rPr>
      </w:pPr>
      <w:r>
        <w:rPr>
          <w:rFonts w:ascii="Times New Roman"/>
        </w:rPr>
        <w:t>I soggetti partecipanti devono possedere, pena l</w:t>
      </w:r>
      <w:r>
        <w:rPr>
          <w:rFonts w:hAnsi="Times New Roman"/>
          <w:lang w:val="fr-FR"/>
        </w:rPr>
        <w:t>’</w:t>
      </w:r>
      <w:r>
        <w:rPr>
          <w:rFonts w:ascii="Times New Roman"/>
        </w:rPr>
        <w:t>esclusione dalla gara, i seguenti requisiti:</w:t>
      </w:r>
    </w:p>
    <w:p w:rsidR="002C1700" w:rsidRDefault="002C1700" w:rsidP="002C1700">
      <w:pPr>
        <w:spacing w:after="0" w:line="240" w:lineRule="auto"/>
        <w:rPr>
          <w:rFonts w:ascii="Times New Roman" w:eastAsia="Times New Roman" w:hAnsi="Times New Roman" w:cs="Times New Roman"/>
        </w:rPr>
      </w:pPr>
      <w:r>
        <w:rPr>
          <w:rFonts w:ascii="Times New Roman"/>
        </w:rPr>
        <w:t xml:space="preserve">10.1 </w:t>
      </w:r>
      <w:r>
        <w:rPr>
          <w:rFonts w:ascii="Times New Roman"/>
          <w:u w:val="single"/>
        </w:rPr>
        <w:t xml:space="preserve">Requisiti di </w:t>
      </w:r>
      <w:proofErr w:type="spellStart"/>
      <w:r>
        <w:rPr>
          <w:rFonts w:ascii="Times New Roman"/>
          <w:u w:val="single"/>
        </w:rPr>
        <w:t>idoneita</w:t>
      </w:r>
      <w:proofErr w:type="spellEnd"/>
      <w:r>
        <w:rPr>
          <w:rFonts w:hAnsi="Times New Roman"/>
          <w:u w:val="single"/>
        </w:rPr>
        <w:t>̀</w:t>
      </w:r>
      <w:r>
        <w:rPr>
          <w:rFonts w:ascii="Trebuchet MS"/>
          <w:u w:val="single"/>
        </w:rPr>
        <w:t xml:space="preserve"> </w:t>
      </w:r>
      <w:r>
        <w:rPr>
          <w:rFonts w:ascii="Times New Roman"/>
          <w:u w:val="single"/>
        </w:rPr>
        <w:t>professionale e di capacita</w:t>
      </w:r>
      <w:r>
        <w:rPr>
          <w:rFonts w:hAnsi="Times New Roman"/>
          <w:u w:val="single"/>
        </w:rPr>
        <w:t>̀</w:t>
      </w:r>
      <w:r>
        <w:rPr>
          <w:rFonts w:ascii="Trebuchet MS"/>
          <w:u w:val="single"/>
        </w:rPr>
        <w:t xml:space="preserve"> </w:t>
      </w:r>
      <w:r>
        <w:rPr>
          <w:rFonts w:ascii="Times New Roman"/>
          <w:u w:val="single"/>
        </w:rPr>
        <w:t>tecnica:</w:t>
      </w:r>
    </w:p>
    <w:p w:rsidR="002C1700" w:rsidRDefault="002C1700" w:rsidP="002C1700">
      <w:pPr>
        <w:spacing w:after="0" w:line="240" w:lineRule="auto"/>
        <w:rPr>
          <w:rFonts w:ascii="Times New Roman" w:eastAsia="Times New Roman" w:hAnsi="Times New Roman" w:cs="Times New Roman"/>
        </w:rPr>
      </w:pPr>
      <w:r>
        <w:rPr>
          <w:rFonts w:ascii="Times New Roman"/>
        </w:rPr>
        <w:t>a) iscrizione alla Camera di Commercio per attivit</w:t>
      </w:r>
      <w:r>
        <w:rPr>
          <w:rFonts w:hAnsi="Times New Roman"/>
        </w:rPr>
        <w:t>à̀</w:t>
      </w:r>
      <w:r>
        <w:rPr>
          <w:rFonts w:ascii="Trebuchet MS"/>
        </w:rPr>
        <w:t xml:space="preserve"> </w:t>
      </w:r>
      <w:r>
        <w:rPr>
          <w:rFonts w:ascii="Times New Roman"/>
        </w:rPr>
        <w:t>di preparazione e distribuzione di pasti:</w:t>
      </w:r>
    </w:p>
    <w:p w:rsidR="002C1700" w:rsidRDefault="002C1700" w:rsidP="002C1700">
      <w:pPr>
        <w:spacing w:after="0" w:line="240" w:lineRule="auto"/>
        <w:rPr>
          <w:rFonts w:ascii="Times New Roman" w:eastAsia="Times New Roman" w:hAnsi="Times New Roman" w:cs="Times New Roman"/>
        </w:rPr>
      </w:pPr>
      <w:r>
        <w:rPr>
          <w:rFonts w:ascii="Times New Roman"/>
        </w:rPr>
        <w:t>- per le imprese individuali e le societ</w:t>
      </w:r>
      <w:r>
        <w:rPr>
          <w:rFonts w:hAnsi="Times New Roman"/>
        </w:rPr>
        <w:t>à̀</w:t>
      </w:r>
      <w:r>
        <w:rPr>
          <w:rFonts w:ascii="Trebuchet MS"/>
        </w:rPr>
        <w:t xml:space="preserve"> </w:t>
      </w:r>
      <w:proofErr w:type="spellStart"/>
      <w:r>
        <w:rPr>
          <w:rFonts w:ascii="Times New Roman"/>
          <w:lang w:val="fr-FR"/>
        </w:rPr>
        <w:t>commerciali</w:t>
      </w:r>
      <w:proofErr w:type="spellEnd"/>
      <w:r>
        <w:rPr>
          <w:rFonts w:ascii="Times New Roman"/>
          <w:lang w:val="fr-FR"/>
        </w:rPr>
        <w:t>:</w:t>
      </w:r>
    </w:p>
    <w:p w:rsidR="002C1700" w:rsidRDefault="002C1700" w:rsidP="002C1700">
      <w:pPr>
        <w:spacing w:after="0" w:line="240" w:lineRule="auto"/>
        <w:rPr>
          <w:rFonts w:ascii="Times New Roman" w:eastAsia="Times New Roman" w:hAnsi="Times New Roman" w:cs="Times New Roman"/>
        </w:rPr>
      </w:pPr>
      <w:r>
        <w:rPr>
          <w:rFonts w:ascii="Times New Roman"/>
        </w:rPr>
        <w:t xml:space="preserve">di essere iscritto al registro delle imprese della Camera di Commercio, Industria, Artigianato e Agricoltura (C.C.I.A.A.) della Provincia di appartenenza per la specifica </w:t>
      </w:r>
      <w:proofErr w:type="spellStart"/>
      <w:r>
        <w:rPr>
          <w:rFonts w:ascii="Times New Roman"/>
        </w:rPr>
        <w:t>attivita</w:t>
      </w:r>
      <w:proofErr w:type="spellEnd"/>
      <w:r>
        <w:rPr>
          <w:rFonts w:hAnsi="Times New Roman"/>
        </w:rPr>
        <w:t>̀</w:t>
      </w:r>
      <w:r>
        <w:rPr>
          <w:rFonts w:ascii="Trebuchet MS"/>
        </w:rPr>
        <w:t xml:space="preserve"> </w:t>
      </w:r>
      <w:r>
        <w:rPr>
          <w:rFonts w:ascii="Times New Roman"/>
        </w:rPr>
        <w:t xml:space="preserve">oggetto del presente appalto o ad analogo organismo europeo, secondo quanto previsto dalla vigente normativa con indicazione della data, del numero di iscrizione, della forma giuridica </w:t>
      </w:r>
      <w:proofErr w:type="spellStart"/>
      <w:r>
        <w:rPr>
          <w:rFonts w:ascii="Times New Roman"/>
        </w:rPr>
        <w:t>dell</w:t>
      </w:r>
      <w:proofErr w:type="spellEnd"/>
      <w:r>
        <w:rPr>
          <w:rFonts w:hAnsi="Times New Roman"/>
          <w:lang w:val="fr-FR"/>
        </w:rPr>
        <w:t>’</w:t>
      </w:r>
      <w:r>
        <w:rPr>
          <w:rFonts w:ascii="Times New Roman"/>
        </w:rPr>
        <w:t>impresa, fornendo dichiarazione sostitutiva del certificato di iscrizione alla Camera di Commercio redatta dal legale rappresentante con l</w:t>
      </w:r>
      <w:r>
        <w:rPr>
          <w:rFonts w:hAnsi="Times New Roman"/>
          <w:lang w:val="fr-FR"/>
        </w:rPr>
        <w:t>’</w:t>
      </w:r>
      <w:r>
        <w:rPr>
          <w:rFonts w:ascii="Times New Roman"/>
        </w:rPr>
        <w:t xml:space="preserve">attuale compagine societaria contenente tutti i componenti di cui </w:t>
      </w:r>
      <w:proofErr w:type="spellStart"/>
      <w:r>
        <w:rPr>
          <w:rFonts w:ascii="Times New Roman"/>
        </w:rPr>
        <w:t>all</w:t>
      </w:r>
      <w:proofErr w:type="spellEnd"/>
      <w:r>
        <w:rPr>
          <w:rFonts w:hAnsi="Times New Roman"/>
          <w:lang w:val="fr-FR"/>
        </w:rPr>
        <w:t>’</w:t>
      </w:r>
      <w:r>
        <w:rPr>
          <w:rFonts w:ascii="Times New Roman"/>
        </w:rPr>
        <w:t xml:space="preserve">art. 85 del D. </w:t>
      </w:r>
      <w:proofErr w:type="spellStart"/>
      <w:r>
        <w:rPr>
          <w:rFonts w:ascii="Times New Roman"/>
        </w:rPr>
        <w:t>Lgs</w:t>
      </w:r>
      <w:proofErr w:type="spellEnd"/>
      <w:r>
        <w:rPr>
          <w:rFonts w:ascii="Times New Roman"/>
        </w:rPr>
        <w:t>. 159/2011 con le informazioni sopra descritte.</w:t>
      </w:r>
    </w:p>
    <w:p w:rsidR="002C1700" w:rsidRDefault="002C1700" w:rsidP="002C1700">
      <w:pPr>
        <w:spacing w:after="0" w:line="240" w:lineRule="auto"/>
        <w:rPr>
          <w:rFonts w:ascii="Times New Roman" w:eastAsia="Times New Roman" w:hAnsi="Times New Roman" w:cs="Times New Roman"/>
        </w:rPr>
      </w:pPr>
      <w:r>
        <w:rPr>
          <w:rFonts w:ascii="Times New Roman"/>
        </w:rPr>
        <w:t>- per le Cooperative:</w:t>
      </w:r>
    </w:p>
    <w:p w:rsidR="002C1700" w:rsidRDefault="002C1700" w:rsidP="002C1700">
      <w:pPr>
        <w:spacing w:after="0" w:line="240" w:lineRule="auto"/>
        <w:rPr>
          <w:rFonts w:ascii="Times New Roman" w:eastAsia="Times New Roman" w:hAnsi="Times New Roman" w:cs="Times New Roman"/>
        </w:rPr>
      </w:pPr>
      <w:r>
        <w:rPr>
          <w:rFonts w:ascii="Times New Roman"/>
        </w:rPr>
        <w:t xml:space="preserve">- iscrizione </w:t>
      </w:r>
      <w:proofErr w:type="spellStart"/>
      <w:r>
        <w:rPr>
          <w:rFonts w:ascii="Times New Roman"/>
        </w:rPr>
        <w:t>all</w:t>
      </w:r>
      <w:proofErr w:type="spellEnd"/>
      <w:r>
        <w:rPr>
          <w:rFonts w:hAnsi="Times New Roman"/>
          <w:lang w:val="fr-FR"/>
        </w:rPr>
        <w:t>’</w:t>
      </w:r>
      <w:r>
        <w:rPr>
          <w:rFonts w:ascii="Times New Roman"/>
        </w:rPr>
        <w:t>Albo Regionale delle Cooperative Sociali o Consorzi di Cooperative ai</w:t>
      </w:r>
    </w:p>
    <w:p w:rsidR="002C1700" w:rsidRDefault="002C1700" w:rsidP="002C1700">
      <w:pPr>
        <w:spacing w:after="0" w:line="240" w:lineRule="auto"/>
        <w:rPr>
          <w:rFonts w:ascii="Times New Roman" w:eastAsia="Times New Roman" w:hAnsi="Times New Roman" w:cs="Times New Roman"/>
        </w:rPr>
      </w:pPr>
      <w:r>
        <w:rPr>
          <w:rFonts w:ascii="Times New Roman"/>
        </w:rPr>
        <w:t>sensi della Legge 381/1991;</w:t>
      </w:r>
    </w:p>
    <w:p w:rsidR="002C1700" w:rsidRDefault="002C1700" w:rsidP="002C1700">
      <w:pPr>
        <w:spacing w:after="0" w:line="240" w:lineRule="auto"/>
        <w:rPr>
          <w:rFonts w:ascii="Times New Roman" w:eastAsia="Times New Roman" w:hAnsi="Times New Roman" w:cs="Times New Roman"/>
        </w:rPr>
      </w:pPr>
      <w:r>
        <w:rPr>
          <w:rFonts w:ascii="Times New Roman"/>
        </w:rPr>
        <w:t xml:space="preserve">- iscrizione </w:t>
      </w:r>
      <w:proofErr w:type="spellStart"/>
      <w:r>
        <w:rPr>
          <w:rFonts w:ascii="Times New Roman"/>
        </w:rPr>
        <w:t>all</w:t>
      </w:r>
      <w:proofErr w:type="spellEnd"/>
      <w:r>
        <w:rPr>
          <w:rFonts w:hAnsi="Times New Roman"/>
          <w:lang w:val="fr-FR"/>
        </w:rPr>
        <w:t>’</w:t>
      </w:r>
      <w:r>
        <w:rPr>
          <w:rFonts w:ascii="Times New Roman"/>
        </w:rPr>
        <w:t xml:space="preserve">Albo delle </w:t>
      </w:r>
      <w:proofErr w:type="spellStart"/>
      <w:r>
        <w:rPr>
          <w:rFonts w:ascii="Times New Roman"/>
        </w:rPr>
        <w:t>Societa</w:t>
      </w:r>
      <w:proofErr w:type="spellEnd"/>
      <w:r>
        <w:rPr>
          <w:rFonts w:hAnsi="Times New Roman"/>
        </w:rPr>
        <w:t>̀</w:t>
      </w:r>
      <w:r>
        <w:rPr>
          <w:rFonts w:ascii="Trebuchet MS"/>
        </w:rPr>
        <w:t xml:space="preserve"> </w:t>
      </w:r>
      <w:r>
        <w:rPr>
          <w:rFonts w:ascii="Times New Roman"/>
        </w:rPr>
        <w:t>Cooperative presso il Ministero delle Attivit</w:t>
      </w:r>
      <w:r>
        <w:rPr>
          <w:rFonts w:hAnsi="Times New Roman"/>
        </w:rPr>
        <w:t>à̀</w:t>
      </w:r>
      <w:r>
        <w:rPr>
          <w:rFonts w:ascii="Trebuchet MS"/>
        </w:rPr>
        <w:t xml:space="preserve"> </w:t>
      </w:r>
      <w:r>
        <w:rPr>
          <w:rFonts w:ascii="Times New Roman"/>
        </w:rPr>
        <w:t>Produttive, giusto Decreto dello stesso Ministero del 23.06.2004.</w:t>
      </w:r>
    </w:p>
    <w:p w:rsidR="002C1700" w:rsidRDefault="002C1700" w:rsidP="002C1700">
      <w:pPr>
        <w:spacing w:after="0" w:line="240" w:lineRule="auto"/>
        <w:rPr>
          <w:rFonts w:ascii="Times New Roman" w:eastAsia="Times New Roman" w:hAnsi="Times New Roman" w:cs="Times New Roman"/>
        </w:rPr>
      </w:pPr>
      <w:r>
        <w:rPr>
          <w:rFonts w:ascii="Times New Roman"/>
        </w:rPr>
        <w:t xml:space="preserve">In caso di raggruppamento temporaneo e di consorzio ordinario il requisito relativo </w:t>
      </w:r>
      <w:proofErr w:type="spellStart"/>
      <w:r>
        <w:rPr>
          <w:rFonts w:ascii="Times New Roman"/>
        </w:rPr>
        <w:t>all</w:t>
      </w:r>
      <w:proofErr w:type="spellEnd"/>
      <w:r>
        <w:rPr>
          <w:rFonts w:hAnsi="Times New Roman"/>
          <w:lang w:val="fr-FR"/>
        </w:rPr>
        <w:t>’</w:t>
      </w:r>
      <w:r>
        <w:rPr>
          <w:rFonts w:ascii="Times New Roman"/>
        </w:rPr>
        <w:t>iscrizione nel registro delle imprese o albo, deve essere posseduto da ciascuna delle imprese raggruppate/</w:t>
      </w:r>
      <w:proofErr w:type="spellStart"/>
      <w:r>
        <w:rPr>
          <w:rFonts w:ascii="Times New Roman"/>
        </w:rPr>
        <w:t>raggruppande</w:t>
      </w:r>
      <w:proofErr w:type="spellEnd"/>
      <w:r>
        <w:rPr>
          <w:rFonts w:ascii="Times New Roman"/>
        </w:rPr>
        <w:t xml:space="preserve"> o consorziate/</w:t>
      </w:r>
      <w:proofErr w:type="spellStart"/>
      <w:r>
        <w:rPr>
          <w:rFonts w:ascii="Times New Roman"/>
        </w:rPr>
        <w:t>consorziande</w:t>
      </w:r>
      <w:proofErr w:type="spellEnd"/>
      <w:r>
        <w:rPr>
          <w:rFonts w:ascii="Times New Roman"/>
        </w:rPr>
        <w:t>;</w:t>
      </w:r>
    </w:p>
    <w:p w:rsidR="002C1700" w:rsidRDefault="002C1700" w:rsidP="002C1700">
      <w:pPr>
        <w:spacing w:after="0" w:line="240" w:lineRule="auto"/>
        <w:rPr>
          <w:rFonts w:ascii="Times New Roman" w:eastAsia="Times New Roman" w:hAnsi="Times New Roman" w:cs="Times New Roman"/>
        </w:rPr>
      </w:pPr>
      <w:r>
        <w:rPr>
          <w:rFonts w:ascii="Times New Roman"/>
        </w:rPr>
        <w:t xml:space="preserve">In caso di raggruppamento temporaneo e di consorzio ordinario, il requisito </w:t>
      </w:r>
      <w:proofErr w:type="spellStart"/>
      <w:r>
        <w:rPr>
          <w:rFonts w:ascii="Times New Roman"/>
        </w:rPr>
        <w:t>dell</w:t>
      </w:r>
      <w:proofErr w:type="spellEnd"/>
      <w:r>
        <w:rPr>
          <w:rFonts w:hAnsi="Times New Roman"/>
          <w:lang w:val="fr-FR"/>
        </w:rPr>
        <w:t>’</w:t>
      </w:r>
      <w:r>
        <w:rPr>
          <w:rFonts w:ascii="Times New Roman"/>
        </w:rPr>
        <w:t xml:space="preserve">esperienza, deve essere posseduto </w:t>
      </w:r>
      <w:proofErr w:type="spellStart"/>
      <w:r>
        <w:rPr>
          <w:rFonts w:ascii="Times New Roman"/>
        </w:rPr>
        <w:t>dall</w:t>
      </w:r>
      <w:proofErr w:type="spellEnd"/>
      <w:r>
        <w:rPr>
          <w:rFonts w:hAnsi="Times New Roman"/>
          <w:lang w:val="fr-FR"/>
        </w:rPr>
        <w:t>’</w:t>
      </w:r>
      <w:r>
        <w:rPr>
          <w:rFonts w:ascii="Times New Roman"/>
        </w:rPr>
        <w:t>impresa capogruppo mandataria o indicata come tale nel caso di raggruppamento o consorzio ordinario da costituirsi;</w:t>
      </w:r>
    </w:p>
    <w:p w:rsidR="002C1700" w:rsidRDefault="002C1700" w:rsidP="002C1700">
      <w:pPr>
        <w:spacing w:after="0" w:line="240" w:lineRule="auto"/>
        <w:rPr>
          <w:rFonts w:ascii="Times New Roman" w:eastAsia="Times New Roman" w:hAnsi="Times New Roman" w:cs="Times New Roman"/>
          <w:u w:val="single"/>
        </w:rPr>
      </w:pPr>
      <w:r>
        <w:rPr>
          <w:rFonts w:ascii="Times New Roman"/>
          <w:u w:val="single"/>
        </w:rPr>
        <w:t>10.2 Requisiti di ordine generale:</w:t>
      </w:r>
    </w:p>
    <w:p w:rsidR="002C1700" w:rsidRDefault="002C1700" w:rsidP="002C1700">
      <w:pPr>
        <w:spacing w:after="0" w:line="240" w:lineRule="auto"/>
        <w:rPr>
          <w:rFonts w:ascii="Times New Roman" w:eastAsia="Times New Roman" w:hAnsi="Times New Roman" w:cs="Times New Roman"/>
        </w:rPr>
      </w:pPr>
      <w:r>
        <w:rPr>
          <w:rFonts w:hAnsi="Times New Roman"/>
        </w:rPr>
        <w:t>·</w:t>
      </w:r>
      <w:r>
        <w:rPr>
          <w:rFonts w:ascii="Times New Roman"/>
        </w:rPr>
        <w:t xml:space="preserve"> insussistenza delle cause di esclusione di cui </w:t>
      </w:r>
      <w:proofErr w:type="spellStart"/>
      <w:r>
        <w:rPr>
          <w:rFonts w:ascii="Times New Roman"/>
        </w:rPr>
        <w:t>all</w:t>
      </w:r>
      <w:proofErr w:type="spellEnd"/>
      <w:r>
        <w:rPr>
          <w:rFonts w:hAnsi="Times New Roman"/>
          <w:lang w:val="fr-FR"/>
        </w:rPr>
        <w:t>’</w:t>
      </w:r>
      <w:r>
        <w:rPr>
          <w:rFonts w:ascii="Times New Roman"/>
        </w:rPr>
        <w:t xml:space="preserve">art.80, comma1, </w:t>
      </w:r>
      <w:proofErr w:type="spellStart"/>
      <w:r>
        <w:rPr>
          <w:rFonts w:ascii="Times New Roman"/>
        </w:rPr>
        <w:t>lett</w:t>
      </w:r>
      <w:proofErr w:type="spellEnd"/>
      <w:r>
        <w:rPr>
          <w:rFonts w:ascii="Times New Roman"/>
        </w:rPr>
        <w:t xml:space="preserve">. a), b), c), d), e), f) e g), commi 2, 3, 4, 5 lett. a), b), c), d), e), f), g), h), i), l) e m) del D. </w:t>
      </w:r>
      <w:proofErr w:type="spellStart"/>
      <w:r>
        <w:rPr>
          <w:rFonts w:ascii="Times New Roman"/>
        </w:rPr>
        <w:t>Lgs</w:t>
      </w:r>
      <w:proofErr w:type="spellEnd"/>
      <w:r>
        <w:rPr>
          <w:rFonts w:ascii="Times New Roman"/>
        </w:rPr>
        <w:t>. n.50/2016;</w:t>
      </w:r>
    </w:p>
    <w:p w:rsidR="002C1700" w:rsidRDefault="002C1700" w:rsidP="002C1700">
      <w:pPr>
        <w:spacing w:after="0" w:line="240" w:lineRule="auto"/>
        <w:rPr>
          <w:rFonts w:ascii="Times New Roman" w:eastAsia="Times New Roman" w:hAnsi="Times New Roman" w:cs="Times New Roman"/>
        </w:rPr>
      </w:pPr>
      <w:r>
        <w:rPr>
          <w:rFonts w:hAnsi="Times New Roman"/>
        </w:rPr>
        <w:t>·</w:t>
      </w:r>
      <w:r>
        <w:rPr>
          <w:rFonts w:ascii="Times New Roman"/>
        </w:rPr>
        <w:t xml:space="preserve"> insussistenza delle cause di divieto, decadenza o sospensione di cui </w:t>
      </w:r>
      <w:proofErr w:type="spellStart"/>
      <w:r>
        <w:rPr>
          <w:rFonts w:ascii="Times New Roman"/>
        </w:rPr>
        <w:t>all</w:t>
      </w:r>
      <w:proofErr w:type="spellEnd"/>
      <w:r>
        <w:rPr>
          <w:rFonts w:hAnsi="Times New Roman"/>
          <w:lang w:val="fr-FR"/>
        </w:rPr>
        <w:t>’</w:t>
      </w:r>
      <w:r>
        <w:rPr>
          <w:rFonts w:ascii="Times New Roman"/>
        </w:rPr>
        <w:t xml:space="preserve">art. 67 del D. </w:t>
      </w:r>
      <w:proofErr w:type="spellStart"/>
      <w:r>
        <w:rPr>
          <w:rFonts w:ascii="Times New Roman"/>
        </w:rPr>
        <w:t>Lgs</w:t>
      </w:r>
      <w:proofErr w:type="spellEnd"/>
      <w:r>
        <w:rPr>
          <w:rFonts w:ascii="Times New Roman"/>
        </w:rPr>
        <w:t xml:space="preserve">. 6 settembre 2001 n. 159 o di un tentativo di infiltrazione mafiosa di cui </w:t>
      </w:r>
      <w:proofErr w:type="spellStart"/>
      <w:r>
        <w:rPr>
          <w:rFonts w:ascii="Times New Roman"/>
        </w:rPr>
        <w:t>all</w:t>
      </w:r>
      <w:proofErr w:type="spellEnd"/>
      <w:r>
        <w:rPr>
          <w:rFonts w:hAnsi="Times New Roman"/>
          <w:lang w:val="fr-FR"/>
        </w:rPr>
        <w:t>’</w:t>
      </w:r>
      <w:r>
        <w:rPr>
          <w:rFonts w:ascii="Times New Roman"/>
        </w:rPr>
        <w:t>articolo 84 comma 4 del medesimo decreto;</w:t>
      </w:r>
    </w:p>
    <w:p w:rsidR="002C1700" w:rsidRDefault="002C1700" w:rsidP="002C1700">
      <w:pPr>
        <w:spacing w:after="0" w:line="240" w:lineRule="auto"/>
        <w:rPr>
          <w:rFonts w:ascii="Times New Roman" w:eastAsia="Times New Roman" w:hAnsi="Times New Roman" w:cs="Times New Roman"/>
        </w:rPr>
      </w:pPr>
      <w:r>
        <w:rPr>
          <w:rFonts w:hAnsi="Times New Roman"/>
        </w:rPr>
        <w:t>·</w:t>
      </w:r>
      <w:r>
        <w:rPr>
          <w:rFonts w:ascii="Times New Roman"/>
        </w:rPr>
        <w:t xml:space="preserve"> insussistenza delle condizioni di cui </w:t>
      </w:r>
      <w:proofErr w:type="spellStart"/>
      <w:r>
        <w:rPr>
          <w:rFonts w:ascii="Times New Roman"/>
        </w:rPr>
        <w:t>all</w:t>
      </w:r>
      <w:proofErr w:type="spellEnd"/>
      <w:r>
        <w:rPr>
          <w:rFonts w:hAnsi="Times New Roman"/>
          <w:lang w:val="fr-FR"/>
        </w:rPr>
        <w:t>’</w:t>
      </w:r>
      <w:r>
        <w:rPr>
          <w:rFonts w:ascii="Times New Roman"/>
        </w:rPr>
        <w:t xml:space="preserve">art. 53, comma 16.ter, del D. </w:t>
      </w:r>
      <w:proofErr w:type="spellStart"/>
      <w:r>
        <w:rPr>
          <w:rFonts w:ascii="Times New Roman"/>
        </w:rPr>
        <w:t>Lgs</w:t>
      </w:r>
      <w:proofErr w:type="spellEnd"/>
      <w:r>
        <w:rPr>
          <w:rFonts w:ascii="Times New Roman"/>
        </w:rPr>
        <w:t>. n.165/2001 ovvero, ai sensi della normativa vigente, di ulteriori divieti a contrarre con la pubblica amministrazione.</w:t>
      </w:r>
    </w:p>
    <w:p w:rsidR="002C1700" w:rsidRPr="00352D7B" w:rsidRDefault="002C1700" w:rsidP="002C1700">
      <w:pPr>
        <w:spacing w:after="0" w:line="240" w:lineRule="auto"/>
        <w:rPr>
          <w:rFonts w:ascii="Times New Roman" w:eastAsia="Times New Roman" w:hAnsi="Times New Roman" w:cs="Times New Roman"/>
        </w:rPr>
      </w:pPr>
      <w:r w:rsidRPr="00352D7B">
        <w:rPr>
          <w:rFonts w:ascii="Times New Roman"/>
          <w:u w:val="single"/>
        </w:rPr>
        <w:t>10.3 Requisiti di capacita</w:t>
      </w:r>
      <w:r w:rsidRPr="00352D7B">
        <w:rPr>
          <w:rFonts w:hAnsi="Times New Roman"/>
          <w:u w:val="single"/>
        </w:rPr>
        <w:t>̀</w:t>
      </w:r>
      <w:r w:rsidRPr="00352D7B">
        <w:rPr>
          <w:rFonts w:ascii="Trebuchet MS"/>
          <w:u w:val="single"/>
        </w:rPr>
        <w:t xml:space="preserve"> </w:t>
      </w:r>
      <w:r w:rsidRPr="00352D7B">
        <w:rPr>
          <w:rFonts w:ascii="Times New Roman"/>
          <w:u w:val="single"/>
        </w:rPr>
        <w:t>economica e finanziaria</w:t>
      </w:r>
      <w:r w:rsidRPr="00352D7B">
        <w:rPr>
          <w:rFonts w:ascii="Times New Roman"/>
        </w:rPr>
        <w:t>:</w:t>
      </w:r>
    </w:p>
    <w:p w:rsidR="002C1700" w:rsidRPr="00352D7B" w:rsidRDefault="002C1700" w:rsidP="002C1700">
      <w:pPr>
        <w:spacing w:after="0" w:line="240" w:lineRule="auto"/>
        <w:rPr>
          <w:rFonts w:ascii="Times New Roman" w:eastAsia="Times New Roman" w:hAnsi="Times New Roman" w:cs="Times New Roman"/>
        </w:rPr>
      </w:pPr>
      <w:r w:rsidRPr="00352D7B">
        <w:rPr>
          <w:rFonts w:hAnsi="Times New Roman"/>
        </w:rPr>
        <w:t>·</w:t>
      </w:r>
      <w:r w:rsidRPr="00352D7B">
        <w:rPr>
          <w:rFonts w:ascii="Times New Roman"/>
        </w:rPr>
        <w:t xml:space="preserve"> Una idonea referenza bancaria di un istituto di credito o intermediario autorizzato ai sensi del </w:t>
      </w:r>
      <w:proofErr w:type="spellStart"/>
      <w:r w:rsidRPr="00352D7B">
        <w:rPr>
          <w:rFonts w:ascii="Times New Roman"/>
        </w:rPr>
        <w:t>D.Lgs.</w:t>
      </w:r>
      <w:proofErr w:type="spellEnd"/>
      <w:r w:rsidRPr="00352D7B">
        <w:rPr>
          <w:rFonts w:ascii="Times New Roman"/>
        </w:rPr>
        <w:t xml:space="preserve"> 385/93 prodotta nelle forme e modi di cui al D. </w:t>
      </w:r>
      <w:proofErr w:type="spellStart"/>
      <w:r w:rsidRPr="00352D7B">
        <w:rPr>
          <w:rFonts w:ascii="Times New Roman"/>
        </w:rPr>
        <w:t>Lgs</w:t>
      </w:r>
      <w:proofErr w:type="spellEnd"/>
      <w:r w:rsidRPr="00352D7B">
        <w:rPr>
          <w:rFonts w:ascii="Times New Roman"/>
        </w:rPr>
        <w:t xml:space="preserve">. 82/2005 e </w:t>
      </w:r>
      <w:proofErr w:type="spellStart"/>
      <w:r w:rsidRPr="00352D7B">
        <w:rPr>
          <w:rFonts w:ascii="Times New Roman"/>
        </w:rPr>
        <w:t>smi</w:t>
      </w:r>
      <w:proofErr w:type="spellEnd"/>
      <w:r w:rsidRPr="00352D7B">
        <w:rPr>
          <w:rFonts w:ascii="Times New Roman"/>
        </w:rPr>
        <w:t xml:space="preserve"> e di cui al DPCM 13/11/2014, sottoscritta in data non anteriore a quella della richiesta della R.D.O. sul MEPA, da cui risulti la </w:t>
      </w:r>
      <w:proofErr w:type="spellStart"/>
      <w:r w:rsidRPr="00352D7B">
        <w:rPr>
          <w:rFonts w:ascii="Times New Roman"/>
        </w:rPr>
        <w:t>solvibilita</w:t>
      </w:r>
      <w:proofErr w:type="spellEnd"/>
      <w:r w:rsidRPr="00352D7B">
        <w:rPr>
          <w:rFonts w:hAnsi="Times New Roman"/>
        </w:rPr>
        <w:t>̀</w:t>
      </w:r>
      <w:r w:rsidRPr="00352D7B">
        <w:rPr>
          <w:rFonts w:ascii="Trebuchet MS"/>
        </w:rPr>
        <w:t xml:space="preserve"> </w:t>
      </w:r>
      <w:r w:rsidRPr="00352D7B">
        <w:rPr>
          <w:rFonts w:ascii="Times New Roman"/>
        </w:rPr>
        <w:t xml:space="preserve">dell'operatore economico in relazione alla gestione del servizio di cui trattasi, contenente la seguente indicazione espressa da parte degli istituti bancari: </w:t>
      </w:r>
      <w:r w:rsidRPr="00352D7B">
        <w:rPr>
          <w:rFonts w:hAnsi="Times New Roman"/>
        </w:rPr>
        <w:t>“</w:t>
      </w:r>
      <w:r w:rsidRPr="00352D7B">
        <w:rPr>
          <w:rFonts w:ascii="Times New Roman"/>
        </w:rPr>
        <w:t>Referenza rilasciata ai fini della partecipazione alla procedura di gara presso il Comune di Castrignano dei Greci per l</w:t>
      </w:r>
      <w:r w:rsidRPr="00352D7B">
        <w:rPr>
          <w:rFonts w:hAnsi="Times New Roman"/>
          <w:lang w:val="fr-FR"/>
        </w:rPr>
        <w:t>’</w:t>
      </w:r>
      <w:r w:rsidRPr="00352D7B">
        <w:rPr>
          <w:rFonts w:ascii="Times New Roman"/>
        </w:rPr>
        <w:t xml:space="preserve">affidamento del servizio di mensa scolastica, anni scolastici </w:t>
      </w:r>
      <w:r w:rsidRPr="00352D7B">
        <w:rPr>
          <w:rFonts w:hAnsi="Times New Roman"/>
        </w:rPr>
        <w:t>“</w:t>
      </w:r>
      <w:r w:rsidRPr="00352D7B">
        <w:rPr>
          <w:rFonts w:ascii="Times New Roman"/>
        </w:rPr>
        <w:t>2018/2019 - 2019/2020- 2020/2021</w:t>
      </w:r>
      <w:r w:rsidRPr="00352D7B">
        <w:rPr>
          <w:rFonts w:hAnsi="Times New Roman"/>
        </w:rPr>
        <w:t>”</w:t>
      </w:r>
      <w:r w:rsidRPr="00352D7B">
        <w:rPr>
          <w:rFonts w:ascii="Times New Roman"/>
        </w:rPr>
        <w:t xml:space="preserve">. In caso di A.T.I. o Consorzio ordinario la predetta referenza </w:t>
      </w:r>
      <w:proofErr w:type="spellStart"/>
      <w:r w:rsidRPr="00352D7B">
        <w:rPr>
          <w:rFonts w:ascii="Times New Roman"/>
        </w:rPr>
        <w:t>dovra</w:t>
      </w:r>
      <w:proofErr w:type="spellEnd"/>
      <w:r w:rsidRPr="00352D7B">
        <w:rPr>
          <w:rFonts w:hAnsi="Times New Roman"/>
        </w:rPr>
        <w:t>̀</w:t>
      </w:r>
      <w:r w:rsidRPr="00352D7B">
        <w:rPr>
          <w:rFonts w:ascii="Trebuchet MS"/>
        </w:rPr>
        <w:t xml:space="preserve"> </w:t>
      </w:r>
      <w:r w:rsidRPr="00352D7B">
        <w:rPr>
          <w:rFonts w:ascii="Times New Roman"/>
        </w:rPr>
        <w:t>essere presentata da ciascuna delle imprese che compongono il raggruppamento;</w:t>
      </w:r>
    </w:p>
    <w:p w:rsidR="002C1700" w:rsidRPr="00352D7B" w:rsidRDefault="002C1700" w:rsidP="002C1700">
      <w:pPr>
        <w:spacing w:after="0" w:line="240" w:lineRule="auto"/>
        <w:rPr>
          <w:rFonts w:ascii="Times New Roman" w:eastAsia="Times New Roman" w:hAnsi="Times New Roman" w:cs="Times New Roman"/>
        </w:rPr>
      </w:pPr>
      <w:r w:rsidRPr="00352D7B">
        <w:rPr>
          <w:rFonts w:hAnsi="Times New Roman"/>
        </w:rPr>
        <w:t>·</w:t>
      </w:r>
      <w:r w:rsidRPr="00352D7B">
        <w:rPr>
          <w:rFonts w:ascii="Times New Roman"/>
        </w:rPr>
        <w:t xml:space="preserve"> Certificazione rilasciata </w:t>
      </w:r>
      <w:r w:rsidR="00352D7B" w:rsidRPr="00352D7B">
        <w:rPr>
          <w:rFonts w:ascii="Times New Roman"/>
        </w:rPr>
        <w:t xml:space="preserve">in almeno due </w:t>
      </w:r>
      <w:r w:rsidRPr="00352D7B">
        <w:rPr>
          <w:rFonts w:ascii="Times New Roman"/>
        </w:rPr>
        <w:t xml:space="preserve">Enti </w:t>
      </w:r>
      <w:r w:rsidR="00352D7B" w:rsidRPr="00352D7B">
        <w:rPr>
          <w:rFonts w:ascii="Times New Roman"/>
        </w:rPr>
        <w:t>pubblici o privati</w:t>
      </w:r>
      <w:r w:rsidRPr="00352D7B">
        <w:rPr>
          <w:rFonts w:ascii="Times New Roman"/>
        </w:rPr>
        <w:t>, attestante che l</w:t>
      </w:r>
      <w:r w:rsidRPr="00352D7B">
        <w:rPr>
          <w:rFonts w:hAnsi="Times New Roman"/>
          <w:lang w:val="fr-FR"/>
        </w:rPr>
        <w:t>’</w:t>
      </w:r>
      <w:r w:rsidRPr="00352D7B">
        <w:rPr>
          <w:rFonts w:ascii="Times New Roman"/>
        </w:rPr>
        <w:t xml:space="preserve">impresa ha svolto con </w:t>
      </w:r>
      <w:proofErr w:type="spellStart"/>
      <w:r w:rsidRPr="00352D7B">
        <w:rPr>
          <w:rFonts w:ascii="Times New Roman"/>
        </w:rPr>
        <w:t>regolarita</w:t>
      </w:r>
      <w:proofErr w:type="spellEnd"/>
      <w:r w:rsidRPr="00352D7B">
        <w:rPr>
          <w:rFonts w:hAnsi="Times New Roman"/>
        </w:rPr>
        <w:t>̀</w:t>
      </w:r>
      <w:r w:rsidRPr="00352D7B">
        <w:rPr>
          <w:rFonts w:ascii="Trebuchet MS"/>
        </w:rPr>
        <w:t xml:space="preserve"> </w:t>
      </w:r>
      <w:r w:rsidRPr="00352D7B">
        <w:rPr>
          <w:rFonts w:ascii="Times New Roman"/>
        </w:rPr>
        <w:t xml:space="preserve">ed efficienza i servizi di preparazione e somministrazione di pasti con un fatturato minimo annuale nel corso </w:t>
      </w:r>
      <w:proofErr w:type="spellStart"/>
      <w:r w:rsidRPr="00352D7B">
        <w:rPr>
          <w:rFonts w:ascii="Times New Roman"/>
        </w:rPr>
        <w:t>dell</w:t>
      </w:r>
      <w:proofErr w:type="spellEnd"/>
      <w:r w:rsidRPr="00352D7B">
        <w:rPr>
          <w:rFonts w:hAnsi="Times New Roman"/>
          <w:lang w:val="fr-FR"/>
        </w:rPr>
        <w:t>’</w:t>
      </w:r>
      <w:r w:rsidRPr="00352D7B">
        <w:rPr>
          <w:rFonts w:ascii="Times New Roman"/>
        </w:rPr>
        <w:t xml:space="preserve">ultimo triennio 2015/2016/2017 di </w:t>
      </w:r>
      <w:r w:rsidRPr="00352D7B">
        <w:rPr>
          <w:rFonts w:hAnsi="Times New Roman"/>
        </w:rPr>
        <w:t>€</w:t>
      </w:r>
      <w:r w:rsidRPr="00352D7B">
        <w:rPr>
          <w:rFonts w:ascii="Times New Roman"/>
        </w:rPr>
        <w:t xml:space="preserve">. </w:t>
      </w:r>
      <w:r w:rsidR="00352D7B" w:rsidRPr="00352D7B">
        <w:rPr>
          <w:rFonts w:ascii="Times New Roman"/>
        </w:rPr>
        <w:t>91.575,00</w:t>
      </w:r>
      <w:r w:rsidRPr="00352D7B">
        <w:rPr>
          <w:rFonts w:ascii="Times New Roman"/>
        </w:rPr>
        <w:t xml:space="preserve">. In caso di A.T.I. o Consorzio ordinario il requisito </w:t>
      </w:r>
      <w:proofErr w:type="spellStart"/>
      <w:r w:rsidRPr="00352D7B">
        <w:rPr>
          <w:rFonts w:ascii="Times New Roman"/>
        </w:rPr>
        <w:t>dovra</w:t>
      </w:r>
      <w:proofErr w:type="spellEnd"/>
      <w:r w:rsidRPr="00352D7B">
        <w:rPr>
          <w:rFonts w:hAnsi="Times New Roman"/>
        </w:rPr>
        <w:t>̀</w:t>
      </w:r>
      <w:r w:rsidRPr="00352D7B">
        <w:rPr>
          <w:rFonts w:ascii="Trebuchet MS"/>
        </w:rPr>
        <w:t xml:space="preserve"> </w:t>
      </w:r>
      <w:r w:rsidRPr="00352D7B">
        <w:rPr>
          <w:rFonts w:ascii="Times New Roman"/>
        </w:rPr>
        <w:t>essere posseduto complessivamente dal raggruppamento ed in particolare dalla mandataria almeno per il 40%, la restante percentuale e</w:t>
      </w:r>
      <w:r w:rsidRPr="00352D7B">
        <w:rPr>
          <w:rFonts w:hAnsi="Times New Roman"/>
        </w:rPr>
        <w:t>̀</w:t>
      </w:r>
      <w:r w:rsidRPr="00352D7B">
        <w:rPr>
          <w:rFonts w:ascii="Trebuchet MS"/>
        </w:rPr>
        <w:t xml:space="preserve"> </w:t>
      </w:r>
      <w:r w:rsidRPr="00352D7B">
        <w:rPr>
          <w:rFonts w:ascii="Times New Roman"/>
        </w:rPr>
        <w:t xml:space="preserve">posseduta cumulativamente dalle mandanti o dalle imprese consorziate, ciascuna nella misura minima del 10% di quanto richiesto </w:t>
      </w:r>
      <w:proofErr w:type="spellStart"/>
      <w:r w:rsidRPr="00352D7B">
        <w:rPr>
          <w:rFonts w:ascii="Times New Roman"/>
        </w:rPr>
        <w:t>all</w:t>
      </w:r>
      <w:proofErr w:type="spellEnd"/>
      <w:r w:rsidRPr="00352D7B">
        <w:rPr>
          <w:rFonts w:hAnsi="Times New Roman"/>
          <w:lang w:val="fr-FR"/>
        </w:rPr>
        <w:t>’</w:t>
      </w:r>
      <w:r w:rsidRPr="00352D7B">
        <w:rPr>
          <w:rFonts w:ascii="Times New Roman"/>
        </w:rPr>
        <w:t>intero raggruppamento.</w:t>
      </w:r>
    </w:p>
    <w:p w:rsidR="002C1700" w:rsidRPr="00352D7B" w:rsidRDefault="002C1700" w:rsidP="002C1700">
      <w:pPr>
        <w:spacing w:after="0" w:line="240" w:lineRule="auto"/>
        <w:rPr>
          <w:rFonts w:ascii="Times New Roman" w:eastAsia="Times New Roman" w:hAnsi="Times New Roman" w:cs="Times New Roman"/>
        </w:rPr>
      </w:pPr>
      <w:r w:rsidRPr="00352D7B">
        <w:rPr>
          <w:rFonts w:hAnsi="Times New Roman"/>
        </w:rPr>
        <w:t>·</w:t>
      </w:r>
      <w:r w:rsidRPr="00352D7B">
        <w:rPr>
          <w:rFonts w:ascii="Times New Roman"/>
        </w:rPr>
        <w:t xml:space="preserve"> Gli operatori economici devono essere in possesso, ai sensi dell'art. 83, comma 4 </w:t>
      </w:r>
      <w:proofErr w:type="spellStart"/>
      <w:r w:rsidRPr="00352D7B">
        <w:rPr>
          <w:rFonts w:ascii="Times New Roman"/>
        </w:rPr>
        <w:t>lett</w:t>
      </w:r>
      <w:proofErr w:type="spellEnd"/>
      <w:r w:rsidRPr="00352D7B">
        <w:rPr>
          <w:rFonts w:ascii="Times New Roman"/>
        </w:rPr>
        <w:t xml:space="preserve"> c), del </w:t>
      </w:r>
      <w:proofErr w:type="spellStart"/>
      <w:r w:rsidRPr="00352D7B">
        <w:rPr>
          <w:rFonts w:ascii="Times New Roman"/>
        </w:rPr>
        <w:t>D.Lgs</w:t>
      </w:r>
      <w:proofErr w:type="spellEnd"/>
      <w:r w:rsidRPr="00352D7B">
        <w:rPr>
          <w:rFonts w:ascii="Times New Roman"/>
        </w:rPr>
        <w:t xml:space="preserve"> n. 50/2016 di apposita polizza assicurativa per la </w:t>
      </w:r>
      <w:proofErr w:type="spellStart"/>
      <w:r w:rsidRPr="00352D7B">
        <w:rPr>
          <w:rFonts w:ascii="Times New Roman"/>
        </w:rPr>
        <w:t>responsabilita</w:t>
      </w:r>
      <w:proofErr w:type="spellEnd"/>
      <w:r w:rsidRPr="00352D7B">
        <w:rPr>
          <w:rFonts w:hAnsi="Times New Roman"/>
        </w:rPr>
        <w:t>̀</w:t>
      </w:r>
      <w:r w:rsidRPr="00352D7B">
        <w:rPr>
          <w:rFonts w:ascii="Trebuchet MS"/>
        </w:rPr>
        <w:t xml:space="preserve"> </w:t>
      </w:r>
      <w:r w:rsidRPr="00352D7B">
        <w:rPr>
          <w:rFonts w:ascii="Times New Roman"/>
          <w:lang w:val="pt-PT"/>
        </w:rPr>
        <w:t>civile o penale verso</w:t>
      </w:r>
    </w:p>
    <w:p w:rsidR="002C1700" w:rsidRPr="00352D7B" w:rsidRDefault="002C1700" w:rsidP="002C1700">
      <w:pPr>
        <w:spacing w:after="0" w:line="240" w:lineRule="auto"/>
        <w:rPr>
          <w:rFonts w:ascii="Times New Roman" w:eastAsia="Times New Roman" w:hAnsi="Times New Roman" w:cs="Times New Roman"/>
        </w:rPr>
      </w:pPr>
      <w:r w:rsidRPr="00352D7B">
        <w:rPr>
          <w:rFonts w:ascii="Times New Roman"/>
        </w:rPr>
        <w:t xml:space="preserve">terzi con un massimale non inferiore ad </w:t>
      </w:r>
      <w:r w:rsidRPr="00352D7B">
        <w:rPr>
          <w:rFonts w:hAnsi="Times New Roman"/>
        </w:rPr>
        <w:t>€</w:t>
      </w:r>
      <w:r w:rsidRPr="00352D7B">
        <w:rPr>
          <w:rFonts w:ascii="Trebuchet MS"/>
        </w:rPr>
        <w:t xml:space="preserve"> </w:t>
      </w:r>
      <w:r w:rsidRPr="00352D7B">
        <w:rPr>
          <w:rFonts w:ascii="Times New Roman"/>
        </w:rPr>
        <w:t>2.500.000,00- (</w:t>
      </w:r>
      <w:proofErr w:type="spellStart"/>
      <w:r w:rsidRPr="00352D7B">
        <w:rPr>
          <w:rFonts w:ascii="Times New Roman"/>
        </w:rPr>
        <w:t>euroduemilioniecinquecentomila</w:t>
      </w:r>
      <w:proofErr w:type="spellEnd"/>
      <w:r w:rsidRPr="00352D7B">
        <w:rPr>
          <w:rFonts w:ascii="Times New Roman"/>
        </w:rPr>
        <w:t xml:space="preserve">/00) per sinistro a persone ed </w:t>
      </w:r>
      <w:r w:rsidRPr="00352D7B">
        <w:rPr>
          <w:rFonts w:hAnsi="Times New Roman"/>
        </w:rPr>
        <w:t>€</w:t>
      </w:r>
      <w:r w:rsidRPr="00352D7B">
        <w:rPr>
          <w:rFonts w:ascii="Trebuchet MS"/>
        </w:rPr>
        <w:t xml:space="preserve"> </w:t>
      </w:r>
      <w:r w:rsidRPr="00352D7B">
        <w:rPr>
          <w:rFonts w:ascii="Times New Roman"/>
        </w:rPr>
        <w:t>250.000,00- (</w:t>
      </w:r>
      <w:proofErr w:type="spellStart"/>
      <w:r w:rsidRPr="00352D7B">
        <w:rPr>
          <w:rFonts w:ascii="Times New Roman"/>
        </w:rPr>
        <w:t>euroduecentocinquantamila</w:t>
      </w:r>
      <w:proofErr w:type="spellEnd"/>
      <w:r w:rsidRPr="00352D7B">
        <w:rPr>
          <w:rFonts w:ascii="Times New Roman"/>
        </w:rPr>
        <w:t xml:space="preserve">/00) per incidente a cose, per un totale complessivo quindi di </w:t>
      </w:r>
      <w:r w:rsidRPr="00352D7B">
        <w:rPr>
          <w:rFonts w:hAnsi="Times New Roman"/>
        </w:rPr>
        <w:t>€</w:t>
      </w:r>
      <w:r w:rsidRPr="00352D7B">
        <w:rPr>
          <w:rFonts w:ascii="Trebuchet MS"/>
        </w:rPr>
        <w:t xml:space="preserve"> </w:t>
      </w:r>
      <w:r w:rsidRPr="00352D7B">
        <w:rPr>
          <w:rFonts w:ascii="Times New Roman"/>
        </w:rPr>
        <w:t>2.750.000,00- (</w:t>
      </w:r>
      <w:proofErr w:type="spellStart"/>
      <w:r w:rsidRPr="00352D7B">
        <w:rPr>
          <w:rFonts w:ascii="Times New Roman"/>
        </w:rPr>
        <w:t>euroduemilionisettecentocinquantamila</w:t>
      </w:r>
      <w:proofErr w:type="spellEnd"/>
      <w:r w:rsidRPr="00352D7B">
        <w:rPr>
          <w:rFonts w:ascii="Times New Roman"/>
        </w:rPr>
        <w:t xml:space="preserve">/00), con una </w:t>
      </w:r>
      <w:proofErr w:type="spellStart"/>
      <w:r w:rsidRPr="00352D7B">
        <w:rPr>
          <w:rFonts w:ascii="Times New Roman"/>
        </w:rPr>
        <w:t>validita</w:t>
      </w:r>
      <w:proofErr w:type="spellEnd"/>
      <w:r w:rsidRPr="00352D7B">
        <w:rPr>
          <w:rFonts w:hAnsi="Times New Roman"/>
        </w:rPr>
        <w:t>̀</w:t>
      </w:r>
      <w:r w:rsidRPr="00352D7B">
        <w:rPr>
          <w:rFonts w:ascii="Trebuchet MS"/>
        </w:rPr>
        <w:t xml:space="preserve"> </w:t>
      </w:r>
      <w:r w:rsidRPr="00352D7B">
        <w:rPr>
          <w:rFonts w:ascii="Times New Roman"/>
        </w:rPr>
        <w:t xml:space="preserve">non inferiore alla durata </w:t>
      </w:r>
      <w:proofErr w:type="spellStart"/>
      <w:r w:rsidRPr="00352D7B">
        <w:rPr>
          <w:rFonts w:ascii="Times New Roman"/>
        </w:rPr>
        <w:t>dell</w:t>
      </w:r>
      <w:proofErr w:type="spellEnd"/>
      <w:r w:rsidRPr="00352D7B">
        <w:rPr>
          <w:rFonts w:hAnsi="Times New Roman"/>
          <w:lang w:val="fr-FR"/>
        </w:rPr>
        <w:t>’</w:t>
      </w:r>
      <w:r w:rsidRPr="00352D7B">
        <w:rPr>
          <w:rFonts w:ascii="Times New Roman"/>
        </w:rPr>
        <w:t>appalto.</w:t>
      </w:r>
    </w:p>
    <w:p w:rsidR="002C1700" w:rsidRPr="00352D7B" w:rsidRDefault="002C1700" w:rsidP="002C1700">
      <w:pPr>
        <w:spacing w:after="0" w:line="240" w:lineRule="auto"/>
        <w:rPr>
          <w:rFonts w:ascii="Times New Roman" w:eastAsia="Times New Roman" w:hAnsi="Times New Roman" w:cs="Times New Roman"/>
        </w:rPr>
      </w:pPr>
      <w:r w:rsidRPr="00352D7B">
        <w:rPr>
          <w:rFonts w:ascii="Times New Roman"/>
        </w:rPr>
        <w:t xml:space="preserve">La polizza in oggetto </w:t>
      </w:r>
      <w:proofErr w:type="spellStart"/>
      <w:r w:rsidRPr="00352D7B">
        <w:rPr>
          <w:rFonts w:ascii="Times New Roman"/>
        </w:rPr>
        <w:t>dovra</w:t>
      </w:r>
      <w:proofErr w:type="spellEnd"/>
      <w:r w:rsidRPr="00352D7B">
        <w:rPr>
          <w:rFonts w:hAnsi="Times New Roman"/>
        </w:rPr>
        <w:t>̀</w:t>
      </w:r>
      <w:r w:rsidRPr="00352D7B">
        <w:rPr>
          <w:rFonts w:ascii="Trebuchet MS"/>
        </w:rPr>
        <w:t xml:space="preserve"> </w:t>
      </w:r>
      <w:r w:rsidRPr="00352D7B">
        <w:rPr>
          <w:rFonts w:ascii="Times New Roman"/>
        </w:rPr>
        <w:t xml:space="preserve">prevedere la copertura da ogni </w:t>
      </w:r>
      <w:proofErr w:type="spellStart"/>
      <w:r w:rsidRPr="00352D7B">
        <w:rPr>
          <w:rFonts w:ascii="Times New Roman"/>
        </w:rPr>
        <w:t>responsabilita</w:t>
      </w:r>
      <w:proofErr w:type="spellEnd"/>
      <w:r w:rsidRPr="00352D7B">
        <w:rPr>
          <w:rFonts w:hAnsi="Times New Roman"/>
        </w:rPr>
        <w:t>̀</w:t>
      </w:r>
      <w:r w:rsidRPr="00352D7B">
        <w:rPr>
          <w:rFonts w:ascii="Trebuchet MS"/>
        </w:rPr>
        <w:t xml:space="preserve"> </w:t>
      </w:r>
      <w:r w:rsidRPr="00352D7B">
        <w:rPr>
          <w:rFonts w:ascii="Times New Roman"/>
        </w:rPr>
        <w:t xml:space="preserve">per danni o inconvenienti riconducibili direttamente o indirettamente ai pasti forniti, ivi compresi casi di intossicazione alimentare, derivanti da avvelenamenti e/o tossinfezioni, spese mediche, ricoveri ospedalieri, </w:t>
      </w:r>
      <w:proofErr w:type="spellStart"/>
      <w:r w:rsidRPr="00352D7B">
        <w:rPr>
          <w:rFonts w:ascii="Times New Roman"/>
        </w:rPr>
        <w:t>invalidita</w:t>
      </w:r>
      <w:proofErr w:type="spellEnd"/>
      <w:r w:rsidRPr="00352D7B">
        <w:rPr>
          <w:rFonts w:hAnsi="Times New Roman"/>
        </w:rPr>
        <w:t>̀</w:t>
      </w:r>
      <w:r w:rsidRPr="00352D7B">
        <w:rPr>
          <w:rFonts w:ascii="Times New Roman"/>
        </w:rPr>
        <w:t xml:space="preserve">, morte, ecc., da parte degli utenti, conseguenti </w:t>
      </w:r>
      <w:proofErr w:type="spellStart"/>
      <w:r w:rsidRPr="00352D7B">
        <w:rPr>
          <w:rFonts w:ascii="Times New Roman"/>
        </w:rPr>
        <w:t>all</w:t>
      </w:r>
      <w:proofErr w:type="spellEnd"/>
      <w:r w:rsidRPr="00352D7B">
        <w:rPr>
          <w:rFonts w:hAnsi="Times New Roman"/>
          <w:lang w:val="fr-FR"/>
        </w:rPr>
        <w:t>’</w:t>
      </w:r>
      <w:r w:rsidRPr="00352D7B">
        <w:rPr>
          <w:rFonts w:ascii="Times New Roman"/>
        </w:rPr>
        <w:t>ingerimento da parte loro di cibi, preparati con prodotti contaminati e/o avariati, o inidonei, come pure contaminati da vizio d</w:t>
      </w:r>
      <w:r w:rsidRPr="00352D7B">
        <w:rPr>
          <w:rFonts w:hAnsi="Times New Roman"/>
          <w:lang w:val="fr-FR"/>
        </w:rPr>
        <w:t>’</w:t>
      </w:r>
      <w:r w:rsidRPr="00352D7B">
        <w:rPr>
          <w:rFonts w:ascii="Times New Roman"/>
        </w:rPr>
        <w:t>origine, somministrati dalla medesima agli utenti.</w:t>
      </w:r>
    </w:p>
    <w:p w:rsidR="002C1700" w:rsidRDefault="002C1700" w:rsidP="002C1700">
      <w:pPr>
        <w:spacing w:after="0" w:line="240" w:lineRule="auto"/>
        <w:rPr>
          <w:rFonts w:ascii="Times New Roman" w:eastAsia="Times New Roman" w:hAnsi="Times New Roman" w:cs="Times New Roman"/>
        </w:rPr>
      </w:pPr>
      <w:r w:rsidRPr="00352D7B">
        <w:rPr>
          <w:rFonts w:ascii="Times New Roman"/>
        </w:rPr>
        <w:t xml:space="preserve">La medesima garanzia, serve anche per la copertura dei danni eventualmente derivati da comportamenti omissivi del proprio personale, durante il servizio, sia in occasione della fase di trasferimento dei pasti dal centro di cottura alle scuole e viceversa, come pure per tutto il periodo della loro permanenza nelle aree di </w:t>
      </w:r>
      <w:proofErr w:type="spellStart"/>
      <w:r w:rsidRPr="00352D7B">
        <w:rPr>
          <w:rFonts w:ascii="Times New Roman"/>
        </w:rPr>
        <w:t>proprieta</w:t>
      </w:r>
      <w:proofErr w:type="spellEnd"/>
      <w:r w:rsidRPr="00352D7B">
        <w:rPr>
          <w:rFonts w:hAnsi="Times New Roman"/>
        </w:rPr>
        <w:t>̀</w:t>
      </w:r>
      <w:r w:rsidRPr="00352D7B">
        <w:rPr>
          <w:rFonts w:ascii="Trebuchet MS"/>
        </w:rPr>
        <w:t xml:space="preserve"> </w:t>
      </w:r>
      <w:r w:rsidRPr="00352D7B">
        <w:rPr>
          <w:rFonts w:ascii="Times New Roman"/>
        </w:rPr>
        <w:t>comunale.</w:t>
      </w:r>
    </w:p>
    <w:p w:rsidR="002C1700" w:rsidRDefault="002C1700" w:rsidP="002C1700">
      <w:pPr>
        <w:spacing w:after="0" w:line="240" w:lineRule="auto"/>
        <w:rPr>
          <w:rFonts w:ascii="Times New Roman" w:eastAsia="Times New Roman" w:hAnsi="Times New Roman" w:cs="Times New Roman"/>
        </w:rPr>
      </w:pPr>
      <w:r>
        <w:rPr>
          <w:rFonts w:ascii="Times New Roman"/>
        </w:rPr>
        <w:t xml:space="preserve">La medesima polizza </w:t>
      </w:r>
      <w:proofErr w:type="spellStart"/>
      <w:r>
        <w:rPr>
          <w:rFonts w:ascii="Times New Roman"/>
        </w:rPr>
        <w:t>dovra</w:t>
      </w:r>
      <w:proofErr w:type="spellEnd"/>
      <w:r>
        <w:rPr>
          <w:rFonts w:hAnsi="Times New Roman"/>
        </w:rPr>
        <w:t>̀</w:t>
      </w:r>
      <w:r>
        <w:rPr>
          <w:rFonts w:ascii="Trebuchet MS"/>
        </w:rPr>
        <w:t xml:space="preserve"> </w:t>
      </w:r>
      <w:r>
        <w:rPr>
          <w:rFonts w:ascii="Times New Roman"/>
        </w:rPr>
        <w:t>prevedere l'espressa rinuncia da parte della compagnia assicuratrice ad ogni azione di rivalsa nei confronti del Comune.</w:t>
      </w:r>
    </w:p>
    <w:p w:rsidR="002C1700" w:rsidRDefault="002C1700" w:rsidP="002C1700">
      <w:pPr>
        <w:spacing w:after="0" w:line="240" w:lineRule="auto"/>
        <w:rPr>
          <w:rFonts w:ascii="Times New Roman" w:eastAsia="Times New Roman" w:hAnsi="Times New Roman" w:cs="Times New Roman"/>
        </w:rPr>
      </w:pPr>
      <w:r>
        <w:rPr>
          <w:rFonts w:ascii="Times New Roman"/>
        </w:rPr>
        <w:t>Sara</w:t>
      </w:r>
      <w:r>
        <w:rPr>
          <w:rFonts w:hAnsi="Times New Roman"/>
        </w:rPr>
        <w:t>̀</w:t>
      </w:r>
      <w:r>
        <w:rPr>
          <w:rFonts w:ascii="Trebuchet MS"/>
        </w:rPr>
        <w:t xml:space="preserve"> </w:t>
      </w:r>
      <w:r>
        <w:rPr>
          <w:rFonts w:ascii="Times New Roman"/>
        </w:rPr>
        <w:t>previsto l</w:t>
      </w:r>
      <w:r>
        <w:rPr>
          <w:rFonts w:hAnsi="Times New Roman"/>
          <w:lang w:val="fr-FR"/>
        </w:rPr>
        <w:t>’</w:t>
      </w:r>
      <w:r>
        <w:rPr>
          <w:rFonts w:ascii="Times New Roman"/>
        </w:rPr>
        <w:t>esonero per l</w:t>
      </w:r>
      <w:r>
        <w:rPr>
          <w:rFonts w:hAnsi="Times New Roman"/>
          <w:lang w:val="fr-FR"/>
        </w:rPr>
        <w:t>’</w:t>
      </w:r>
      <w:r>
        <w:rPr>
          <w:rFonts w:ascii="Times New Roman"/>
        </w:rPr>
        <w:t xml:space="preserve">Amministrazione comunale da ogni </w:t>
      </w:r>
      <w:proofErr w:type="spellStart"/>
      <w:r>
        <w:rPr>
          <w:rFonts w:ascii="Times New Roman"/>
        </w:rPr>
        <w:t>responsabilita</w:t>
      </w:r>
      <w:proofErr w:type="spellEnd"/>
      <w:r>
        <w:rPr>
          <w:rFonts w:hAnsi="Times New Roman"/>
        </w:rPr>
        <w:t>̀</w:t>
      </w:r>
      <w:r>
        <w:rPr>
          <w:rFonts w:ascii="Trebuchet MS"/>
        </w:rPr>
        <w:t xml:space="preserve"> </w:t>
      </w:r>
      <w:r>
        <w:rPr>
          <w:rFonts w:ascii="Times New Roman"/>
        </w:rPr>
        <w:t xml:space="preserve">per danni materiali, infortuni o altro che dovesse occorrere, non solo nei confronti di persone o cose, ma anche del personale impegnato </w:t>
      </w:r>
      <w:proofErr w:type="spellStart"/>
      <w:r>
        <w:rPr>
          <w:rFonts w:ascii="Times New Roman"/>
        </w:rPr>
        <w:t>nell</w:t>
      </w:r>
      <w:proofErr w:type="spellEnd"/>
      <w:r>
        <w:rPr>
          <w:rFonts w:hAnsi="Times New Roman"/>
          <w:lang w:val="fr-FR"/>
        </w:rPr>
        <w:t>’</w:t>
      </w:r>
      <w:r>
        <w:rPr>
          <w:rFonts w:ascii="Times New Roman"/>
        </w:rPr>
        <w:t>esecuzione del presente appalto, derivante da comportamenti, anche omissivi, del proprio personale dipendente e di quanti operano, anche in via contingente nel suo interesse, durante il servizio, sia in occasione della fase di trasferimento dei pasti, come pure per tutto il periodo della loro permanenza nelle aree antistanti agli stabili scolastici, sedi del servizio in essere, convenendosi a tale riguardo che qualsiasi eventuale onere e</w:t>
      </w:r>
      <w:r>
        <w:rPr>
          <w:rFonts w:hAnsi="Times New Roman"/>
        </w:rPr>
        <w:t>̀</w:t>
      </w:r>
      <w:r>
        <w:rPr>
          <w:rFonts w:ascii="Trebuchet MS"/>
        </w:rPr>
        <w:t xml:space="preserve"> </w:t>
      </w:r>
      <w:r>
        <w:rPr>
          <w:rFonts w:ascii="Times New Roman"/>
        </w:rPr>
        <w:t xml:space="preserve">da intendersi </w:t>
      </w:r>
      <w:proofErr w:type="spellStart"/>
      <w:r>
        <w:rPr>
          <w:rFonts w:ascii="Times New Roman"/>
        </w:rPr>
        <w:t>gia</w:t>
      </w:r>
      <w:proofErr w:type="spellEnd"/>
      <w:r>
        <w:rPr>
          <w:rFonts w:hAnsi="Times New Roman"/>
        </w:rPr>
        <w:t>̀</w:t>
      </w:r>
      <w:r>
        <w:rPr>
          <w:rFonts w:ascii="Trebuchet MS"/>
        </w:rPr>
        <w:t xml:space="preserve"> </w:t>
      </w:r>
      <w:r>
        <w:rPr>
          <w:rFonts w:ascii="Times New Roman"/>
        </w:rPr>
        <w:t>compreso e compensato nel corrispettivo pattuito in sede di gara.</w:t>
      </w:r>
    </w:p>
    <w:p w:rsidR="002C1700" w:rsidRDefault="002C1700" w:rsidP="002C1700">
      <w:pPr>
        <w:spacing w:after="0" w:line="240" w:lineRule="auto"/>
        <w:rPr>
          <w:rFonts w:ascii="Times New Roman" w:eastAsia="Times New Roman" w:hAnsi="Times New Roman" w:cs="Times New Roman"/>
        </w:rPr>
      </w:pPr>
      <w:r>
        <w:rPr>
          <w:rFonts w:ascii="Times New Roman"/>
        </w:rPr>
        <w:t xml:space="preserve">Tutti i requisiti sopra richiesti dovranno essere posseduti a pena di esclusione al momento </w:t>
      </w:r>
      <w:proofErr w:type="spellStart"/>
      <w:r>
        <w:rPr>
          <w:rFonts w:ascii="Times New Roman"/>
        </w:rPr>
        <w:t>dell</w:t>
      </w:r>
      <w:proofErr w:type="spellEnd"/>
      <w:r>
        <w:rPr>
          <w:rFonts w:hAnsi="Times New Roman"/>
          <w:lang w:val="fr-FR"/>
        </w:rPr>
        <w:t>’</w:t>
      </w:r>
      <w:r>
        <w:rPr>
          <w:rFonts w:ascii="Times New Roman"/>
        </w:rPr>
        <w:t>offerta. L</w:t>
      </w:r>
      <w:r>
        <w:rPr>
          <w:rFonts w:hAnsi="Times New Roman"/>
          <w:lang w:val="fr-FR"/>
        </w:rPr>
        <w:t>’</w:t>
      </w:r>
      <w:r>
        <w:rPr>
          <w:rFonts w:ascii="Times New Roman"/>
        </w:rPr>
        <w:t>Amministrazione si riserva di chiedere, in qualsiasi fase di espletamento della gara, ai soggetti giuridici partecipanti chiarimenti ed integrazioni in ordine alla documentazione ed alle certificazioni presentate per la dimostrazione dei requisiti di capacita</w:t>
      </w:r>
      <w:r>
        <w:rPr>
          <w:rFonts w:hAnsi="Times New Roman"/>
        </w:rPr>
        <w:t>̀</w:t>
      </w:r>
      <w:r>
        <w:rPr>
          <w:rFonts w:ascii="Times New Roman"/>
        </w:rPr>
        <w:t>.</w:t>
      </w:r>
    </w:p>
    <w:p w:rsidR="002C1700" w:rsidRDefault="002C1700" w:rsidP="002C1700">
      <w:pPr>
        <w:spacing w:after="0" w:line="240" w:lineRule="auto"/>
        <w:rPr>
          <w:rFonts w:ascii="Times New Roman" w:eastAsia="Times New Roman" w:hAnsi="Times New Roman" w:cs="Times New Roman"/>
        </w:rPr>
      </w:pPr>
      <w:r>
        <w:rPr>
          <w:rFonts w:ascii="Times New Roman"/>
          <w:lang w:val="fr-FR"/>
        </w:rPr>
        <w:t xml:space="preserve">Le </w:t>
      </w:r>
      <w:proofErr w:type="spellStart"/>
      <w:r>
        <w:rPr>
          <w:rFonts w:ascii="Times New Roman"/>
          <w:lang w:val="fr-FR"/>
        </w:rPr>
        <w:t>falsita</w:t>
      </w:r>
      <w:proofErr w:type="spellEnd"/>
      <w:r>
        <w:rPr>
          <w:rFonts w:hAnsi="Times New Roman"/>
        </w:rPr>
        <w:t>̀</w:t>
      </w:r>
      <w:r>
        <w:rPr>
          <w:rFonts w:ascii="Trebuchet MS"/>
        </w:rPr>
        <w:t xml:space="preserve"> </w:t>
      </w:r>
      <w:r>
        <w:rPr>
          <w:rFonts w:ascii="Times New Roman"/>
        </w:rPr>
        <w:t xml:space="preserve">delle autocertificazioni inerenti il possesso di requisiti sopra indicati </w:t>
      </w:r>
      <w:proofErr w:type="spellStart"/>
      <w:r>
        <w:rPr>
          <w:rFonts w:ascii="Times New Roman"/>
        </w:rPr>
        <w:t>comportera</w:t>
      </w:r>
      <w:proofErr w:type="spellEnd"/>
      <w:r>
        <w:rPr>
          <w:rFonts w:hAnsi="Times New Roman"/>
        </w:rPr>
        <w:t>̀</w:t>
      </w:r>
      <w:r>
        <w:rPr>
          <w:rFonts w:ascii="Trebuchet MS"/>
        </w:rPr>
        <w:t xml:space="preserve"> </w:t>
      </w:r>
      <w:r>
        <w:rPr>
          <w:rFonts w:ascii="Times New Roman"/>
        </w:rPr>
        <w:t>l</w:t>
      </w:r>
      <w:r>
        <w:rPr>
          <w:rFonts w:hAnsi="Times New Roman"/>
          <w:lang w:val="fr-FR"/>
        </w:rPr>
        <w:t>’</w:t>
      </w:r>
      <w:r>
        <w:rPr>
          <w:rFonts w:ascii="Times New Roman"/>
        </w:rPr>
        <w:t>automatica esclusione o l</w:t>
      </w:r>
      <w:r>
        <w:rPr>
          <w:rFonts w:hAnsi="Times New Roman"/>
          <w:lang w:val="fr-FR"/>
        </w:rPr>
        <w:t>’</w:t>
      </w:r>
      <w:r>
        <w:rPr>
          <w:rFonts w:ascii="Times New Roman"/>
        </w:rPr>
        <w:t xml:space="preserve">annullamento </w:t>
      </w:r>
      <w:proofErr w:type="spellStart"/>
      <w:r>
        <w:rPr>
          <w:rFonts w:ascii="Times New Roman"/>
        </w:rPr>
        <w:t>dell</w:t>
      </w:r>
      <w:proofErr w:type="spellEnd"/>
      <w:r>
        <w:rPr>
          <w:rFonts w:hAnsi="Times New Roman"/>
          <w:lang w:val="fr-FR"/>
        </w:rPr>
        <w:t>’</w:t>
      </w:r>
      <w:r>
        <w:rPr>
          <w:rFonts w:ascii="Times New Roman"/>
        </w:rPr>
        <w:t>aggiudicazione.</w:t>
      </w:r>
    </w:p>
    <w:p w:rsidR="002C1700" w:rsidRDefault="002C1700" w:rsidP="002C1700">
      <w:pPr>
        <w:spacing w:after="0" w:line="240" w:lineRule="auto"/>
        <w:rPr>
          <w:rFonts w:ascii="Times New Roman" w:eastAsia="Times New Roman" w:hAnsi="Times New Roman" w:cs="Times New Roman"/>
          <w:b/>
          <w:bCs/>
        </w:rPr>
      </w:pPr>
    </w:p>
    <w:p w:rsidR="002C1700" w:rsidRDefault="002C1700" w:rsidP="002C1700">
      <w:pPr>
        <w:pStyle w:val="Paragrafoelenco"/>
        <w:numPr>
          <w:ilvl w:val="0"/>
          <w:numId w:val="3"/>
        </w:numPr>
        <w:tabs>
          <w:tab w:val="num" w:pos="720"/>
        </w:tabs>
        <w:ind w:left="720"/>
        <w:rPr>
          <w:b/>
          <w:bCs/>
        </w:rPr>
      </w:pPr>
      <w:r>
        <w:rPr>
          <w:b/>
          <w:bCs/>
        </w:rPr>
        <w:t>AVVALIMENTO</w:t>
      </w:r>
    </w:p>
    <w:p w:rsidR="002C1700" w:rsidRDefault="002C1700" w:rsidP="002C1700">
      <w:pPr>
        <w:spacing w:after="0" w:line="240" w:lineRule="auto"/>
        <w:rPr>
          <w:rFonts w:ascii="Times New Roman" w:eastAsia="Times New Roman" w:hAnsi="Times New Roman" w:cs="Times New Roman"/>
        </w:rPr>
      </w:pPr>
      <w:r>
        <w:rPr>
          <w:rFonts w:ascii="Times New Roman"/>
        </w:rPr>
        <w:t xml:space="preserve">In attuazione del disposto dell'art. 89 del </w:t>
      </w:r>
      <w:proofErr w:type="spellStart"/>
      <w:r>
        <w:rPr>
          <w:rFonts w:ascii="Times New Roman"/>
        </w:rPr>
        <w:t>D.Lgs.</w:t>
      </w:r>
      <w:proofErr w:type="spellEnd"/>
      <w:r>
        <w:rPr>
          <w:rFonts w:ascii="Times New Roman"/>
        </w:rPr>
        <w:t xml:space="preserve"> 50/2016, il concorrente singolo o consorziato o raggruppato </w:t>
      </w:r>
      <w:proofErr w:type="spellStart"/>
      <w:r>
        <w:rPr>
          <w:rFonts w:ascii="Times New Roman"/>
        </w:rPr>
        <w:t>puo</w:t>
      </w:r>
      <w:proofErr w:type="spellEnd"/>
      <w:r>
        <w:rPr>
          <w:rFonts w:hAnsi="Times New Roman"/>
        </w:rPr>
        <w:t>̀</w:t>
      </w:r>
      <w:r>
        <w:rPr>
          <w:rFonts w:ascii="Trebuchet MS"/>
        </w:rPr>
        <w:t xml:space="preserve"> </w:t>
      </w:r>
      <w:r>
        <w:rPr>
          <w:rFonts w:ascii="Times New Roman"/>
        </w:rPr>
        <w:t>dimostrare il possesso dei requisiti di carattere economico, finanziario, tecnico e professionale avvalendosi dei requisiti di un altro soggetto.</w:t>
      </w:r>
    </w:p>
    <w:p w:rsidR="002C1700" w:rsidRDefault="002C1700" w:rsidP="002C1700">
      <w:pPr>
        <w:spacing w:after="0" w:line="240" w:lineRule="auto"/>
        <w:rPr>
          <w:rFonts w:ascii="Times New Roman" w:eastAsia="Times New Roman" w:hAnsi="Times New Roman" w:cs="Times New Roman"/>
        </w:rPr>
      </w:pPr>
      <w:r>
        <w:rPr>
          <w:rFonts w:ascii="Times New Roman"/>
        </w:rPr>
        <w:t xml:space="preserve">Ai fini di quanto sopra, </w:t>
      </w:r>
      <w:proofErr w:type="spellStart"/>
      <w:r>
        <w:rPr>
          <w:rFonts w:ascii="Times New Roman"/>
        </w:rPr>
        <w:t>dovra</w:t>
      </w:r>
      <w:proofErr w:type="spellEnd"/>
      <w:r>
        <w:rPr>
          <w:rFonts w:hAnsi="Times New Roman"/>
        </w:rPr>
        <w:t>̀</w:t>
      </w:r>
      <w:r>
        <w:rPr>
          <w:rFonts w:ascii="Trebuchet MS"/>
        </w:rPr>
        <w:t xml:space="preserve"> </w:t>
      </w:r>
      <w:r>
        <w:rPr>
          <w:rFonts w:ascii="Times New Roman"/>
        </w:rPr>
        <w:t>essere fornita - a pena di esclusione - in sede di domanda di partecipazione, tutta la documentazione prevista al comma 1 del suddetto art. 89 del Codice.</w:t>
      </w:r>
    </w:p>
    <w:p w:rsidR="002C1700" w:rsidRDefault="002C1700" w:rsidP="002C1700">
      <w:pPr>
        <w:spacing w:after="0" w:line="240" w:lineRule="auto"/>
        <w:rPr>
          <w:rFonts w:ascii="Times New Roman" w:eastAsia="Times New Roman" w:hAnsi="Times New Roman" w:cs="Times New Roman"/>
        </w:rPr>
      </w:pPr>
      <w:r>
        <w:rPr>
          <w:rFonts w:ascii="Times New Roman"/>
        </w:rPr>
        <w:t>Il concorrente e l'impresa ausiliaria sono responsabili in solido nei confronti della stazione appaltante in relazione alle prestazioni oggetto del contratto.</w:t>
      </w:r>
    </w:p>
    <w:p w:rsidR="002C1700" w:rsidRDefault="002C1700" w:rsidP="002C1700">
      <w:pPr>
        <w:spacing w:after="0" w:line="240" w:lineRule="auto"/>
        <w:rPr>
          <w:rFonts w:ascii="Times New Roman" w:eastAsia="Times New Roman" w:hAnsi="Times New Roman" w:cs="Times New Roman"/>
        </w:rPr>
      </w:pPr>
      <w:r>
        <w:rPr>
          <w:rFonts w:ascii="Times New Roman"/>
        </w:rPr>
        <w:t>Non e</w:t>
      </w:r>
      <w:r>
        <w:rPr>
          <w:rFonts w:hAnsi="Times New Roman"/>
        </w:rPr>
        <w:t>̀</w:t>
      </w:r>
      <w:r>
        <w:rPr>
          <w:rFonts w:ascii="Trebuchet MS"/>
        </w:rPr>
        <w:t xml:space="preserve"> </w:t>
      </w:r>
      <w:r>
        <w:rPr>
          <w:rFonts w:ascii="Times New Roman"/>
        </w:rPr>
        <w:t xml:space="preserve">consentito - a pena di esclusione - che della stessa impresa ausiliaria si avvalga </w:t>
      </w:r>
      <w:proofErr w:type="spellStart"/>
      <w:r>
        <w:rPr>
          <w:rFonts w:ascii="Times New Roman"/>
        </w:rPr>
        <w:t>piu</w:t>
      </w:r>
      <w:proofErr w:type="spellEnd"/>
      <w:r>
        <w:rPr>
          <w:rFonts w:hAnsi="Times New Roman"/>
        </w:rPr>
        <w:t>̀</w:t>
      </w:r>
      <w:r>
        <w:rPr>
          <w:rFonts w:ascii="Trebuchet MS"/>
        </w:rPr>
        <w:t xml:space="preserve"> </w:t>
      </w:r>
      <w:r>
        <w:rPr>
          <w:rFonts w:ascii="Times New Roman"/>
        </w:rPr>
        <w:t>di un concorrente, e che partecipino alla gara sia l'impresa ausiliaria che quella che si avvale dei requisiti.</w:t>
      </w:r>
    </w:p>
    <w:p w:rsidR="002C1700" w:rsidRDefault="002C1700" w:rsidP="002C1700">
      <w:pPr>
        <w:spacing w:after="0" w:line="240" w:lineRule="auto"/>
        <w:rPr>
          <w:rFonts w:ascii="Times New Roman" w:eastAsia="Times New Roman" w:hAnsi="Times New Roman" w:cs="Times New Roman"/>
          <w:b/>
          <w:bCs/>
        </w:rPr>
      </w:pPr>
    </w:p>
    <w:p w:rsidR="002C1700" w:rsidRDefault="002C1700" w:rsidP="002C1700">
      <w:pPr>
        <w:pStyle w:val="Paragrafoelenco"/>
        <w:numPr>
          <w:ilvl w:val="0"/>
          <w:numId w:val="3"/>
        </w:numPr>
        <w:tabs>
          <w:tab w:val="num" w:pos="720"/>
        </w:tabs>
        <w:ind w:left="720"/>
        <w:rPr>
          <w:b/>
          <w:bCs/>
          <w:lang w:val="it-IT"/>
        </w:rPr>
      </w:pPr>
      <w:r w:rsidRPr="00840233">
        <w:rPr>
          <w:b/>
          <w:bCs/>
          <w:lang w:val="it-IT"/>
        </w:rPr>
        <w:t>TERMINE DI RICEZIONE E APERTURA DELLE OFFERTE</w:t>
      </w:r>
    </w:p>
    <w:p w:rsidR="002C1700" w:rsidRDefault="002C1700" w:rsidP="002C1700">
      <w:pPr>
        <w:spacing w:after="0" w:line="240" w:lineRule="auto"/>
        <w:rPr>
          <w:rFonts w:ascii="Times New Roman" w:eastAsia="Times New Roman" w:hAnsi="Times New Roman" w:cs="Times New Roman"/>
        </w:rPr>
      </w:pPr>
      <w:r>
        <w:rPr>
          <w:rFonts w:ascii="Times New Roman"/>
        </w:rPr>
        <w:t>Per partecipare alla gara i concorrenti interessati dovranno far pervenire, a pena di esclusione, la loro offerta telematica, tramite la piattaforma MEPA, entro il termine perentorio del 24/08/2018, ore 11.00.</w:t>
      </w:r>
    </w:p>
    <w:p w:rsidR="002C1700" w:rsidRDefault="002C1700" w:rsidP="002C1700">
      <w:pPr>
        <w:spacing w:after="0" w:line="240" w:lineRule="auto"/>
        <w:rPr>
          <w:rFonts w:ascii="Times New Roman" w:eastAsia="Times New Roman" w:hAnsi="Times New Roman" w:cs="Times New Roman"/>
        </w:rPr>
      </w:pPr>
      <w:r>
        <w:rPr>
          <w:rFonts w:ascii="Times New Roman"/>
        </w:rPr>
        <w:t>La seduta pubblica, nella quale si proceder</w:t>
      </w:r>
      <w:r>
        <w:rPr>
          <w:rFonts w:hAnsi="Times New Roman"/>
        </w:rPr>
        <w:t>à̀</w:t>
      </w:r>
      <w:r>
        <w:rPr>
          <w:rFonts w:ascii="Trebuchet MS"/>
        </w:rPr>
        <w:t xml:space="preserve"> </w:t>
      </w:r>
      <w:proofErr w:type="spellStart"/>
      <w:r>
        <w:rPr>
          <w:rFonts w:ascii="Times New Roman"/>
        </w:rPr>
        <w:t>all</w:t>
      </w:r>
      <w:proofErr w:type="spellEnd"/>
      <w:r>
        <w:rPr>
          <w:rFonts w:hAnsi="Times New Roman"/>
          <w:lang w:val="fr-FR"/>
        </w:rPr>
        <w:t>’</w:t>
      </w:r>
      <w:r>
        <w:rPr>
          <w:rFonts w:ascii="Times New Roman"/>
        </w:rPr>
        <w:t>apertura dei plichi telematici contenenti le offerte, si terra</w:t>
      </w:r>
      <w:r>
        <w:rPr>
          <w:rFonts w:hAnsi="Times New Roman"/>
        </w:rPr>
        <w:t>̀</w:t>
      </w:r>
      <w:r>
        <w:rPr>
          <w:rFonts w:ascii="Trebuchet MS"/>
        </w:rPr>
        <w:t xml:space="preserve"> </w:t>
      </w:r>
      <w:r>
        <w:rPr>
          <w:rFonts w:ascii="Times New Roman"/>
        </w:rPr>
        <w:t xml:space="preserve">presso la sede del Comune di Castrignano dei Greci il giorno </w:t>
      </w:r>
      <w:r>
        <w:rPr>
          <w:rFonts w:hAnsi="Times New Roman"/>
        </w:rPr>
        <w:t>28/08/2018</w:t>
      </w:r>
      <w:r>
        <w:rPr>
          <w:rFonts w:ascii="Times New Roman"/>
        </w:rPr>
        <w:t>, alle ore 09.00.</w:t>
      </w:r>
    </w:p>
    <w:p w:rsidR="002C1700" w:rsidRDefault="002C1700" w:rsidP="002C1700">
      <w:pPr>
        <w:spacing w:after="0" w:line="240" w:lineRule="auto"/>
        <w:rPr>
          <w:rFonts w:ascii="Times New Roman" w:eastAsia="Times New Roman" w:hAnsi="Times New Roman" w:cs="Times New Roman"/>
          <w:b/>
          <w:bCs/>
        </w:rPr>
      </w:pPr>
    </w:p>
    <w:p w:rsidR="002C1700" w:rsidRDefault="002C1700" w:rsidP="002C1700">
      <w:pPr>
        <w:pStyle w:val="Paragrafoelenco"/>
        <w:numPr>
          <w:ilvl w:val="0"/>
          <w:numId w:val="3"/>
        </w:numPr>
        <w:tabs>
          <w:tab w:val="num" w:pos="720"/>
        </w:tabs>
        <w:ind w:left="720"/>
        <w:rPr>
          <w:b/>
          <w:bCs/>
        </w:rPr>
      </w:pPr>
      <w:r>
        <w:rPr>
          <w:b/>
          <w:bCs/>
        </w:rPr>
        <w:t>MODALITA</w:t>
      </w:r>
      <w:r>
        <w:rPr>
          <w:rFonts w:hAnsi="Times New Roman"/>
          <w:b/>
          <w:bCs/>
        </w:rPr>
        <w:t xml:space="preserve">’ </w:t>
      </w:r>
      <w:r>
        <w:rPr>
          <w:b/>
          <w:bCs/>
        </w:rPr>
        <w:t>DI PRESENTAZIONE DELL</w:t>
      </w:r>
      <w:r>
        <w:rPr>
          <w:rFonts w:hAnsi="Times New Roman"/>
          <w:b/>
          <w:bCs/>
        </w:rPr>
        <w:t>’</w:t>
      </w:r>
      <w:r>
        <w:rPr>
          <w:b/>
          <w:bCs/>
        </w:rPr>
        <w:t>OFFERTA</w:t>
      </w:r>
    </w:p>
    <w:p w:rsidR="002C1700" w:rsidRDefault="002C1700" w:rsidP="002C1700">
      <w:pPr>
        <w:spacing w:after="0" w:line="240" w:lineRule="auto"/>
        <w:rPr>
          <w:rFonts w:ascii="Times New Roman" w:eastAsia="Times New Roman" w:hAnsi="Times New Roman" w:cs="Times New Roman"/>
        </w:rPr>
      </w:pPr>
      <w:r>
        <w:rPr>
          <w:rFonts w:ascii="Times New Roman"/>
        </w:rPr>
        <w:t>Per partecipare alla gara le ditte dovranno produrre la propria miglior offerta, corredata dalla sotto indicata documentazione, per via telematica tramite la piattaforma MEPA, entro il termine specificato dalla procedura telematica, con firma digitale in corso di validit</w:t>
      </w:r>
      <w:r>
        <w:rPr>
          <w:rFonts w:hAnsi="Times New Roman"/>
        </w:rPr>
        <w:t>à̀</w:t>
      </w:r>
      <w:r>
        <w:rPr>
          <w:rFonts w:ascii="Times New Roman"/>
        </w:rPr>
        <w:t>.</w:t>
      </w:r>
    </w:p>
    <w:p w:rsidR="002C1700" w:rsidRDefault="002C1700" w:rsidP="002C1700">
      <w:pPr>
        <w:spacing w:after="0" w:line="240" w:lineRule="auto"/>
        <w:rPr>
          <w:rFonts w:ascii="Times New Roman" w:eastAsia="Times New Roman" w:hAnsi="Times New Roman" w:cs="Times New Roman"/>
        </w:rPr>
      </w:pPr>
      <w:r>
        <w:rPr>
          <w:rFonts w:ascii="Times New Roman"/>
        </w:rPr>
        <w:t>Si evidenzia, altres</w:t>
      </w:r>
      <w:r>
        <w:rPr>
          <w:rFonts w:hAnsi="Times New Roman"/>
        </w:rPr>
        <w:t>ì̀</w:t>
      </w:r>
      <w:r>
        <w:rPr>
          <w:rFonts w:ascii="Trebuchet MS"/>
        </w:rPr>
        <w:t xml:space="preserve">, </w:t>
      </w:r>
      <w:r>
        <w:rPr>
          <w:rFonts w:ascii="Times New Roman"/>
        </w:rPr>
        <w:t>sin d</w:t>
      </w:r>
      <w:r>
        <w:rPr>
          <w:rFonts w:hAnsi="Times New Roman"/>
          <w:lang w:val="fr-FR"/>
        </w:rPr>
        <w:t>’</w:t>
      </w:r>
      <w:r>
        <w:rPr>
          <w:rFonts w:ascii="Times New Roman"/>
        </w:rPr>
        <w:t xml:space="preserve">ora che, con la presentazione </w:t>
      </w:r>
      <w:proofErr w:type="spellStart"/>
      <w:r>
        <w:rPr>
          <w:rFonts w:ascii="Times New Roman"/>
        </w:rPr>
        <w:t>dell</w:t>
      </w:r>
      <w:proofErr w:type="spellEnd"/>
      <w:r>
        <w:rPr>
          <w:rFonts w:hAnsi="Times New Roman"/>
          <w:lang w:val="fr-FR"/>
        </w:rPr>
        <w:t>’</w:t>
      </w:r>
      <w:r>
        <w:rPr>
          <w:rFonts w:ascii="Times New Roman"/>
        </w:rPr>
        <w:t>offerta, i concorrenti accettano, senza riserve o eccezioni, tutte le norme e le condizioni contenute nella documentazione di gara.</w:t>
      </w:r>
    </w:p>
    <w:p w:rsidR="002C1700" w:rsidRDefault="002C1700" w:rsidP="002C1700">
      <w:pPr>
        <w:spacing w:after="0" w:line="240" w:lineRule="auto"/>
        <w:rPr>
          <w:rFonts w:ascii="Times New Roman" w:eastAsia="Times New Roman" w:hAnsi="Times New Roman" w:cs="Times New Roman"/>
        </w:rPr>
      </w:pPr>
      <w:r>
        <w:rPr>
          <w:rFonts w:ascii="Times New Roman"/>
        </w:rPr>
        <w:t>Non e</w:t>
      </w:r>
      <w:r>
        <w:rPr>
          <w:rFonts w:hAnsi="Times New Roman"/>
        </w:rPr>
        <w:t>̀</w:t>
      </w:r>
      <w:r>
        <w:rPr>
          <w:rFonts w:ascii="Trebuchet MS"/>
        </w:rPr>
        <w:t xml:space="preserve"> </w:t>
      </w:r>
      <w:r>
        <w:rPr>
          <w:rFonts w:ascii="Times New Roman"/>
        </w:rPr>
        <w:t>ammessa la presentazione di offerte parziali ne</w:t>
      </w:r>
      <w:r>
        <w:rPr>
          <w:rFonts w:hAnsi="Times New Roman"/>
        </w:rPr>
        <w:t>́</w:t>
      </w:r>
      <w:r>
        <w:rPr>
          <w:rFonts w:ascii="Trebuchet MS"/>
        </w:rPr>
        <w:t xml:space="preserve"> </w:t>
      </w:r>
      <w:r>
        <w:rPr>
          <w:rFonts w:ascii="Times New Roman"/>
        </w:rPr>
        <w:t>sottoposte a termine o condizione, ne</w:t>
      </w:r>
      <w:r>
        <w:rPr>
          <w:rFonts w:hAnsi="Times New Roman"/>
        </w:rPr>
        <w:t>́</w:t>
      </w:r>
      <w:r>
        <w:rPr>
          <w:rFonts w:ascii="Trebuchet MS"/>
        </w:rPr>
        <w:t xml:space="preserve"> </w:t>
      </w:r>
      <w:r>
        <w:rPr>
          <w:rFonts w:ascii="Times New Roman"/>
        </w:rPr>
        <w:t>espresse in modo indeterminato.</w:t>
      </w:r>
    </w:p>
    <w:p w:rsidR="002C1700" w:rsidRDefault="002C1700" w:rsidP="002C1700">
      <w:pPr>
        <w:spacing w:after="0" w:line="240" w:lineRule="auto"/>
        <w:rPr>
          <w:rFonts w:ascii="Times New Roman" w:eastAsia="Times New Roman" w:hAnsi="Times New Roman" w:cs="Times New Roman"/>
        </w:rPr>
      </w:pPr>
    </w:p>
    <w:p w:rsidR="002C1700" w:rsidRDefault="002C1700" w:rsidP="002C1700">
      <w:pPr>
        <w:spacing w:after="0" w:line="240" w:lineRule="auto"/>
        <w:rPr>
          <w:rFonts w:ascii="Times New Roman" w:eastAsia="Times New Roman" w:hAnsi="Times New Roman" w:cs="Times New Roman"/>
        </w:rPr>
      </w:pPr>
      <w:r>
        <w:rPr>
          <w:rFonts w:ascii="Times New Roman"/>
        </w:rPr>
        <w:t xml:space="preserve">Busta virtuale A </w:t>
      </w:r>
      <w:r>
        <w:rPr>
          <w:rFonts w:hAnsi="Times New Roman"/>
        </w:rPr>
        <w:t>–</w:t>
      </w:r>
      <w:r>
        <w:rPr>
          <w:rFonts w:ascii="Trebuchet MS"/>
        </w:rPr>
        <w:t xml:space="preserve"> </w:t>
      </w:r>
      <w:r>
        <w:rPr>
          <w:rFonts w:ascii="Times New Roman"/>
        </w:rPr>
        <w:t>Documenti Amministrativi</w:t>
      </w:r>
    </w:p>
    <w:p w:rsidR="002C1700" w:rsidRDefault="002C1700" w:rsidP="002C1700">
      <w:pPr>
        <w:spacing w:after="0" w:line="240" w:lineRule="auto"/>
        <w:rPr>
          <w:rFonts w:ascii="Times New Roman" w:eastAsia="Times New Roman" w:hAnsi="Times New Roman" w:cs="Times New Roman"/>
        </w:rPr>
      </w:pPr>
      <w:r>
        <w:rPr>
          <w:rFonts w:ascii="Times New Roman"/>
        </w:rPr>
        <w:t>Nella busta A, a pena di esclusione, devono essere obbligatoriamente contenuti i seguenti documenti:</w:t>
      </w:r>
    </w:p>
    <w:p w:rsidR="002C1700" w:rsidRDefault="002C1700" w:rsidP="002C1700">
      <w:pPr>
        <w:pStyle w:val="Paragrafoelenco"/>
        <w:numPr>
          <w:ilvl w:val="3"/>
          <w:numId w:val="4"/>
        </w:numPr>
        <w:tabs>
          <w:tab w:val="num" w:pos="832"/>
        </w:tabs>
        <w:rPr>
          <w:lang w:val="it-IT"/>
        </w:rPr>
      </w:pPr>
      <w:r>
        <w:rPr>
          <w:lang w:val="it-IT"/>
        </w:rPr>
        <w:t>Istanza di partecipazione alla gara e contestuale dichiarazione sostitutiva (La richiesta di ammissione alla gara, sottoscritta digitalmente, a pena di esclusione dalla gara, dal legale rappresentante del soggetto concorrente. Tale richiesta deve essere completa di contestuale dichiarazione sostitutiva, che dovr</w:t>
      </w:r>
      <w:r>
        <w:rPr>
          <w:rFonts w:hAnsi="Times New Roman"/>
          <w:lang w:val="it-IT"/>
        </w:rPr>
        <w:t xml:space="preserve">à </w:t>
      </w:r>
      <w:r>
        <w:rPr>
          <w:lang w:val="it-IT"/>
        </w:rPr>
        <w:t>indicare quanto richiesto nel capitolato e nel disciplinare);</w:t>
      </w:r>
    </w:p>
    <w:p w:rsidR="002C1700" w:rsidRDefault="002C1700" w:rsidP="002C1700">
      <w:pPr>
        <w:pStyle w:val="Paragrafoelenco"/>
        <w:numPr>
          <w:ilvl w:val="3"/>
          <w:numId w:val="4"/>
        </w:numPr>
        <w:tabs>
          <w:tab w:val="num" w:pos="832"/>
        </w:tabs>
        <w:rPr>
          <w:i/>
          <w:iCs/>
          <w:lang w:val="it-IT"/>
        </w:rPr>
      </w:pPr>
      <w:r w:rsidRPr="00840233">
        <w:rPr>
          <w:lang w:val="it-IT"/>
        </w:rPr>
        <w:t>Impegno di un fideiussore a rilasciare la garanzia fideiussoria, a pena di esclusione, a rilasciare la garanzia fideiussoria per l</w:t>
      </w:r>
      <w:r w:rsidRPr="00840233">
        <w:rPr>
          <w:rFonts w:hAnsi="Times New Roman"/>
          <w:lang w:val="it-IT"/>
        </w:rPr>
        <w:t>’</w:t>
      </w:r>
      <w:r w:rsidRPr="00840233">
        <w:rPr>
          <w:lang w:val="it-IT"/>
        </w:rPr>
        <w:t>esecuzione del contratto, di cui all</w:t>
      </w:r>
      <w:r w:rsidRPr="00840233">
        <w:rPr>
          <w:rFonts w:hAnsi="Times New Roman"/>
          <w:lang w:val="it-IT"/>
        </w:rPr>
        <w:t>’</w:t>
      </w:r>
      <w:r w:rsidRPr="00840233">
        <w:rPr>
          <w:lang w:val="it-IT"/>
        </w:rPr>
        <w:t xml:space="preserve">art. 103 del D. </w:t>
      </w:r>
      <w:proofErr w:type="spellStart"/>
      <w:r w:rsidRPr="00840233">
        <w:rPr>
          <w:lang w:val="it-IT"/>
        </w:rPr>
        <w:t>Lgs</w:t>
      </w:r>
      <w:proofErr w:type="spellEnd"/>
      <w:r w:rsidRPr="00840233">
        <w:rPr>
          <w:lang w:val="it-IT"/>
        </w:rPr>
        <w:t xml:space="preserve"> 50/2016, qualora l</w:t>
      </w:r>
      <w:r w:rsidRPr="00840233">
        <w:rPr>
          <w:rFonts w:hAnsi="Times New Roman"/>
          <w:lang w:val="it-IT"/>
        </w:rPr>
        <w:t>’</w:t>
      </w:r>
      <w:r w:rsidRPr="00840233">
        <w:rPr>
          <w:lang w:val="it-IT"/>
        </w:rPr>
        <w:t>offerente risultasse affidatario. (Tale documento e</w:t>
      </w:r>
      <w:r w:rsidRPr="00840233">
        <w:rPr>
          <w:rFonts w:hAnsi="Times New Roman"/>
          <w:lang w:val="it-IT"/>
        </w:rPr>
        <w:t xml:space="preserve">̀ </w:t>
      </w:r>
      <w:r w:rsidRPr="00840233">
        <w:rPr>
          <w:lang w:val="it-IT"/>
        </w:rPr>
        <w:t xml:space="preserve">inserito come documentazione amministrativa </w:t>
      </w:r>
      <w:r w:rsidR="00A01E07">
        <w:rPr>
          <w:lang w:val="it-IT"/>
        </w:rPr>
        <w:t>IN COPIA CONFORME</w:t>
      </w:r>
      <w:r w:rsidRPr="00840233">
        <w:rPr>
          <w:lang w:val="it-IT"/>
        </w:rPr>
        <w:t>, a pena di non ammissione alla gara);</w:t>
      </w:r>
    </w:p>
    <w:p w:rsidR="002C1700" w:rsidRDefault="002C1700" w:rsidP="002C1700">
      <w:pPr>
        <w:pStyle w:val="Paragrafoelenco"/>
        <w:numPr>
          <w:ilvl w:val="3"/>
          <w:numId w:val="4"/>
        </w:numPr>
        <w:tabs>
          <w:tab w:val="num" w:pos="832"/>
        </w:tabs>
        <w:rPr>
          <w:lang w:val="it-IT"/>
        </w:rPr>
      </w:pPr>
      <w:r>
        <w:rPr>
          <w:lang w:val="it-IT"/>
        </w:rPr>
        <w:t>Idonea referenza bancaria rilasciata da almeno un istituto di credito, attestante la solidit</w:t>
      </w:r>
      <w:r>
        <w:rPr>
          <w:rFonts w:hAnsi="Times New Roman"/>
          <w:lang w:val="it-IT"/>
        </w:rPr>
        <w:t xml:space="preserve">à̀ </w:t>
      </w:r>
      <w:r>
        <w:rPr>
          <w:lang w:val="it-IT"/>
        </w:rPr>
        <w:t xml:space="preserve">finanziaria ed economica del concorrente, inserita come documentazione amministrativa, </w:t>
      </w:r>
      <w:r w:rsidR="00A01E07">
        <w:rPr>
          <w:lang w:val="it-IT"/>
        </w:rPr>
        <w:t>IN COPIA CONFORME</w:t>
      </w:r>
      <w:r>
        <w:rPr>
          <w:lang w:val="it-IT"/>
        </w:rPr>
        <w:t>;</w:t>
      </w:r>
    </w:p>
    <w:p w:rsidR="002C1700" w:rsidRDefault="002C1700" w:rsidP="002C1700">
      <w:pPr>
        <w:pStyle w:val="Paragrafoelenco"/>
        <w:numPr>
          <w:ilvl w:val="3"/>
          <w:numId w:val="4"/>
        </w:numPr>
        <w:tabs>
          <w:tab w:val="num" w:pos="832"/>
        </w:tabs>
        <w:rPr>
          <w:lang w:val="it-IT"/>
        </w:rPr>
      </w:pPr>
      <w:r>
        <w:rPr>
          <w:lang w:val="it-IT"/>
        </w:rPr>
        <w:t xml:space="preserve">Capitolato e disciplinare di gara controfirmati digitalmente dal legale rappresentante della ditta.         Nel caso di R.T.I.  devono essere firmati dai rappresentanti legali di ciascuna ditta costituente il raggruppamento; </w:t>
      </w:r>
    </w:p>
    <w:p w:rsidR="002C1700" w:rsidRDefault="002C1700" w:rsidP="002C1700">
      <w:pPr>
        <w:pStyle w:val="Paragrafoelenco"/>
        <w:ind w:left="0" w:firstLine="0"/>
        <w:rPr>
          <w:lang w:val="it-IT"/>
        </w:rPr>
      </w:pPr>
    </w:p>
    <w:p w:rsidR="002C1700" w:rsidRDefault="002C1700" w:rsidP="002C1700">
      <w:pPr>
        <w:spacing w:after="0" w:line="240" w:lineRule="auto"/>
        <w:rPr>
          <w:rFonts w:ascii="Times New Roman" w:eastAsia="Times New Roman" w:hAnsi="Times New Roman" w:cs="Times New Roman"/>
        </w:rPr>
      </w:pPr>
      <w:r>
        <w:rPr>
          <w:rFonts w:ascii="Times New Roman"/>
        </w:rPr>
        <w:t xml:space="preserve">Busta virtuale B </w:t>
      </w:r>
      <w:r>
        <w:rPr>
          <w:rFonts w:hAnsi="Times New Roman"/>
        </w:rPr>
        <w:t>–</w:t>
      </w:r>
      <w:r>
        <w:rPr>
          <w:rFonts w:ascii="Trebuchet MS"/>
        </w:rPr>
        <w:t xml:space="preserve"> </w:t>
      </w:r>
      <w:r>
        <w:rPr>
          <w:rFonts w:ascii="Times New Roman"/>
        </w:rPr>
        <w:t xml:space="preserve">Offerta </w:t>
      </w:r>
      <w:proofErr w:type="spellStart"/>
      <w:r>
        <w:rPr>
          <w:rFonts w:ascii="Times New Roman"/>
        </w:rPr>
        <w:t>Qualita</w:t>
      </w:r>
      <w:proofErr w:type="spellEnd"/>
      <w:r>
        <w:rPr>
          <w:rFonts w:hAnsi="Times New Roman"/>
        </w:rPr>
        <w:t>̀</w:t>
      </w:r>
    </w:p>
    <w:p w:rsidR="002C1700" w:rsidRDefault="002C1700" w:rsidP="002C1700">
      <w:pPr>
        <w:spacing w:after="0" w:line="240" w:lineRule="auto"/>
        <w:rPr>
          <w:rFonts w:ascii="Times New Roman" w:eastAsia="Times New Roman" w:hAnsi="Times New Roman" w:cs="Times New Roman"/>
        </w:rPr>
      </w:pPr>
      <w:r>
        <w:rPr>
          <w:rFonts w:ascii="Times New Roman"/>
        </w:rPr>
        <w:t>Tale plico deve contenere, a pena di esclusione:</w:t>
      </w:r>
    </w:p>
    <w:p w:rsidR="002C1700" w:rsidRDefault="002C1700" w:rsidP="002C1700">
      <w:pPr>
        <w:spacing w:after="0" w:line="240" w:lineRule="auto"/>
        <w:rPr>
          <w:rFonts w:ascii="Times New Roman" w:eastAsia="Times New Roman" w:hAnsi="Times New Roman" w:cs="Times New Roman"/>
        </w:rPr>
      </w:pPr>
      <w:r>
        <w:rPr>
          <w:rFonts w:ascii="Times New Roman"/>
        </w:rPr>
        <w:t xml:space="preserve">Relazione tecnica contenente tutti gli elementi tecnici </w:t>
      </w:r>
      <w:proofErr w:type="spellStart"/>
      <w:r>
        <w:rPr>
          <w:rFonts w:ascii="Times New Roman"/>
        </w:rPr>
        <w:t>dell</w:t>
      </w:r>
      <w:proofErr w:type="spellEnd"/>
      <w:r>
        <w:rPr>
          <w:rFonts w:hAnsi="Times New Roman"/>
          <w:lang w:val="fr-FR"/>
        </w:rPr>
        <w:t>’</w:t>
      </w:r>
      <w:r>
        <w:rPr>
          <w:rFonts w:ascii="Times New Roman"/>
        </w:rPr>
        <w:t>offerta, debitamente sottoscritta dal legale rappresentante del soggetto concorrente. In caso di R.T.I, da costituirsi dovr</w:t>
      </w:r>
      <w:r>
        <w:rPr>
          <w:rFonts w:hAnsi="Times New Roman"/>
        </w:rPr>
        <w:t>à̀</w:t>
      </w:r>
      <w:r>
        <w:rPr>
          <w:rFonts w:ascii="Trebuchet MS"/>
        </w:rPr>
        <w:t xml:space="preserve"> </w:t>
      </w:r>
      <w:r>
        <w:rPr>
          <w:rFonts w:ascii="Times New Roman"/>
        </w:rPr>
        <w:t>essere sottoscritta digitalmente dai legali rappresentanti delle imprese costituenti il raggruppamento.</w:t>
      </w:r>
    </w:p>
    <w:p w:rsidR="002C1700" w:rsidRDefault="002C1700" w:rsidP="002C1700">
      <w:pPr>
        <w:spacing w:after="0" w:line="240" w:lineRule="auto"/>
        <w:rPr>
          <w:rFonts w:ascii="Times New Roman" w:eastAsia="Times New Roman" w:hAnsi="Times New Roman" w:cs="Times New Roman"/>
        </w:rPr>
      </w:pPr>
      <w:r>
        <w:rPr>
          <w:rFonts w:ascii="Times New Roman"/>
        </w:rPr>
        <w:t>L</w:t>
      </w:r>
      <w:r>
        <w:rPr>
          <w:rFonts w:hAnsi="Times New Roman"/>
          <w:lang w:val="fr-FR"/>
        </w:rPr>
        <w:t>’</w:t>
      </w:r>
      <w:r>
        <w:rPr>
          <w:rFonts w:ascii="Times New Roman"/>
        </w:rPr>
        <w:t>elaborato non dovr</w:t>
      </w:r>
      <w:r>
        <w:rPr>
          <w:rFonts w:hAnsi="Times New Roman"/>
        </w:rPr>
        <w:t>à̀</w:t>
      </w:r>
      <w:r>
        <w:rPr>
          <w:rFonts w:ascii="Trebuchet MS"/>
        </w:rPr>
        <w:t xml:space="preserve"> </w:t>
      </w:r>
      <w:r>
        <w:rPr>
          <w:rFonts w:ascii="Times New Roman"/>
        </w:rPr>
        <w:t xml:space="preserve">superare le </w:t>
      </w:r>
      <w:r>
        <w:rPr>
          <w:rFonts w:ascii="Times New Roman"/>
          <w:b/>
          <w:bCs/>
          <w:u w:val="single"/>
        </w:rPr>
        <w:t>10 pagine</w:t>
      </w:r>
      <w:r>
        <w:rPr>
          <w:rFonts w:ascii="Times New Roman"/>
          <w:u w:val="single"/>
        </w:rPr>
        <w:t xml:space="preserve"> </w:t>
      </w:r>
      <w:r>
        <w:rPr>
          <w:rFonts w:ascii="Times New Roman"/>
        </w:rPr>
        <w:t>e contenere i profili organizzativi e gestionali del servizio, redatti in modo da consentire alla Commissione giudicatrice l</w:t>
      </w:r>
      <w:r>
        <w:rPr>
          <w:rFonts w:hAnsi="Times New Roman"/>
        </w:rPr>
        <w:t>’</w:t>
      </w:r>
      <w:r>
        <w:rPr>
          <w:rFonts w:ascii="Times New Roman"/>
        </w:rPr>
        <w:t xml:space="preserve">attribuzione dei punteggi. </w:t>
      </w:r>
    </w:p>
    <w:p w:rsidR="002C1700" w:rsidRDefault="002C1700" w:rsidP="002C1700">
      <w:pPr>
        <w:spacing w:after="0" w:line="240" w:lineRule="auto"/>
        <w:rPr>
          <w:rFonts w:ascii="Times New Roman" w:eastAsia="Times New Roman" w:hAnsi="Times New Roman" w:cs="Times New Roman"/>
        </w:rPr>
      </w:pPr>
    </w:p>
    <w:p w:rsidR="002C1700" w:rsidRDefault="002C1700" w:rsidP="002C1700">
      <w:pPr>
        <w:spacing w:after="0" w:line="240" w:lineRule="auto"/>
        <w:rPr>
          <w:rFonts w:ascii="Times New Roman" w:eastAsia="Times New Roman" w:hAnsi="Times New Roman" w:cs="Times New Roman"/>
        </w:rPr>
      </w:pPr>
      <w:r>
        <w:rPr>
          <w:rFonts w:ascii="Times New Roman"/>
        </w:rPr>
        <w:t xml:space="preserve">Busta virtuale C </w:t>
      </w:r>
      <w:r>
        <w:rPr>
          <w:rFonts w:hAnsi="Times New Roman"/>
        </w:rPr>
        <w:t>–</w:t>
      </w:r>
      <w:r>
        <w:rPr>
          <w:rFonts w:ascii="Trebuchet MS"/>
        </w:rPr>
        <w:t xml:space="preserve"> </w:t>
      </w:r>
      <w:r>
        <w:rPr>
          <w:rFonts w:ascii="Times New Roman"/>
          <w:lang w:val="es-ES_tradnl"/>
        </w:rPr>
        <w:t>Offerta Economica</w:t>
      </w:r>
    </w:p>
    <w:p w:rsidR="002C1700" w:rsidRDefault="002C1700" w:rsidP="002C1700">
      <w:pPr>
        <w:spacing w:after="0" w:line="240" w:lineRule="auto"/>
        <w:rPr>
          <w:rFonts w:ascii="Times New Roman" w:eastAsia="Times New Roman" w:hAnsi="Times New Roman" w:cs="Times New Roman"/>
        </w:rPr>
      </w:pPr>
      <w:r>
        <w:rPr>
          <w:rFonts w:ascii="Times New Roman"/>
        </w:rPr>
        <w:t>Nella busta virtuale C, a pena di esclusione, devono essere contenuti i seguenti documenti:</w:t>
      </w:r>
    </w:p>
    <w:p w:rsidR="002C1700" w:rsidRDefault="002C1700" w:rsidP="002C1700">
      <w:pPr>
        <w:spacing w:after="0" w:line="240" w:lineRule="auto"/>
        <w:rPr>
          <w:rFonts w:ascii="Times New Roman" w:eastAsia="Times New Roman" w:hAnsi="Times New Roman" w:cs="Times New Roman"/>
        </w:rPr>
      </w:pPr>
      <w:r>
        <w:rPr>
          <w:rFonts w:ascii="Times New Roman"/>
        </w:rPr>
        <w:t>-L</w:t>
      </w:r>
      <w:r>
        <w:rPr>
          <w:rFonts w:hAnsi="Times New Roman"/>
        </w:rPr>
        <w:t>’</w:t>
      </w:r>
      <w:r>
        <w:rPr>
          <w:rFonts w:ascii="Times New Roman"/>
        </w:rPr>
        <w:t>offerta economica, generata automaticamente dal sistema, firmata digitalmente dal legale rappresentante a pena d</w:t>
      </w:r>
      <w:r>
        <w:rPr>
          <w:rFonts w:hAnsi="Times New Roman"/>
          <w:lang w:val="fr-FR"/>
        </w:rPr>
        <w:t>’</w:t>
      </w:r>
      <w:r>
        <w:rPr>
          <w:rFonts w:ascii="Times New Roman"/>
        </w:rPr>
        <w:t>esclusione;</w:t>
      </w:r>
    </w:p>
    <w:p w:rsidR="002C1700" w:rsidRDefault="002C1700" w:rsidP="002C1700">
      <w:pPr>
        <w:spacing w:after="0" w:line="240" w:lineRule="auto"/>
        <w:rPr>
          <w:rFonts w:ascii="Times New Roman" w:eastAsia="Times New Roman" w:hAnsi="Times New Roman" w:cs="Times New Roman"/>
        </w:rPr>
      </w:pPr>
      <w:r>
        <w:rPr>
          <w:rFonts w:ascii="Times New Roman"/>
        </w:rPr>
        <w:t>- l</w:t>
      </w:r>
      <w:r>
        <w:rPr>
          <w:rFonts w:hAnsi="Times New Roman"/>
        </w:rPr>
        <w:t>’</w:t>
      </w:r>
      <w:r>
        <w:rPr>
          <w:rFonts w:ascii="Times New Roman"/>
        </w:rPr>
        <w:t>indicazione degli oneri di sicurezza.</w:t>
      </w:r>
    </w:p>
    <w:p w:rsidR="002C1700" w:rsidRDefault="002C1700" w:rsidP="002C1700">
      <w:pPr>
        <w:spacing w:after="0" w:line="240" w:lineRule="auto"/>
        <w:rPr>
          <w:rFonts w:ascii="Times New Roman" w:eastAsia="Times New Roman" w:hAnsi="Times New Roman" w:cs="Times New Roman"/>
        </w:rPr>
      </w:pPr>
      <w:r>
        <w:rPr>
          <w:rFonts w:ascii="Times New Roman"/>
        </w:rPr>
        <w:t xml:space="preserve"> Non sono ammesse offerte in rialzo ed il prezzo a base di gara deve intendersi comprensivo di ogni onere. L'offerta non </w:t>
      </w:r>
      <w:proofErr w:type="spellStart"/>
      <w:r>
        <w:rPr>
          <w:rFonts w:ascii="Times New Roman"/>
        </w:rPr>
        <w:t>potra</w:t>
      </w:r>
      <w:proofErr w:type="spellEnd"/>
      <w:r>
        <w:rPr>
          <w:rFonts w:hAnsi="Times New Roman"/>
        </w:rPr>
        <w:t>̀</w:t>
      </w:r>
      <w:r>
        <w:rPr>
          <w:rFonts w:ascii="Trebuchet MS"/>
        </w:rPr>
        <w:t xml:space="preserve"> </w:t>
      </w:r>
      <w:r>
        <w:rPr>
          <w:rFonts w:ascii="Times New Roman"/>
        </w:rPr>
        <w:t>essere condizionata, parziale o in aumento.</w:t>
      </w:r>
    </w:p>
    <w:p w:rsidR="002C1700" w:rsidRDefault="002C1700" w:rsidP="002C1700">
      <w:pPr>
        <w:spacing w:after="0" w:line="240" w:lineRule="auto"/>
        <w:rPr>
          <w:rFonts w:ascii="Times New Roman" w:eastAsia="Times New Roman" w:hAnsi="Times New Roman" w:cs="Times New Roman"/>
          <w:b/>
          <w:bCs/>
        </w:rPr>
      </w:pPr>
    </w:p>
    <w:p w:rsidR="002C1700" w:rsidRDefault="002C1700" w:rsidP="002C1700">
      <w:pPr>
        <w:spacing w:after="0" w:line="240" w:lineRule="auto"/>
        <w:rPr>
          <w:rFonts w:ascii="Times New Roman" w:eastAsia="Times New Roman" w:hAnsi="Times New Roman" w:cs="Times New Roman"/>
          <w:b/>
          <w:bCs/>
        </w:rPr>
      </w:pPr>
      <w:r>
        <w:rPr>
          <w:rFonts w:ascii="Times New Roman"/>
          <w:b/>
          <w:bCs/>
          <w:lang w:val="fr-FR"/>
        </w:rPr>
        <w:t>14. CAUZIONI E GARANZIA A CORREDO DELL'OFFERTA</w:t>
      </w:r>
    </w:p>
    <w:p w:rsidR="002C1700" w:rsidRDefault="002C1700" w:rsidP="002C1700">
      <w:pPr>
        <w:spacing w:after="0" w:line="240" w:lineRule="auto"/>
        <w:rPr>
          <w:rFonts w:ascii="Times New Roman" w:eastAsia="Times New Roman" w:hAnsi="Times New Roman" w:cs="Times New Roman"/>
        </w:rPr>
      </w:pPr>
      <w:r>
        <w:rPr>
          <w:rFonts w:ascii="Times New Roman"/>
        </w:rPr>
        <w:t xml:space="preserve">Cauzione provvisoria ai sensi dell'art. 93 del D.L.gs. n. 50/2016, pari a </w:t>
      </w:r>
      <w:r>
        <w:rPr>
          <w:rFonts w:hAnsi="Times New Roman"/>
        </w:rPr>
        <w:t>€</w:t>
      </w:r>
      <w:r>
        <w:rPr>
          <w:rFonts w:ascii="Trebuchet MS"/>
        </w:rPr>
        <w:t xml:space="preserve"> </w:t>
      </w:r>
      <w:r>
        <w:rPr>
          <w:rFonts w:ascii="Times New Roman"/>
        </w:rPr>
        <w:t xml:space="preserve">1.831,5 (2% </w:t>
      </w:r>
      <w:proofErr w:type="spellStart"/>
      <w:r>
        <w:rPr>
          <w:rFonts w:ascii="Times New Roman"/>
        </w:rPr>
        <w:t>dell</w:t>
      </w:r>
      <w:proofErr w:type="spellEnd"/>
      <w:r>
        <w:rPr>
          <w:rFonts w:hAnsi="Times New Roman"/>
          <w:lang w:val="fr-FR"/>
        </w:rPr>
        <w:t>’</w:t>
      </w:r>
      <w:r>
        <w:rPr>
          <w:rFonts w:ascii="Times New Roman"/>
        </w:rPr>
        <w:t xml:space="preserve">importo complessivo del valore </w:t>
      </w:r>
      <w:proofErr w:type="spellStart"/>
      <w:r>
        <w:rPr>
          <w:rFonts w:ascii="Times New Roman"/>
        </w:rPr>
        <w:t>dell</w:t>
      </w:r>
      <w:proofErr w:type="spellEnd"/>
      <w:r>
        <w:rPr>
          <w:rFonts w:hAnsi="Times New Roman"/>
          <w:lang w:val="fr-FR"/>
        </w:rPr>
        <w:t>’</w:t>
      </w:r>
      <w:r>
        <w:rPr>
          <w:rFonts w:ascii="Times New Roman"/>
        </w:rPr>
        <w:t xml:space="preserve">appalto, pari a </w:t>
      </w:r>
      <w:r>
        <w:rPr>
          <w:rFonts w:hAnsi="Times New Roman"/>
        </w:rPr>
        <w:t>€</w:t>
      </w:r>
      <w:r>
        <w:rPr>
          <w:rFonts w:ascii="Times New Roman"/>
        </w:rPr>
        <w:t xml:space="preserve">. 91.575,00) resa mediante fidejussione bancaria o assicurativa rilasciata da primario Istituto di Credito o Assicurativo o rilasciata dagli intermediari iscritti </w:t>
      </w:r>
      <w:proofErr w:type="spellStart"/>
      <w:r>
        <w:rPr>
          <w:rFonts w:ascii="Times New Roman"/>
        </w:rPr>
        <w:t>nell</w:t>
      </w:r>
      <w:proofErr w:type="spellEnd"/>
      <w:r>
        <w:rPr>
          <w:rFonts w:hAnsi="Times New Roman"/>
          <w:lang w:val="fr-FR"/>
        </w:rPr>
        <w:t>’</w:t>
      </w:r>
      <w:r>
        <w:rPr>
          <w:rFonts w:ascii="Times New Roman"/>
        </w:rPr>
        <w:t xml:space="preserve">albo di cui </w:t>
      </w:r>
      <w:proofErr w:type="spellStart"/>
      <w:r>
        <w:rPr>
          <w:rFonts w:ascii="Times New Roman"/>
        </w:rPr>
        <w:t>all</w:t>
      </w:r>
      <w:proofErr w:type="spellEnd"/>
      <w:r>
        <w:rPr>
          <w:rFonts w:hAnsi="Times New Roman"/>
          <w:lang w:val="fr-FR"/>
        </w:rPr>
        <w:t>’</w:t>
      </w:r>
      <w:r>
        <w:rPr>
          <w:rFonts w:ascii="Times New Roman"/>
        </w:rPr>
        <w:t>articolo 106 del Decreto Legislativo 1</w:t>
      </w:r>
      <w:r>
        <w:rPr>
          <w:rFonts w:hAnsi="Times New Roman"/>
        </w:rPr>
        <w:t>°</w:t>
      </w:r>
      <w:r>
        <w:rPr>
          <w:rFonts w:ascii="Trebuchet MS"/>
        </w:rPr>
        <w:t xml:space="preserve"> </w:t>
      </w:r>
      <w:r>
        <w:rPr>
          <w:rFonts w:ascii="Times New Roman"/>
        </w:rPr>
        <w:t>settembre 1993 n. 385 che svolgono in via esclusiva o prevalente attivit</w:t>
      </w:r>
      <w:r>
        <w:rPr>
          <w:rFonts w:hAnsi="Times New Roman"/>
        </w:rPr>
        <w:t>à̀</w:t>
      </w:r>
      <w:r>
        <w:rPr>
          <w:rFonts w:ascii="Trebuchet MS"/>
        </w:rPr>
        <w:t xml:space="preserve"> </w:t>
      </w:r>
      <w:r>
        <w:rPr>
          <w:rFonts w:ascii="Times New Roman"/>
        </w:rPr>
        <w:t>di rilascio di garanzie e che sono sottoposti a revisione contabile da parte di una societ</w:t>
      </w:r>
      <w:r>
        <w:rPr>
          <w:rFonts w:hAnsi="Times New Roman"/>
        </w:rPr>
        <w:t>à̀</w:t>
      </w:r>
      <w:r>
        <w:rPr>
          <w:rFonts w:ascii="Trebuchet MS"/>
        </w:rPr>
        <w:t xml:space="preserve"> </w:t>
      </w:r>
      <w:r>
        <w:rPr>
          <w:rFonts w:ascii="Times New Roman"/>
        </w:rPr>
        <w:t xml:space="preserve">di revisione iscritta </w:t>
      </w:r>
      <w:proofErr w:type="spellStart"/>
      <w:r>
        <w:rPr>
          <w:rFonts w:ascii="Times New Roman"/>
        </w:rPr>
        <w:t>nell</w:t>
      </w:r>
      <w:proofErr w:type="spellEnd"/>
      <w:r>
        <w:rPr>
          <w:rFonts w:hAnsi="Times New Roman"/>
          <w:lang w:val="fr-FR"/>
        </w:rPr>
        <w:t>’</w:t>
      </w:r>
      <w:r>
        <w:rPr>
          <w:rFonts w:ascii="Times New Roman"/>
        </w:rPr>
        <w:t xml:space="preserve">albo previsto </w:t>
      </w:r>
      <w:proofErr w:type="spellStart"/>
      <w:r>
        <w:rPr>
          <w:rFonts w:ascii="Times New Roman"/>
        </w:rPr>
        <w:t>dall</w:t>
      </w:r>
      <w:proofErr w:type="spellEnd"/>
      <w:r>
        <w:rPr>
          <w:rFonts w:hAnsi="Times New Roman"/>
          <w:lang w:val="fr-FR"/>
        </w:rPr>
        <w:t>’</w:t>
      </w:r>
      <w:r>
        <w:rPr>
          <w:rFonts w:ascii="Times New Roman"/>
        </w:rPr>
        <w:t>articolo 161 del Decreto Legislativo 24 febbraio 1998 n. 58.</w:t>
      </w:r>
    </w:p>
    <w:p w:rsidR="002C1700" w:rsidRDefault="002C1700" w:rsidP="002C1700">
      <w:pPr>
        <w:spacing w:after="0" w:line="240" w:lineRule="auto"/>
        <w:rPr>
          <w:rFonts w:ascii="Times New Roman" w:eastAsia="Times New Roman" w:hAnsi="Times New Roman" w:cs="Times New Roman"/>
        </w:rPr>
      </w:pPr>
      <w:r>
        <w:rPr>
          <w:rFonts w:ascii="Times New Roman"/>
        </w:rPr>
        <w:t>Resta ferma la possibilit</w:t>
      </w:r>
      <w:r>
        <w:rPr>
          <w:rFonts w:hAnsi="Times New Roman"/>
        </w:rPr>
        <w:t>à̀</w:t>
      </w:r>
      <w:r>
        <w:rPr>
          <w:rFonts w:ascii="Trebuchet MS"/>
        </w:rPr>
        <w:t xml:space="preserve"> </w:t>
      </w:r>
      <w:r>
        <w:rPr>
          <w:rFonts w:ascii="Times New Roman"/>
        </w:rPr>
        <w:t>di avvalersi della riduzione del 50% per gli operatori economici ai quali sia stata rilasciata, dagli organismi accreditati, la certificazione del sistema di qualit</w:t>
      </w:r>
      <w:r>
        <w:rPr>
          <w:rFonts w:hAnsi="Times New Roman"/>
        </w:rPr>
        <w:t>à̀</w:t>
      </w:r>
      <w:r>
        <w:rPr>
          <w:rFonts w:ascii="Trebuchet MS"/>
        </w:rPr>
        <w:t xml:space="preserve"> </w:t>
      </w:r>
      <w:r>
        <w:rPr>
          <w:rFonts w:ascii="Times New Roman"/>
        </w:rPr>
        <w:t>conforme alle norme europee indicate all'art.93, comma 7, del D. Lgs.50/2016, nonch</w:t>
      </w:r>
      <w:r>
        <w:rPr>
          <w:rFonts w:hAnsi="Times New Roman"/>
        </w:rPr>
        <w:t>é́</w:t>
      </w:r>
      <w:r>
        <w:rPr>
          <w:rFonts w:ascii="Trebuchet MS"/>
        </w:rPr>
        <w:t xml:space="preserve"> </w:t>
      </w:r>
      <w:r>
        <w:rPr>
          <w:rFonts w:ascii="Times New Roman"/>
        </w:rPr>
        <w:t>delle altre riduzioni previste nello stesso comma 7;</w:t>
      </w:r>
    </w:p>
    <w:p w:rsidR="002C1700" w:rsidRDefault="002C1700" w:rsidP="002C1700">
      <w:pPr>
        <w:spacing w:after="0" w:line="240" w:lineRule="auto"/>
        <w:rPr>
          <w:rFonts w:ascii="Times New Roman" w:eastAsia="Times New Roman" w:hAnsi="Times New Roman" w:cs="Times New Roman"/>
        </w:rPr>
      </w:pPr>
      <w:r>
        <w:rPr>
          <w:rFonts w:ascii="Times New Roman"/>
        </w:rPr>
        <w:t>Per fruire di tale beneficio, l'operatore economico dovr</w:t>
      </w:r>
      <w:r>
        <w:rPr>
          <w:rFonts w:hAnsi="Times New Roman"/>
        </w:rPr>
        <w:t>à̀</w:t>
      </w:r>
      <w:r>
        <w:rPr>
          <w:rFonts w:ascii="Trebuchet MS"/>
        </w:rPr>
        <w:t xml:space="preserve"> </w:t>
      </w:r>
      <w:r>
        <w:rPr>
          <w:rFonts w:ascii="Times New Roman"/>
        </w:rPr>
        <w:t>allegare alla garanzia:</w:t>
      </w:r>
    </w:p>
    <w:p w:rsidR="002C1700" w:rsidRDefault="002C1700" w:rsidP="002C1700">
      <w:pPr>
        <w:spacing w:after="0" w:line="240" w:lineRule="auto"/>
        <w:rPr>
          <w:rFonts w:ascii="Times New Roman" w:eastAsia="Times New Roman" w:hAnsi="Times New Roman" w:cs="Times New Roman"/>
        </w:rPr>
      </w:pPr>
      <w:r>
        <w:rPr>
          <w:rFonts w:ascii="Times New Roman"/>
        </w:rPr>
        <w:t>- copia semplice, con dichiarazione di conformit</w:t>
      </w:r>
      <w:r>
        <w:rPr>
          <w:rFonts w:hAnsi="Times New Roman"/>
        </w:rPr>
        <w:t>à̀</w:t>
      </w:r>
      <w:r>
        <w:rPr>
          <w:rFonts w:ascii="Trebuchet MS"/>
        </w:rPr>
        <w:t xml:space="preserve"> </w:t>
      </w:r>
      <w:r>
        <w:rPr>
          <w:rFonts w:ascii="Times New Roman"/>
        </w:rPr>
        <w:t>all'originale, della certificazione di qualit</w:t>
      </w:r>
      <w:r>
        <w:rPr>
          <w:rFonts w:hAnsi="Times New Roman"/>
        </w:rPr>
        <w:t>à̀</w:t>
      </w:r>
      <w:r>
        <w:rPr>
          <w:rFonts w:ascii="Trebuchet MS"/>
        </w:rPr>
        <w:t xml:space="preserve"> </w:t>
      </w:r>
      <w:r>
        <w:rPr>
          <w:rFonts w:ascii="Times New Roman"/>
        </w:rPr>
        <w:t>in</w:t>
      </w:r>
    </w:p>
    <w:p w:rsidR="002C1700" w:rsidRDefault="002C1700" w:rsidP="002C1700">
      <w:pPr>
        <w:spacing w:after="0" w:line="240" w:lineRule="auto"/>
        <w:rPr>
          <w:rFonts w:ascii="Times New Roman" w:eastAsia="Times New Roman" w:hAnsi="Times New Roman" w:cs="Times New Roman"/>
        </w:rPr>
      </w:pPr>
      <w:r>
        <w:rPr>
          <w:rFonts w:ascii="Times New Roman"/>
        </w:rPr>
        <w:t>corso di validit</w:t>
      </w:r>
      <w:r>
        <w:rPr>
          <w:rFonts w:hAnsi="Times New Roman"/>
        </w:rPr>
        <w:t>à̀</w:t>
      </w:r>
      <w:r>
        <w:rPr>
          <w:rFonts w:ascii="Times New Roman"/>
        </w:rPr>
        <w:t>, rilasciata all'operatore economico concorrente;</w:t>
      </w:r>
    </w:p>
    <w:p w:rsidR="002C1700" w:rsidRDefault="002C1700" w:rsidP="002C1700">
      <w:pPr>
        <w:spacing w:after="0" w:line="240" w:lineRule="auto"/>
        <w:rPr>
          <w:rFonts w:ascii="Times New Roman" w:eastAsia="Times New Roman" w:hAnsi="Times New Roman" w:cs="Times New Roman"/>
        </w:rPr>
      </w:pPr>
      <w:r>
        <w:rPr>
          <w:rFonts w:ascii="Times New Roman"/>
          <w:lang w:val="es-ES_tradnl"/>
        </w:rPr>
        <w:t>in alternativa,</w:t>
      </w:r>
    </w:p>
    <w:p w:rsidR="002C1700" w:rsidRDefault="002C1700" w:rsidP="002C1700">
      <w:pPr>
        <w:spacing w:after="0" w:line="240" w:lineRule="auto"/>
        <w:rPr>
          <w:rFonts w:ascii="Times New Roman" w:eastAsia="Times New Roman" w:hAnsi="Times New Roman" w:cs="Times New Roman"/>
        </w:rPr>
      </w:pPr>
      <w:r>
        <w:rPr>
          <w:rFonts w:ascii="Times New Roman"/>
        </w:rPr>
        <w:t>- dichiarazione resa dal legale rappresentante che attesti il possesso della certificazione dei qualit</w:t>
      </w:r>
      <w:r>
        <w:rPr>
          <w:rFonts w:hAnsi="Times New Roman"/>
        </w:rPr>
        <w:t>à̀</w:t>
      </w:r>
    </w:p>
    <w:p w:rsidR="002C1700" w:rsidRDefault="002C1700" w:rsidP="002C1700">
      <w:pPr>
        <w:spacing w:after="0" w:line="240" w:lineRule="auto"/>
        <w:rPr>
          <w:rFonts w:ascii="Times New Roman" w:eastAsia="Times New Roman" w:hAnsi="Times New Roman" w:cs="Times New Roman"/>
        </w:rPr>
      </w:pPr>
      <w:r>
        <w:rPr>
          <w:rFonts w:ascii="Times New Roman"/>
        </w:rPr>
        <w:t xml:space="preserve">e riporti tutti i dati e le informazioni contenute nel certificato originale. Nel caso di raggruppamenti temporanei, consorzi ordinari o GEIE non ancora costituiti, la cauzione deve essere intestata a tutti gli enti </w:t>
      </w:r>
      <w:proofErr w:type="spellStart"/>
      <w:r>
        <w:rPr>
          <w:rFonts w:ascii="Times New Roman"/>
        </w:rPr>
        <w:t>associandi</w:t>
      </w:r>
      <w:proofErr w:type="spellEnd"/>
      <w:r>
        <w:rPr>
          <w:rFonts w:ascii="Times New Roman"/>
        </w:rPr>
        <w:t>.</w:t>
      </w:r>
    </w:p>
    <w:p w:rsidR="002C1700" w:rsidRDefault="002C1700" w:rsidP="002C1700">
      <w:pPr>
        <w:spacing w:after="0" w:line="240" w:lineRule="auto"/>
        <w:rPr>
          <w:rFonts w:ascii="Times New Roman" w:eastAsia="Times New Roman" w:hAnsi="Times New Roman" w:cs="Times New Roman"/>
        </w:rPr>
      </w:pPr>
      <w:r>
        <w:rPr>
          <w:rFonts w:ascii="Times New Roman"/>
        </w:rPr>
        <w:t>Si precisa che:</w:t>
      </w:r>
    </w:p>
    <w:p w:rsidR="002C1700" w:rsidRDefault="002C1700" w:rsidP="002C1700">
      <w:pPr>
        <w:spacing w:after="0" w:line="240" w:lineRule="auto"/>
        <w:rPr>
          <w:rFonts w:ascii="Times New Roman" w:eastAsia="Times New Roman" w:hAnsi="Times New Roman" w:cs="Times New Roman"/>
        </w:rPr>
      </w:pPr>
      <w:r>
        <w:rPr>
          <w:rFonts w:ascii="Times New Roman"/>
        </w:rPr>
        <w:t xml:space="preserve">a) in caso di partecipazione in RTI orizzontale, ai sensi </w:t>
      </w:r>
      <w:proofErr w:type="spellStart"/>
      <w:r>
        <w:rPr>
          <w:rFonts w:ascii="Times New Roman"/>
        </w:rPr>
        <w:t>dell</w:t>
      </w:r>
      <w:proofErr w:type="spellEnd"/>
      <w:r>
        <w:rPr>
          <w:rFonts w:hAnsi="Times New Roman"/>
          <w:lang w:val="fr-FR"/>
        </w:rPr>
        <w:t>’</w:t>
      </w:r>
      <w:r>
        <w:rPr>
          <w:rFonts w:ascii="Times New Roman"/>
        </w:rPr>
        <w:t>art. 45 del Codice, o consorzio</w:t>
      </w:r>
    </w:p>
    <w:p w:rsidR="002C1700" w:rsidRDefault="002C1700" w:rsidP="002C1700">
      <w:pPr>
        <w:spacing w:after="0" w:line="240" w:lineRule="auto"/>
        <w:rPr>
          <w:rFonts w:ascii="Times New Roman" w:eastAsia="Times New Roman" w:hAnsi="Times New Roman" w:cs="Times New Roman"/>
        </w:rPr>
      </w:pPr>
      <w:r>
        <w:rPr>
          <w:rFonts w:ascii="Times New Roman"/>
        </w:rPr>
        <w:t xml:space="preserve">ordinario di concorrenti, il concorrente </w:t>
      </w:r>
      <w:proofErr w:type="spellStart"/>
      <w:r>
        <w:rPr>
          <w:rFonts w:ascii="Times New Roman"/>
        </w:rPr>
        <w:t>puo</w:t>
      </w:r>
      <w:proofErr w:type="spellEnd"/>
      <w:r>
        <w:rPr>
          <w:rFonts w:hAnsi="Times New Roman"/>
        </w:rPr>
        <w:t>̀</w:t>
      </w:r>
      <w:r>
        <w:rPr>
          <w:rFonts w:ascii="Trebuchet MS"/>
        </w:rPr>
        <w:t xml:space="preserve"> </w:t>
      </w:r>
      <w:r>
        <w:rPr>
          <w:rFonts w:ascii="Times New Roman"/>
        </w:rPr>
        <w:t>godere del beneficio della riduzione della garanzia solo se tutte le imprese che costituiscono il raggruppamento e/o il consorzio ordinario siano in possesso della predetta certificazione;</w:t>
      </w:r>
    </w:p>
    <w:p w:rsidR="002C1700" w:rsidRDefault="002C1700" w:rsidP="002C1700">
      <w:pPr>
        <w:spacing w:after="0" w:line="240" w:lineRule="auto"/>
        <w:rPr>
          <w:rFonts w:ascii="Times New Roman" w:eastAsia="Times New Roman" w:hAnsi="Times New Roman" w:cs="Times New Roman"/>
        </w:rPr>
      </w:pPr>
      <w:r>
        <w:rPr>
          <w:rFonts w:ascii="Times New Roman"/>
        </w:rPr>
        <w:t xml:space="preserve">b) in caso di partecipazione in consorzio di cui al comma 2, lett. b) e c) </w:t>
      </w:r>
      <w:proofErr w:type="spellStart"/>
      <w:r>
        <w:rPr>
          <w:rFonts w:ascii="Times New Roman"/>
        </w:rPr>
        <w:t>dell</w:t>
      </w:r>
      <w:proofErr w:type="spellEnd"/>
      <w:r>
        <w:rPr>
          <w:rFonts w:hAnsi="Times New Roman"/>
          <w:lang w:val="fr-FR"/>
        </w:rPr>
        <w:t>’</w:t>
      </w:r>
      <w:r>
        <w:rPr>
          <w:rFonts w:ascii="Times New Roman"/>
        </w:rPr>
        <w:t>art. 45 del Codice, il concorrente pu</w:t>
      </w:r>
      <w:r>
        <w:rPr>
          <w:rFonts w:hAnsi="Times New Roman"/>
        </w:rPr>
        <w:t>ò̀</w:t>
      </w:r>
      <w:r>
        <w:rPr>
          <w:rFonts w:ascii="Trebuchet MS"/>
        </w:rPr>
        <w:t xml:space="preserve"> </w:t>
      </w:r>
      <w:r>
        <w:rPr>
          <w:rFonts w:ascii="Times New Roman"/>
        </w:rPr>
        <w:t>godere del beneficio della riduzione della garanzia nel caso in cui la predetta certificazione sia posseduta dal consorzio.</w:t>
      </w:r>
    </w:p>
    <w:p w:rsidR="002C1700" w:rsidRDefault="002C1700" w:rsidP="002C1700">
      <w:pPr>
        <w:spacing w:after="0" w:line="240" w:lineRule="auto"/>
        <w:rPr>
          <w:rFonts w:ascii="Times New Roman" w:eastAsia="Times New Roman" w:hAnsi="Times New Roman" w:cs="Times New Roman"/>
        </w:rPr>
      </w:pPr>
      <w:r>
        <w:rPr>
          <w:rFonts w:ascii="Times New Roman"/>
        </w:rPr>
        <w:t>La cauzione dovr</w:t>
      </w:r>
      <w:r>
        <w:rPr>
          <w:rFonts w:hAnsi="Times New Roman"/>
        </w:rPr>
        <w:t>à̀</w:t>
      </w:r>
      <w:r>
        <w:rPr>
          <w:rFonts w:ascii="Times New Roman"/>
        </w:rPr>
        <w:t>, a pena di esclusione:</w:t>
      </w:r>
    </w:p>
    <w:p w:rsidR="002C1700" w:rsidRDefault="002C1700" w:rsidP="002C1700">
      <w:pPr>
        <w:spacing w:after="0" w:line="240" w:lineRule="auto"/>
        <w:rPr>
          <w:rFonts w:ascii="Times New Roman" w:eastAsia="Times New Roman" w:hAnsi="Times New Roman" w:cs="Times New Roman"/>
        </w:rPr>
      </w:pPr>
      <w:r>
        <w:rPr>
          <w:rFonts w:ascii="Times New Roman"/>
        </w:rPr>
        <w:t>a) avere una validit</w:t>
      </w:r>
      <w:r>
        <w:rPr>
          <w:rFonts w:hAnsi="Times New Roman"/>
        </w:rPr>
        <w:t>à̀</w:t>
      </w:r>
      <w:r>
        <w:rPr>
          <w:rFonts w:ascii="Trebuchet MS"/>
        </w:rPr>
        <w:t xml:space="preserve"> </w:t>
      </w:r>
      <w:r>
        <w:rPr>
          <w:rFonts w:ascii="Times New Roman"/>
        </w:rPr>
        <w:t>di almeno 180 (centottanta) giorni decorrenti dalla data di scadenza del</w:t>
      </w:r>
    </w:p>
    <w:p w:rsidR="002C1700" w:rsidRDefault="002C1700" w:rsidP="002C1700">
      <w:pPr>
        <w:spacing w:after="0" w:line="240" w:lineRule="auto"/>
        <w:rPr>
          <w:rFonts w:ascii="Times New Roman" w:eastAsia="Times New Roman" w:hAnsi="Times New Roman" w:cs="Times New Roman"/>
        </w:rPr>
      </w:pPr>
      <w:r>
        <w:rPr>
          <w:rFonts w:ascii="Times New Roman"/>
        </w:rPr>
        <w:t>termine di presentazione delle offerte;</w:t>
      </w:r>
    </w:p>
    <w:p w:rsidR="002C1700" w:rsidRDefault="002C1700" w:rsidP="002C1700">
      <w:pPr>
        <w:spacing w:after="0" w:line="240" w:lineRule="auto"/>
        <w:rPr>
          <w:rFonts w:ascii="Times New Roman" w:eastAsia="Times New Roman" w:hAnsi="Times New Roman" w:cs="Times New Roman"/>
        </w:rPr>
      </w:pPr>
      <w:r>
        <w:rPr>
          <w:rFonts w:ascii="Times New Roman"/>
        </w:rPr>
        <w:t>b) prevedere la rinuncia al beneficio della preventiva escussione del debitore principale,</w:t>
      </w:r>
    </w:p>
    <w:p w:rsidR="002C1700" w:rsidRDefault="002C1700" w:rsidP="002C1700">
      <w:pPr>
        <w:spacing w:after="0" w:line="240" w:lineRule="auto"/>
        <w:rPr>
          <w:rFonts w:ascii="Times New Roman" w:eastAsia="Times New Roman" w:hAnsi="Times New Roman" w:cs="Times New Roman"/>
        </w:rPr>
      </w:pPr>
      <w:r>
        <w:rPr>
          <w:rFonts w:ascii="Times New Roman"/>
        </w:rPr>
        <w:t>previsto dall'art.1944 del codice civile;</w:t>
      </w:r>
    </w:p>
    <w:p w:rsidR="002C1700" w:rsidRDefault="002C1700" w:rsidP="002C1700">
      <w:pPr>
        <w:spacing w:after="0" w:line="240" w:lineRule="auto"/>
        <w:rPr>
          <w:rFonts w:ascii="Times New Roman" w:eastAsia="Times New Roman" w:hAnsi="Times New Roman" w:cs="Times New Roman"/>
        </w:rPr>
      </w:pPr>
      <w:r>
        <w:rPr>
          <w:rFonts w:ascii="Times New Roman"/>
        </w:rPr>
        <w:t xml:space="preserve">c) prevedere la rinuncia </w:t>
      </w:r>
      <w:proofErr w:type="spellStart"/>
      <w:r>
        <w:rPr>
          <w:rFonts w:ascii="Times New Roman"/>
        </w:rPr>
        <w:t>all</w:t>
      </w:r>
      <w:proofErr w:type="spellEnd"/>
      <w:r>
        <w:rPr>
          <w:rFonts w:hAnsi="Times New Roman"/>
          <w:lang w:val="fr-FR"/>
        </w:rPr>
        <w:t>’</w:t>
      </w:r>
      <w:r>
        <w:rPr>
          <w:rFonts w:ascii="Times New Roman"/>
        </w:rPr>
        <w:t xml:space="preserve">eccezione di cui </w:t>
      </w:r>
      <w:proofErr w:type="spellStart"/>
      <w:r>
        <w:rPr>
          <w:rFonts w:ascii="Times New Roman"/>
        </w:rPr>
        <w:t>all</w:t>
      </w:r>
      <w:proofErr w:type="spellEnd"/>
      <w:r>
        <w:rPr>
          <w:rFonts w:hAnsi="Times New Roman"/>
          <w:lang w:val="fr-FR"/>
        </w:rPr>
        <w:t>’</w:t>
      </w:r>
      <w:r>
        <w:rPr>
          <w:rFonts w:ascii="Times New Roman"/>
        </w:rPr>
        <w:t>articolo 1957, comma 2, del codice civile;</w:t>
      </w:r>
    </w:p>
    <w:p w:rsidR="002C1700" w:rsidRDefault="002C1700" w:rsidP="002C1700">
      <w:pPr>
        <w:spacing w:after="0" w:line="240" w:lineRule="auto"/>
        <w:rPr>
          <w:rFonts w:ascii="Times New Roman" w:eastAsia="Times New Roman" w:hAnsi="Times New Roman" w:cs="Times New Roman"/>
        </w:rPr>
      </w:pPr>
      <w:r>
        <w:rPr>
          <w:rFonts w:ascii="Times New Roman"/>
        </w:rPr>
        <w:t>d) prevedere l</w:t>
      </w:r>
      <w:r>
        <w:rPr>
          <w:rFonts w:hAnsi="Times New Roman"/>
          <w:lang w:val="fr-FR"/>
        </w:rPr>
        <w:t>’</w:t>
      </w:r>
      <w:r>
        <w:rPr>
          <w:rFonts w:ascii="Times New Roman"/>
        </w:rPr>
        <w:t>operativit</w:t>
      </w:r>
      <w:r>
        <w:rPr>
          <w:rFonts w:hAnsi="Times New Roman"/>
        </w:rPr>
        <w:t>à̀</w:t>
      </w:r>
      <w:r>
        <w:rPr>
          <w:rFonts w:ascii="Trebuchet MS"/>
        </w:rPr>
        <w:t xml:space="preserve"> </w:t>
      </w:r>
      <w:r>
        <w:rPr>
          <w:rFonts w:ascii="Times New Roman"/>
        </w:rPr>
        <w:t>della garanzia medesima entro quindici giorni, a semplice</w:t>
      </w:r>
    </w:p>
    <w:p w:rsidR="002C1700" w:rsidRDefault="002C1700" w:rsidP="002C1700">
      <w:pPr>
        <w:spacing w:after="0" w:line="240" w:lineRule="auto"/>
        <w:rPr>
          <w:rFonts w:ascii="Times New Roman" w:eastAsia="Times New Roman" w:hAnsi="Times New Roman" w:cs="Times New Roman"/>
        </w:rPr>
      </w:pPr>
      <w:r>
        <w:rPr>
          <w:rFonts w:ascii="Times New Roman"/>
        </w:rPr>
        <w:t>richiesta scritta della stazione appaltante.</w:t>
      </w:r>
    </w:p>
    <w:p w:rsidR="002C1700" w:rsidRDefault="002C1700" w:rsidP="002C1700">
      <w:pPr>
        <w:spacing w:after="0" w:line="240" w:lineRule="auto"/>
        <w:rPr>
          <w:rFonts w:ascii="Times New Roman" w:eastAsia="Times New Roman" w:hAnsi="Times New Roman" w:cs="Times New Roman"/>
        </w:rPr>
      </w:pPr>
      <w:r>
        <w:rPr>
          <w:rFonts w:ascii="Times New Roman"/>
        </w:rPr>
        <w:t>e) contenere l</w:t>
      </w:r>
      <w:r>
        <w:rPr>
          <w:rFonts w:hAnsi="Times New Roman"/>
          <w:lang w:val="fr-FR"/>
        </w:rPr>
        <w:t>’</w:t>
      </w:r>
      <w:r>
        <w:rPr>
          <w:rFonts w:ascii="Times New Roman"/>
        </w:rPr>
        <w:t xml:space="preserve">impegno del fideiussore a rilasciare in favore </w:t>
      </w:r>
      <w:proofErr w:type="spellStart"/>
      <w:r>
        <w:rPr>
          <w:rFonts w:ascii="Times New Roman"/>
        </w:rPr>
        <w:t>dell</w:t>
      </w:r>
      <w:proofErr w:type="spellEnd"/>
      <w:r>
        <w:rPr>
          <w:rFonts w:hAnsi="Times New Roman"/>
          <w:lang w:val="fr-FR"/>
        </w:rPr>
        <w:t>’</w:t>
      </w:r>
      <w:r>
        <w:rPr>
          <w:rFonts w:ascii="Times New Roman"/>
        </w:rPr>
        <w:t>amministrazione</w:t>
      </w:r>
    </w:p>
    <w:p w:rsidR="002C1700" w:rsidRDefault="002C1700" w:rsidP="002C1700">
      <w:pPr>
        <w:spacing w:after="0" w:line="240" w:lineRule="auto"/>
        <w:rPr>
          <w:rFonts w:ascii="Times New Roman" w:eastAsia="Times New Roman" w:hAnsi="Times New Roman" w:cs="Times New Roman"/>
        </w:rPr>
      </w:pPr>
      <w:r>
        <w:rPr>
          <w:rFonts w:ascii="Times New Roman"/>
        </w:rPr>
        <w:t xml:space="preserve">concedente, in caso di aggiudicazione e a richiesta del concorrente, la garanzia fideiussoria per la cauzione definitiva. La copertura assicurativa deve tassativamente riferirsi anche alla copertura o garanzia per la sanzione pecuniaria ai sensi </w:t>
      </w:r>
      <w:proofErr w:type="spellStart"/>
      <w:r>
        <w:rPr>
          <w:rFonts w:ascii="Times New Roman"/>
        </w:rPr>
        <w:t>dell</w:t>
      </w:r>
      <w:proofErr w:type="spellEnd"/>
      <w:r>
        <w:rPr>
          <w:rFonts w:hAnsi="Times New Roman"/>
          <w:lang w:val="fr-FR"/>
        </w:rPr>
        <w:t>’</w:t>
      </w:r>
      <w:r>
        <w:rPr>
          <w:rFonts w:ascii="Times New Roman"/>
        </w:rPr>
        <w:t xml:space="preserve">art. 83, comma 9, del D. </w:t>
      </w:r>
      <w:proofErr w:type="spellStart"/>
      <w:r>
        <w:rPr>
          <w:rFonts w:ascii="Times New Roman"/>
        </w:rPr>
        <w:t>Lgs</w:t>
      </w:r>
      <w:proofErr w:type="spellEnd"/>
      <w:r>
        <w:rPr>
          <w:rFonts w:ascii="Times New Roman"/>
        </w:rPr>
        <w:t xml:space="preserve"> 50/2016.</w:t>
      </w:r>
    </w:p>
    <w:p w:rsidR="002C1700" w:rsidRDefault="002C1700" w:rsidP="002C1700">
      <w:pPr>
        <w:spacing w:after="0" w:line="240" w:lineRule="auto"/>
        <w:rPr>
          <w:rFonts w:ascii="Times New Roman" w:eastAsia="Times New Roman" w:hAnsi="Times New Roman" w:cs="Times New Roman"/>
        </w:rPr>
      </w:pPr>
      <w:r>
        <w:rPr>
          <w:rFonts w:ascii="Times New Roman"/>
        </w:rPr>
        <w:t xml:space="preserve">A garanzia </w:t>
      </w:r>
      <w:proofErr w:type="spellStart"/>
      <w:r>
        <w:rPr>
          <w:rFonts w:ascii="Times New Roman"/>
        </w:rPr>
        <w:t>dell</w:t>
      </w:r>
      <w:proofErr w:type="spellEnd"/>
      <w:r>
        <w:rPr>
          <w:rFonts w:hAnsi="Times New Roman"/>
          <w:lang w:val="fr-FR"/>
        </w:rPr>
        <w:t>’</w:t>
      </w:r>
      <w:r>
        <w:rPr>
          <w:rFonts w:ascii="Times New Roman"/>
        </w:rPr>
        <w:t>esatto e completo adempimento degli obblighi contrattuali, l</w:t>
      </w:r>
      <w:r>
        <w:rPr>
          <w:rFonts w:hAnsi="Times New Roman"/>
          <w:lang w:val="fr-FR"/>
        </w:rPr>
        <w:t>’</w:t>
      </w:r>
      <w:r>
        <w:rPr>
          <w:rFonts w:ascii="Times New Roman"/>
        </w:rPr>
        <w:t xml:space="preserve">aggiudicatario </w:t>
      </w:r>
      <w:proofErr w:type="spellStart"/>
      <w:r>
        <w:rPr>
          <w:rFonts w:ascii="Times New Roman"/>
        </w:rPr>
        <w:t>dovra</w:t>
      </w:r>
      <w:proofErr w:type="spellEnd"/>
      <w:r>
        <w:rPr>
          <w:rFonts w:hAnsi="Times New Roman"/>
        </w:rPr>
        <w:t>̀</w:t>
      </w:r>
      <w:r>
        <w:rPr>
          <w:rFonts w:ascii="Trebuchet MS"/>
        </w:rPr>
        <w:t xml:space="preserve"> </w:t>
      </w:r>
      <w:r>
        <w:rPr>
          <w:rFonts w:ascii="Times New Roman"/>
        </w:rPr>
        <w:t xml:space="preserve">costituire ai sensi </w:t>
      </w:r>
      <w:proofErr w:type="spellStart"/>
      <w:r>
        <w:rPr>
          <w:rFonts w:ascii="Times New Roman"/>
        </w:rPr>
        <w:t>dell</w:t>
      </w:r>
      <w:proofErr w:type="spellEnd"/>
      <w:r>
        <w:rPr>
          <w:rFonts w:hAnsi="Times New Roman"/>
          <w:lang w:val="fr-FR"/>
        </w:rPr>
        <w:t>’</w:t>
      </w:r>
      <w:r>
        <w:rPr>
          <w:rFonts w:ascii="Times New Roman"/>
        </w:rPr>
        <w:t xml:space="preserve">art. 103 del D. </w:t>
      </w:r>
      <w:proofErr w:type="spellStart"/>
      <w:r>
        <w:rPr>
          <w:rFonts w:ascii="Times New Roman"/>
        </w:rPr>
        <w:t>Lgs</w:t>
      </w:r>
      <w:proofErr w:type="spellEnd"/>
      <w:r>
        <w:rPr>
          <w:rFonts w:ascii="Times New Roman"/>
        </w:rPr>
        <w:t xml:space="preserve">. n. 50/2016, </w:t>
      </w:r>
      <w:proofErr w:type="spellStart"/>
      <w:r>
        <w:rPr>
          <w:rFonts w:ascii="Times New Roman"/>
        </w:rPr>
        <w:t>all</w:t>
      </w:r>
      <w:proofErr w:type="spellEnd"/>
      <w:r>
        <w:rPr>
          <w:rFonts w:hAnsi="Times New Roman"/>
          <w:lang w:val="fr-FR"/>
        </w:rPr>
        <w:t>’</w:t>
      </w:r>
      <w:r>
        <w:rPr>
          <w:rFonts w:ascii="Times New Roman"/>
        </w:rPr>
        <w:t xml:space="preserve">atto della stipula del contratto, una cauzione definitiva pari al 10% </w:t>
      </w:r>
      <w:proofErr w:type="spellStart"/>
      <w:r>
        <w:rPr>
          <w:rFonts w:ascii="Times New Roman"/>
        </w:rPr>
        <w:t>dell</w:t>
      </w:r>
      <w:proofErr w:type="spellEnd"/>
      <w:r>
        <w:rPr>
          <w:rFonts w:hAnsi="Times New Roman"/>
          <w:lang w:val="fr-FR"/>
        </w:rPr>
        <w:t>’</w:t>
      </w:r>
      <w:r>
        <w:rPr>
          <w:rFonts w:ascii="Times New Roman"/>
        </w:rPr>
        <w:t xml:space="preserve">importo di aggiudicazione mediante fidejussione rilasciata da primario istituto bancario o assicurativo. Si applicano le eventuali riduzioni previste dal </w:t>
      </w:r>
      <w:proofErr w:type="spellStart"/>
      <w:r>
        <w:rPr>
          <w:rFonts w:ascii="Times New Roman"/>
        </w:rPr>
        <w:t>D.Lgs.</w:t>
      </w:r>
      <w:proofErr w:type="spellEnd"/>
      <w:r>
        <w:rPr>
          <w:rFonts w:ascii="Times New Roman"/>
        </w:rPr>
        <w:t xml:space="preserve"> 50/2016.</w:t>
      </w:r>
    </w:p>
    <w:p w:rsidR="002C1700" w:rsidRDefault="002C1700" w:rsidP="002C1700">
      <w:pPr>
        <w:spacing w:after="0" w:line="240" w:lineRule="auto"/>
        <w:rPr>
          <w:rFonts w:ascii="Times New Roman" w:eastAsia="Times New Roman" w:hAnsi="Times New Roman" w:cs="Times New Roman"/>
        </w:rPr>
      </w:pPr>
      <w:r>
        <w:rPr>
          <w:rFonts w:ascii="Times New Roman"/>
        </w:rPr>
        <w:t>In caso di offerta economica con ribasso superiore al 10 per cento la garanzia da costituire e</w:t>
      </w:r>
      <w:r>
        <w:rPr>
          <w:rFonts w:hAnsi="Times New Roman"/>
        </w:rPr>
        <w:t>̀</w:t>
      </w:r>
      <w:r>
        <w:rPr>
          <w:rFonts w:ascii="Trebuchet MS"/>
        </w:rPr>
        <w:t xml:space="preserve"> </w:t>
      </w:r>
      <w:r>
        <w:rPr>
          <w:rFonts w:ascii="Times New Roman"/>
        </w:rPr>
        <w:t>aumentata di tanti punti percentuali quanti sono quelli eccedenti il 10 per cento. Ove il ribasso sia superiore al venti per cento, l'aumento e</w:t>
      </w:r>
      <w:r>
        <w:rPr>
          <w:rFonts w:hAnsi="Times New Roman"/>
        </w:rPr>
        <w:t>̀</w:t>
      </w:r>
      <w:r>
        <w:rPr>
          <w:rFonts w:ascii="Trebuchet MS"/>
        </w:rPr>
        <w:t xml:space="preserve"> </w:t>
      </w:r>
      <w:r>
        <w:rPr>
          <w:rFonts w:ascii="Times New Roman"/>
        </w:rPr>
        <w:t>di due punti percentuali per ogni punto di ribasso superiore al venti per cento.</w:t>
      </w:r>
    </w:p>
    <w:p w:rsidR="002C1700" w:rsidRDefault="002C1700" w:rsidP="002C1700">
      <w:pPr>
        <w:spacing w:after="0" w:line="240" w:lineRule="auto"/>
        <w:rPr>
          <w:rFonts w:ascii="Times New Roman" w:eastAsia="Times New Roman" w:hAnsi="Times New Roman" w:cs="Times New Roman"/>
        </w:rPr>
      </w:pPr>
      <w:r>
        <w:rPr>
          <w:rFonts w:ascii="Times New Roman"/>
        </w:rPr>
        <w:t>La garanzia del concorrente aggiudicatario rester</w:t>
      </w:r>
      <w:r>
        <w:rPr>
          <w:rFonts w:hAnsi="Times New Roman"/>
        </w:rPr>
        <w:t>à̀</w:t>
      </w:r>
      <w:r>
        <w:rPr>
          <w:rFonts w:ascii="Trebuchet MS"/>
        </w:rPr>
        <w:t xml:space="preserve"> </w:t>
      </w:r>
      <w:r>
        <w:rPr>
          <w:rFonts w:ascii="Times New Roman"/>
        </w:rPr>
        <w:t>vincolata e dovr</w:t>
      </w:r>
      <w:r>
        <w:rPr>
          <w:rFonts w:hAnsi="Times New Roman"/>
        </w:rPr>
        <w:t>à̀</w:t>
      </w:r>
      <w:r>
        <w:rPr>
          <w:rFonts w:ascii="Trebuchet MS"/>
        </w:rPr>
        <w:t xml:space="preserve"> </w:t>
      </w:r>
      <w:r>
        <w:rPr>
          <w:rFonts w:ascii="Times New Roman"/>
        </w:rPr>
        <w:t>essere valida fino alla costituzione della cauzione definitiva. Tale garanzia provvisoria sar</w:t>
      </w:r>
      <w:r>
        <w:rPr>
          <w:rFonts w:hAnsi="Times New Roman"/>
        </w:rPr>
        <w:t>à̀</w:t>
      </w:r>
      <w:r>
        <w:rPr>
          <w:rFonts w:ascii="Trebuchet MS"/>
        </w:rPr>
        <w:t xml:space="preserve"> </w:t>
      </w:r>
      <w:r>
        <w:rPr>
          <w:rFonts w:ascii="Times New Roman"/>
        </w:rPr>
        <w:t>svincolata automaticamente al momento della sottoscrizione del contratto.</w:t>
      </w:r>
    </w:p>
    <w:p w:rsidR="002C1700" w:rsidRDefault="002C1700" w:rsidP="002C1700">
      <w:pPr>
        <w:spacing w:after="0" w:line="240" w:lineRule="auto"/>
        <w:rPr>
          <w:rFonts w:ascii="Times New Roman" w:eastAsia="Times New Roman" w:hAnsi="Times New Roman" w:cs="Times New Roman"/>
        </w:rPr>
      </w:pPr>
    </w:p>
    <w:p w:rsidR="002C1700" w:rsidRDefault="002C1700" w:rsidP="002C1700">
      <w:pPr>
        <w:spacing w:after="0" w:line="240" w:lineRule="auto"/>
        <w:rPr>
          <w:rFonts w:ascii="Times New Roman" w:eastAsia="Times New Roman" w:hAnsi="Times New Roman" w:cs="Times New Roman"/>
          <w:b/>
          <w:bCs/>
          <w:sz w:val="24"/>
          <w:szCs w:val="24"/>
        </w:rPr>
      </w:pPr>
      <w:r>
        <w:rPr>
          <w:rFonts w:ascii="Times New Roman"/>
          <w:b/>
          <w:bCs/>
          <w:sz w:val="24"/>
          <w:szCs w:val="24"/>
        </w:rPr>
        <w:t>ART. 15 CRITERI DI VALUTAZIONE</w:t>
      </w:r>
    </w:p>
    <w:p w:rsidR="002C1700" w:rsidRDefault="002C1700" w:rsidP="002C1700">
      <w:pPr>
        <w:spacing w:after="0" w:line="240" w:lineRule="auto"/>
        <w:rPr>
          <w:rFonts w:ascii="Times New Roman" w:eastAsia="Times New Roman" w:hAnsi="Times New Roman" w:cs="Times New Roman"/>
        </w:rPr>
      </w:pPr>
      <w:r>
        <w:rPr>
          <w:rFonts w:ascii="Times New Roman"/>
        </w:rPr>
        <w:t>Le offerte per la gara sono composte da una parte tecnico-qualitativa, nella quale devono essere esplicitati da ciascuna ditta partecipante gli elementi caratterizzanti l'espletamento del servizio e rilevanti per l'Amministrazione, nonch</w:t>
      </w:r>
      <w:r>
        <w:rPr>
          <w:rFonts w:hAnsi="Times New Roman"/>
        </w:rPr>
        <w:t>é</w:t>
      </w:r>
      <w:r>
        <w:rPr>
          <w:rFonts w:ascii="Trebuchet MS"/>
        </w:rPr>
        <w:t xml:space="preserve"> </w:t>
      </w:r>
      <w:r>
        <w:rPr>
          <w:rFonts w:ascii="Times New Roman"/>
        </w:rPr>
        <w:t>di una parte economica, rappresentativa del ribasso percentuale offerto per il singolo pasto.</w:t>
      </w:r>
    </w:p>
    <w:p w:rsidR="002C1700" w:rsidRDefault="002C1700" w:rsidP="002C1700">
      <w:pPr>
        <w:spacing w:after="0" w:line="240" w:lineRule="auto"/>
        <w:rPr>
          <w:rFonts w:ascii="Times New Roman" w:eastAsia="Times New Roman" w:hAnsi="Times New Roman" w:cs="Times New Roman"/>
        </w:rPr>
      </w:pPr>
      <w:r>
        <w:rPr>
          <w:rFonts w:ascii="Times New Roman"/>
        </w:rPr>
        <w:t>L'offerta sar</w:t>
      </w:r>
      <w:r>
        <w:rPr>
          <w:rFonts w:hAnsi="Times New Roman"/>
        </w:rPr>
        <w:t>à</w:t>
      </w:r>
      <w:r>
        <w:rPr>
          <w:rFonts w:ascii="Trebuchet MS"/>
        </w:rPr>
        <w:t xml:space="preserve"> </w:t>
      </w:r>
      <w:r>
        <w:rPr>
          <w:rFonts w:ascii="Times New Roman"/>
        </w:rPr>
        <w:t>valutata con attribuzione di punteggio:</w:t>
      </w:r>
    </w:p>
    <w:p w:rsidR="002C1700" w:rsidRDefault="002C1700" w:rsidP="002C1700">
      <w:pPr>
        <w:spacing w:after="0" w:line="240" w:lineRule="auto"/>
        <w:rPr>
          <w:rFonts w:ascii="Times New Roman" w:eastAsia="Times New Roman" w:hAnsi="Times New Roman" w:cs="Times New Roman"/>
        </w:rPr>
      </w:pPr>
      <w:r>
        <w:rPr>
          <w:rFonts w:ascii="Times New Roman"/>
        </w:rPr>
        <w:t>a. sino ad un massimo di 70 punti per la parte tecnico-qualitativa;</w:t>
      </w:r>
    </w:p>
    <w:p w:rsidR="002C1700" w:rsidRDefault="002C1700" w:rsidP="002C1700">
      <w:pPr>
        <w:spacing w:after="0" w:line="240" w:lineRule="auto"/>
        <w:rPr>
          <w:rFonts w:ascii="Times New Roman" w:eastAsia="Times New Roman" w:hAnsi="Times New Roman" w:cs="Times New Roman"/>
        </w:rPr>
      </w:pPr>
      <w:r>
        <w:rPr>
          <w:rFonts w:ascii="Times New Roman"/>
        </w:rPr>
        <w:t>b. sino ad un massimo di 30 punti per la parte economica.</w:t>
      </w:r>
    </w:p>
    <w:p w:rsidR="002C1700" w:rsidRDefault="002C1700" w:rsidP="002C1700">
      <w:pPr>
        <w:spacing w:after="0" w:line="240" w:lineRule="auto"/>
        <w:rPr>
          <w:rFonts w:ascii="Times New Roman" w:eastAsia="Times New Roman" w:hAnsi="Times New Roman" w:cs="Times New Roman"/>
        </w:rPr>
      </w:pPr>
      <w:r>
        <w:rPr>
          <w:rFonts w:ascii="Times New Roman"/>
        </w:rPr>
        <w:t>Per ciascuna offerta saranno sommati i punti ottenuti e sulla base di questi le offerte saranno poste in graduatoria decrescente.</w:t>
      </w:r>
    </w:p>
    <w:p w:rsidR="002C1700" w:rsidRDefault="002C1700" w:rsidP="002C1700">
      <w:pPr>
        <w:spacing w:after="0" w:line="240" w:lineRule="auto"/>
        <w:rPr>
          <w:rFonts w:ascii="Times New Roman" w:eastAsia="Times New Roman" w:hAnsi="Times New Roman" w:cs="Times New Roman"/>
          <w:sz w:val="24"/>
          <w:szCs w:val="24"/>
        </w:rPr>
      </w:pPr>
      <w:r>
        <w:rPr>
          <w:rFonts w:ascii="Times New Roman"/>
          <w:sz w:val="24"/>
          <w:szCs w:val="24"/>
        </w:rPr>
        <w:t>La Commissione giudicatrice, proceder</w:t>
      </w:r>
      <w:r>
        <w:rPr>
          <w:rFonts w:hAnsi="Times New Roman"/>
          <w:sz w:val="24"/>
          <w:szCs w:val="24"/>
        </w:rPr>
        <w:t>à</w:t>
      </w:r>
      <w:r>
        <w:rPr>
          <w:rFonts w:ascii="Trebuchet MS"/>
          <w:sz w:val="24"/>
          <w:szCs w:val="24"/>
        </w:rPr>
        <w:t xml:space="preserve"> </w:t>
      </w:r>
      <w:r>
        <w:rPr>
          <w:rFonts w:ascii="Times New Roman"/>
          <w:sz w:val="24"/>
          <w:szCs w:val="24"/>
        </w:rPr>
        <w:t>alla valutazione degli elementi compositivi delle offerte, secondo quanto di seguito specificato, nonch</w:t>
      </w:r>
      <w:r>
        <w:rPr>
          <w:rFonts w:hAnsi="Times New Roman"/>
          <w:sz w:val="24"/>
          <w:szCs w:val="24"/>
        </w:rPr>
        <w:t>é</w:t>
      </w:r>
      <w:r>
        <w:rPr>
          <w:rFonts w:ascii="Trebuchet MS"/>
          <w:sz w:val="24"/>
          <w:szCs w:val="24"/>
        </w:rPr>
        <w:t xml:space="preserve"> </w:t>
      </w:r>
      <w:r>
        <w:rPr>
          <w:rFonts w:ascii="Times New Roman"/>
          <w:sz w:val="24"/>
          <w:szCs w:val="24"/>
        </w:rPr>
        <w:t>nel rispetto di quanto previsto dalla normativa.</w:t>
      </w:r>
    </w:p>
    <w:p w:rsidR="002C1700" w:rsidRDefault="002C1700" w:rsidP="002C1700">
      <w:pPr>
        <w:spacing w:after="0" w:line="240" w:lineRule="auto"/>
        <w:rPr>
          <w:rFonts w:ascii="Times New Roman" w:eastAsia="Times New Roman" w:hAnsi="Times New Roman" w:cs="Times New Roman"/>
          <w:b/>
          <w:bCs/>
          <w:sz w:val="20"/>
          <w:szCs w:val="20"/>
        </w:rPr>
      </w:pPr>
    </w:p>
    <w:p w:rsidR="002C1700" w:rsidRDefault="002C1700" w:rsidP="002C1700">
      <w:pPr>
        <w:spacing w:after="0" w:line="240" w:lineRule="auto"/>
        <w:rPr>
          <w:rFonts w:ascii="Times New Roman" w:eastAsia="Times New Roman" w:hAnsi="Times New Roman" w:cs="Times New Roman"/>
          <w:b/>
          <w:bCs/>
          <w:sz w:val="20"/>
          <w:szCs w:val="20"/>
        </w:rPr>
      </w:pPr>
      <w:r>
        <w:rPr>
          <w:rFonts w:ascii="Times New Roman"/>
          <w:b/>
          <w:bCs/>
          <w:sz w:val="20"/>
          <w:szCs w:val="20"/>
        </w:rPr>
        <w:t>OFFERTA TECNICA:</w:t>
      </w:r>
    </w:p>
    <w:p w:rsidR="002C1700" w:rsidRDefault="002C1700" w:rsidP="002C1700">
      <w:pPr>
        <w:spacing w:after="0" w:line="240" w:lineRule="auto"/>
        <w:rPr>
          <w:rFonts w:ascii="Times New Roman" w:eastAsia="Times New Roman" w:hAnsi="Times New Roman" w:cs="Times New Roman"/>
        </w:rPr>
      </w:pPr>
      <w:r>
        <w:rPr>
          <w:rFonts w:ascii="Times New Roman"/>
        </w:rPr>
        <w:t>Nella valutazione dell</w:t>
      </w:r>
      <w:r>
        <w:rPr>
          <w:rFonts w:hAnsi="Times New Roman"/>
        </w:rPr>
        <w:t>’</w:t>
      </w:r>
      <w:r>
        <w:rPr>
          <w:rFonts w:ascii="Times New Roman"/>
        </w:rPr>
        <w:t>offerta tecnica la Stazione Appaltante utilizzer</w:t>
      </w:r>
      <w:r>
        <w:rPr>
          <w:rFonts w:hAnsi="Times New Roman"/>
        </w:rPr>
        <w:t>à</w:t>
      </w:r>
      <w:r>
        <w:rPr>
          <w:rFonts w:ascii="Trebuchet MS"/>
        </w:rPr>
        <w:t xml:space="preserve"> </w:t>
      </w:r>
      <w:r>
        <w:rPr>
          <w:rFonts w:ascii="Times New Roman"/>
        </w:rPr>
        <w:t>i sub criteri ed i sub pesi di seguito</w:t>
      </w:r>
    </w:p>
    <w:p w:rsidR="002C1700" w:rsidRDefault="002C1700" w:rsidP="002C1700">
      <w:pPr>
        <w:widowControl w:val="0"/>
        <w:spacing w:after="0" w:line="240" w:lineRule="auto"/>
        <w:rPr>
          <w:rFonts w:ascii="Times New Roman" w:eastAsia="Times New Roman" w:hAnsi="Times New Roman" w:cs="Times New Roman"/>
        </w:rPr>
      </w:pPr>
      <w:r>
        <w:rPr>
          <w:rFonts w:ascii="Times New Roman"/>
        </w:rPr>
        <w:t>specificati:</w:t>
      </w:r>
    </w:p>
    <w:tbl>
      <w:tblPr>
        <w:tblStyle w:val="TableNormal"/>
        <w:tblW w:w="9854"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61"/>
        <w:gridCol w:w="8097"/>
        <w:gridCol w:w="416"/>
        <w:gridCol w:w="880"/>
      </w:tblGrid>
      <w:tr w:rsidR="002C1700" w:rsidTr="00EF1155">
        <w:trPr>
          <w:trHeight w:val="812"/>
        </w:trPr>
        <w:tc>
          <w:tcPr>
            <w:tcW w:w="4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r>
              <w:rPr>
                <w:rFonts w:ascii="Times New Roman"/>
                <w:b/>
                <w:bCs/>
              </w:rPr>
              <w:t>A1</w:t>
            </w:r>
          </w:p>
        </w:tc>
        <w:tc>
          <w:tcPr>
            <w:tcW w:w="8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pPr>
              <w:jc w:val="center"/>
              <w:rPr>
                <w:rFonts w:ascii="Times New Roman" w:eastAsia="Times New Roman" w:hAnsi="Times New Roman" w:cs="Times New Roman"/>
                <w:b/>
                <w:bCs/>
                <w:sz w:val="18"/>
                <w:szCs w:val="18"/>
              </w:rPr>
            </w:pPr>
            <w:r>
              <w:rPr>
                <w:rFonts w:ascii="Times New Roman"/>
                <w:b/>
                <w:bCs/>
                <w:sz w:val="18"/>
                <w:szCs w:val="18"/>
              </w:rPr>
              <w:t>ORGANIZZAZIONE SERVIZIO E CAPACIT</w:t>
            </w:r>
            <w:r>
              <w:rPr>
                <w:rFonts w:hAnsi="Times New Roman"/>
                <w:b/>
                <w:bCs/>
                <w:sz w:val="18"/>
                <w:szCs w:val="18"/>
              </w:rPr>
              <w:t>À</w:t>
            </w:r>
            <w:r>
              <w:rPr>
                <w:b/>
                <w:bCs/>
                <w:sz w:val="18"/>
                <w:szCs w:val="18"/>
              </w:rPr>
              <w:t xml:space="preserve"> </w:t>
            </w:r>
            <w:r>
              <w:rPr>
                <w:rFonts w:ascii="Times New Roman"/>
                <w:b/>
                <w:bCs/>
                <w:sz w:val="18"/>
                <w:szCs w:val="18"/>
              </w:rPr>
              <w:t>DELL</w:t>
            </w:r>
            <w:r>
              <w:rPr>
                <w:rFonts w:hAnsi="Times New Roman"/>
                <w:b/>
                <w:bCs/>
                <w:sz w:val="18"/>
                <w:szCs w:val="18"/>
              </w:rPr>
              <w:t>’</w:t>
            </w:r>
            <w:r>
              <w:rPr>
                <w:rFonts w:ascii="Times New Roman"/>
                <w:b/>
                <w:bCs/>
                <w:sz w:val="18"/>
                <w:szCs w:val="18"/>
              </w:rPr>
              <w:t>O.E. DI</w:t>
            </w:r>
          </w:p>
          <w:p w:rsidR="002C1700" w:rsidRDefault="002C1700" w:rsidP="00EF1155">
            <w:pPr>
              <w:jc w:val="center"/>
            </w:pPr>
            <w:r>
              <w:rPr>
                <w:rFonts w:ascii="Times New Roman"/>
                <w:b/>
                <w:bCs/>
                <w:sz w:val="18"/>
                <w:szCs w:val="18"/>
              </w:rPr>
              <w:t>GARANTIRE IL CONTROLLO E LA SICUREZZA DEGLI ALIMENTI</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pPr>
              <w:rPr>
                <w:rFonts w:ascii="Times New Roman" w:eastAsia="Times New Roman" w:hAnsi="Times New Roman" w:cs="Times New Roman"/>
                <w:b/>
                <w:bCs/>
                <w:sz w:val="18"/>
                <w:szCs w:val="18"/>
              </w:rPr>
            </w:pPr>
            <w:r>
              <w:rPr>
                <w:rFonts w:ascii="Times New Roman"/>
                <w:b/>
                <w:bCs/>
                <w:sz w:val="18"/>
                <w:szCs w:val="18"/>
              </w:rPr>
              <w:t>MAX</w:t>
            </w:r>
          </w:p>
          <w:p w:rsidR="002C1700" w:rsidRDefault="002C1700" w:rsidP="00EF1155">
            <w:r>
              <w:rPr>
                <w:rFonts w:ascii="Times New Roman"/>
                <w:b/>
                <w:bCs/>
                <w:sz w:val="18"/>
                <w:szCs w:val="18"/>
              </w:rPr>
              <w:t>PUNTI 21</w:t>
            </w:r>
          </w:p>
        </w:tc>
      </w:tr>
      <w:tr w:rsidR="002C1700" w:rsidTr="00EF1155">
        <w:trPr>
          <w:trHeight w:val="892"/>
        </w:trPr>
        <w:tc>
          <w:tcPr>
            <w:tcW w:w="4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r>
              <w:rPr>
                <w:rFonts w:ascii="Times New Roman"/>
              </w:rPr>
              <w:t>a</w:t>
            </w:r>
          </w:p>
        </w:tc>
        <w:tc>
          <w:tcPr>
            <w:tcW w:w="8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r>
              <w:rPr>
                <w:rFonts w:ascii="Times New Roman"/>
                <w:sz w:val="18"/>
                <w:szCs w:val="18"/>
              </w:rPr>
              <w:t>modalit</w:t>
            </w:r>
            <w:r>
              <w:rPr>
                <w:rFonts w:hAnsi="Times New Roman"/>
                <w:sz w:val="18"/>
                <w:szCs w:val="18"/>
              </w:rPr>
              <w:t>à</w:t>
            </w:r>
            <w:r>
              <w:rPr>
                <w:sz w:val="18"/>
                <w:szCs w:val="18"/>
              </w:rPr>
              <w:t xml:space="preserve"> </w:t>
            </w:r>
            <w:r>
              <w:rPr>
                <w:rFonts w:ascii="Times New Roman"/>
                <w:sz w:val="18"/>
                <w:szCs w:val="18"/>
              </w:rPr>
              <w:t xml:space="preserve">di svolgimento del servizio: </w:t>
            </w:r>
            <w:r>
              <w:rPr>
                <w:rFonts w:ascii="Times New Roman"/>
              </w:rPr>
              <w:t>modalit</w:t>
            </w:r>
            <w:r>
              <w:rPr>
                <w:rFonts w:hAnsi="Times New Roman"/>
              </w:rPr>
              <w:t>à</w:t>
            </w:r>
            <w:r>
              <w:t xml:space="preserve"> </w:t>
            </w:r>
            <w:r>
              <w:rPr>
                <w:rFonts w:ascii="Times New Roman"/>
              </w:rPr>
              <w:t xml:space="preserve">di svolgimento del servizio: saranno oggetto di valutazione approvvigionamento di prodotti, stoccaggio, preparazione, cottura, distribuzione, </w:t>
            </w:r>
            <w:proofErr w:type="spellStart"/>
            <w:r>
              <w:rPr>
                <w:rFonts w:ascii="Times New Roman"/>
              </w:rPr>
              <w:t>ecc</w:t>
            </w:r>
            <w:proofErr w:type="spellEnd"/>
            <w:r>
              <w:rPr>
                <w:rFonts w:ascii="Times New Roman"/>
              </w:rPr>
              <w:t>, ivi compreso le modalit</w:t>
            </w:r>
            <w:r>
              <w:rPr>
                <w:rFonts w:hAnsi="Times New Roman"/>
              </w:rPr>
              <w:t>à</w:t>
            </w:r>
            <w:r>
              <w:t xml:space="preserve"> </w:t>
            </w:r>
            <w:r>
              <w:rPr>
                <w:rFonts w:ascii="Times New Roman"/>
              </w:rPr>
              <w:t>di mantenimento della temperatura dei pasti sino al consumo;</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r>
              <w:rPr>
                <w:rFonts w:ascii="Times New Roman"/>
              </w:rPr>
              <w:t>7</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tc>
      </w:tr>
      <w:tr w:rsidR="002C1700" w:rsidTr="00EF1155">
        <w:trPr>
          <w:trHeight w:val="931"/>
        </w:trPr>
        <w:tc>
          <w:tcPr>
            <w:tcW w:w="4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r>
              <w:rPr>
                <w:rFonts w:ascii="Times New Roman"/>
              </w:rPr>
              <w:t>b</w:t>
            </w:r>
          </w:p>
        </w:tc>
        <w:tc>
          <w:tcPr>
            <w:tcW w:w="8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r>
              <w:rPr>
                <w:rFonts w:ascii="Times New Roman"/>
                <w:sz w:val="18"/>
                <w:szCs w:val="18"/>
              </w:rPr>
              <w:t>sistema di acquisizione dei prodotti e selezione dei fornitori:</w:t>
            </w:r>
            <w:r>
              <w:rPr>
                <w:rFonts w:ascii="Times New Roman"/>
              </w:rPr>
              <w:t xml:space="preserve"> saranno valutate le modalit</w:t>
            </w:r>
            <w:r>
              <w:rPr>
                <w:rFonts w:hAnsi="Times New Roman"/>
              </w:rPr>
              <w:t>à</w:t>
            </w:r>
            <w:r>
              <w:t xml:space="preserve"> </w:t>
            </w:r>
            <w:r>
              <w:rPr>
                <w:rFonts w:ascii="Times New Roman"/>
              </w:rPr>
              <w:t>e le tempistiche di acquisizione dei prodotti, nonch</w:t>
            </w:r>
            <w:r>
              <w:rPr>
                <w:rFonts w:hAnsi="Times New Roman"/>
              </w:rPr>
              <w:t>é</w:t>
            </w:r>
            <w:r>
              <w:t xml:space="preserve"> </w:t>
            </w:r>
            <w:r>
              <w:rPr>
                <w:rFonts w:ascii="Times New Roman"/>
              </w:rPr>
              <w:t>i criteri e le modalit</w:t>
            </w:r>
            <w:r>
              <w:rPr>
                <w:rFonts w:hAnsi="Times New Roman"/>
              </w:rPr>
              <w:t>à</w:t>
            </w:r>
            <w:r>
              <w:t xml:space="preserve"> </w:t>
            </w:r>
            <w:r>
              <w:rPr>
                <w:rFonts w:ascii="Times New Roman"/>
              </w:rPr>
              <w:t>di selezione dei fornitori, i sistemi di controllo adottati e le modalit</w:t>
            </w:r>
            <w:r>
              <w:rPr>
                <w:rFonts w:hAnsi="Times New Roman"/>
              </w:rPr>
              <w:t>à</w:t>
            </w:r>
            <w:r>
              <w:t xml:space="preserve"> </w:t>
            </w:r>
            <w:r>
              <w:rPr>
                <w:rFonts w:ascii="Times New Roman"/>
              </w:rPr>
              <w:t>di sostituzione dei fornitori;</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r>
              <w:rPr>
                <w:rFonts w:ascii="Times New Roman"/>
              </w:rPr>
              <w:t>6</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tc>
      </w:tr>
      <w:tr w:rsidR="002C1700" w:rsidTr="00EF1155">
        <w:trPr>
          <w:trHeight w:val="892"/>
        </w:trPr>
        <w:tc>
          <w:tcPr>
            <w:tcW w:w="4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r>
              <w:rPr>
                <w:rFonts w:ascii="Times New Roman"/>
              </w:rPr>
              <w:t>c</w:t>
            </w:r>
          </w:p>
        </w:tc>
        <w:tc>
          <w:tcPr>
            <w:tcW w:w="8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r>
              <w:rPr>
                <w:rFonts w:ascii="Times New Roman"/>
              </w:rPr>
              <w:t>Piano dei trasporti: saranno valutate le tempistiche intercorrenti tra la preparazione e la successiva distribuzione del pasto dal centro di cottura autorizzato al refettorio scolastico nei casi di straordinaria gestione (impossibilit</w:t>
            </w:r>
            <w:r>
              <w:rPr>
                <w:rFonts w:hAnsi="Times New Roman"/>
              </w:rPr>
              <w:t>à</w:t>
            </w:r>
            <w:r>
              <w:rPr>
                <w:rFonts w:ascii="Times New Roman"/>
              </w:rPr>
              <w:t>, per cause sopravvenute, di utilizzo della cucina presso la Scuola dell</w:t>
            </w:r>
            <w:r>
              <w:rPr>
                <w:rFonts w:hAnsi="Times New Roman"/>
              </w:rPr>
              <w:t>’</w:t>
            </w:r>
            <w:r>
              <w:rPr>
                <w:rFonts w:ascii="Times New Roman"/>
              </w:rPr>
              <w:t>infanzia).</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r>
              <w:rPr>
                <w:rFonts w:ascii="Times New Roman"/>
              </w:rPr>
              <w:t>3</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tc>
      </w:tr>
      <w:tr w:rsidR="002C1700" w:rsidTr="00EF1155">
        <w:trPr>
          <w:trHeight w:val="250"/>
        </w:trPr>
        <w:tc>
          <w:tcPr>
            <w:tcW w:w="4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r>
              <w:rPr>
                <w:rFonts w:ascii="Times New Roman"/>
              </w:rPr>
              <w:t xml:space="preserve">d  </w:t>
            </w:r>
          </w:p>
        </w:tc>
        <w:tc>
          <w:tcPr>
            <w:tcW w:w="8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r>
              <w:rPr>
                <w:rFonts w:ascii="Times New Roman"/>
                <w:sz w:val="18"/>
                <w:szCs w:val="18"/>
              </w:rPr>
              <w:t xml:space="preserve">Gestione del Sistema di Autocontrollo Food Hazard Analysis HACCP ai sensi del D. </w:t>
            </w:r>
            <w:proofErr w:type="spellStart"/>
            <w:r>
              <w:rPr>
                <w:rFonts w:ascii="Times New Roman"/>
                <w:sz w:val="18"/>
                <w:szCs w:val="18"/>
              </w:rPr>
              <w:t>Lgs</w:t>
            </w:r>
            <w:proofErr w:type="spellEnd"/>
            <w:r>
              <w:rPr>
                <w:rFonts w:ascii="Times New Roman"/>
                <w:sz w:val="18"/>
                <w:szCs w:val="18"/>
              </w:rPr>
              <w:t xml:space="preserve"> n. 155/97</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r>
              <w:rPr>
                <w:rFonts w:ascii="Times New Roman"/>
              </w:rPr>
              <w:t>2</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tc>
      </w:tr>
      <w:tr w:rsidR="002C1700" w:rsidTr="00EF1155">
        <w:trPr>
          <w:trHeight w:val="612"/>
        </w:trPr>
        <w:tc>
          <w:tcPr>
            <w:tcW w:w="4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r>
              <w:rPr>
                <w:rFonts w:ascii="Times New Roman"/>
              </w:rPr>
              <w:t>e</w:t>
            </w:r>
          </w:p>
        </w:tc>
        <w:tc>
          <w:tcPr>
            <w:tcW w:w="8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pPr>
              <w:rPr>
                <w:rFonts w:ascii="Times New Roman" w:eastAsia="Times New Roman" w:hAnsi="Times New Roman" w:cs="Times New Roman"/>
                <w:sz w:val="18"/>
                <w:szCs w:val="18"/>
              </w:rPr>
            </w:pPr>
            <w:r>
              <w:rPr>
                <w:rFonts w:ascii="Times New Roman"/>
                <w:sz w:val="18"/>
                <w:szCs w:val="18"/>
              </w:rPr>
              <w:t>Possesso della Certificazione UNI EN ISO 22000:2005 relativa al sistema di sicurezza della</w:t>
            </w:r>
          </w:p>
          <w:p w:rsidR="002C1700" w:rsidRDefault="002C1700" w:rsidP="00EF1155">
            <w:r>
              <w:rPr>
                <w:rFonts w:ascii="Times New Roman"/>
                <w:sz w:val="18"/>
                <w:szCs w:val="18"/>
              </w:rPr>
              <w:t>gestione alimentare</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r>
              <w:rPr>
                <w:rFonts w:ascii="Times New Roman"/>
              </w:rPr>
              <w:t>2</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tc>
      </w:tr>
      <w:tr w:rsidR="002C1700" w:rsidTr="00EF1155">
        <w:trPr>
          <w:trHeight w:val="412"/>
        </w:trPr>
        <w:tc>
          <w:tcPr>
            <w:tcW w:w="4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r>
              <w:rPr>
                <w:rFonts w:ascii="Times New Roman"/>
              </w:rPr>
              <w:t>f</w:t>
            </w:r>
          </w:p>
        </w:tc>
        <w:tc>
          <w:tcPr>
            <w:tcW w:w="8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pPr>
              <w:rPr>
                <w:rFonts w:ascii="Times New Roman" w:eastAsia="Times New Roman" w:hAnsi="Times New Roman" w:cs="Times New Roman"/>
                <w:sz w:val="18"/>
                <w:szCs w:val="18"/>
              </w:rPr>
            </w:pPr>
            <w:r>
              <w:rPr>
                <w:rFonts w:ascii="Times New Roman"/>
                <w:sz w:val="18"/>
                <w:szCs w:val="18"/>
              </w:rPr>
              <w:t>Possesso della certificazione di qualit</w:t>
            </w:r>
            <w:r>
              <w:rPr>
                <w:rFonts w:hAnsi="Times New Roman"/>
                <w:sz w:val="18"/>
                <w:szCs w:val="18"/>
              </w:rPr>
              <w:t>à</w:t>
            </w:r>
            <w:r>
              <w:rPr>
                <w:sz w:val="18"/>
                <w:szCs w:val="18"/>
              </w:rPr>
              <w:t xml:space="preserve"> </w:t>
            </w:r>
            <w:r>
              <w:rPr>
                <w:rFonts w:ascii="Times New Roman"/>
                <w:sz w:val="18"/>
                <w:szCs w:val="18"/>
              </w:rPr>
              <w:t>UNI EN ISO 9001:2008 applicato al servizio di</w:t>
            </w:r>
          </w:p>
          <w:p w:rsidR="002C1700" w:rsidRDefault="002C1700" w:rsidP="00EF1155">
            <w:r>
              <w:rPr>
                <w:rFonts w:ascii="Times New Roman"/>
                <w:sz w:val="18"/>
                <w:szCs w:val="18"/>
              </w:rPr>
              <w:t>ristorazione</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r>
              <w:rPr>
                <w:rFonts w:ascii="Times New Roman"/>
              </w:rPr>
              <w:t>1</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tc>
      </w:tr>
      <w:tr w:rsidR="002C1700" w:rsidTr="00EF1155">
        <w:trPr>
          <w:trHeight w:val="812"/>
        </w:trPr>
        <w:tc>
          <w:tcPr>
            <w:tcW w:w="4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r>
              <w:rPr>
                <w:rFonts w:ascii="Times New Roman"/>
                <w:b/>
                <w:bCs/>
                <w:sz w:val="18"/>
                <w:szCs w:val="18"/>
              </w:rPr>
              <w:t>A2</w:t>
            </w:r>
          </w:p>
        </w:tc>
        <w:tc>
          <w:tcPr>
            <w:tcW w:w="8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pPr>
              <w:rPr>
                <w:rFonts w:ascii="Times New Roman" w:eastAsia="Times New Roman" w:hAnsi="Times New Roman" w:cs="Times New Roman"/>
                <w:b/>
                <w:bCs/>
              </w:rPr>
            </w:pPr>
            <w:r>
              <w:rPr>
                <w:rFonts w:ascii="Times New Roman"/>
                <w:b/>
                <w:bCs/>
              </w:rPr>
              <w:t xml:space="preserve">Azioni per la salvaguardia della </w:t>
            </w:r>
            <w:r>
              <w:rPr>
                <w:rFonts w:hAnsi="Times New Roman"/>
                <w:b/>
                <w:bCs/>
              </w:rPr>
              <w:t>“</w:t>
            </w:r>
            <w:r>
              <w:rPr>
                <w:rFonts w:ascii="Times New Roman"/>
                <w:b/>
                <w:bCs/>
              </w:rPr>
              <w:t>green economy</w:t>
            </w:r>
            <w:r>
              <w:rPr>
                <w:rFonts w:hAnsi="Times New Roman"/>
                <w:b/>
                <w:bCs/>
              </w:rPr>
              <w:t>”</w:t>
            </w:r>
            <w:r>
              <w:rPr>
                <w:b/>
                <w:bCs/>
              </w:rPr>
              <w:t xml:space="preserve"> </w:t>
            </w:r>
            <w:r>
              <w:rPr>
                <w:rFonts w:ascii="Times New Roman"/>
                <w:b/>
                <w:bCs/>
              </w:rPr>
              <w:t xml:space="preserve">ex art. 34 del Codice (D. </w:t>
            </w:r>
            <w:proofErr w:type="spellStart"/>
            <w:r>
              <w:rPr>
                <w:rFonts w:ascii="Times New Roman"/>
                <w:b/>
                <w:bCs/>
              </w:rPr>
              <w:t>Lgs</w:t>
            </w:r>
            <w:proofErr w:type="spellEnd"/>
          </w:p>
          <w:p w:rsidR="002C1700" w:rsidRDefault="002C1700" w:rsidP="00EF1155">
            <w:r>
              <w:rPr>
                <w:rFonts w:ascii="Times New Roman"/>
                <w:b/>
                <w:bCs/>
              </w:rPr>
              <w:t>n.50/2016). Utilizzo nella mensa scolastica per l</w:t>
            </w:r>
            <w:r>
              <w:rPr>
                <w:rFonts w:hAnsi="Times New Roman"/>
                <w:b/>
                <w:bCs/>
              </w:rPr>
              <w:t>’</w:t>
            </w:r>
            <w:r>
              <w:rPr>
                <w:rFonts w:ascii="Times New Roman"/>
                <w:b/>
                <w:bCs/>
              </w:rPr>
              <w:t>intera durata del contratto per la distribuzione delle pietanze.</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pPr>
              <w:rPr>
                <w:rFonts w:ascii="Times New Roman" w:eastAsia="Times New Roman" w:hAnsi="Times New Roman" w:cs="Times New Roman"/>
                <w:b/>
                <w:bCs/>
                <w:sz w:val="18"/>
                <w:szCs w:val="18"/>
              </w:rPr>
            </w:pPr>
            <w:r>
              <w:rPr>
                <w:rFonts w:ascii="Times New Roman"/>
                <w:b/>
                <w:bCs/>
                <w:sz w:val="18"/>
                <w:szCs w:val="18"/>
              </w:rPr>
              <w:t>MAX</w:t>
            </w:r>
          </w:p>
          <w:p w:rsidR="002C1700" w:rsidRDefault="002C1700" w:rsidP="00EF1155">
            <w:r>
              <w:rPr>
                <w:rFonts w:ascii="Times New Roman"/>
                <w:b/>
                <w:bCs/>
                <w:sz w:val="18"/>
                <w:szCs w:val="18"/>
              </w:rPr>
              <w:t>PUNTI 7</w:t>
            </w:r>
          </w:p>
        </w:tc>
      </w:tr>
      <w:tr w:rsidR="002C1700" w:rsidTr="00EF1155">
        <w:trPr>
          <w:trHeight w:val="452"/>
        </w:trPr>
        <w:tc>
          <w:tcPr>
            <w:tcW w:w="4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r>
              <w:rPr>
                <w:rFonts w:ascii="Times New Roman"/>
                <w:sz w:val="18"/>
                <w:szCs w:val="18"/>
              </w:rPr>
              <w:t>a</w:t>
            </w:r>
          </w:p>
        </w:tc>
        <w:tc>
          <w:tcPr>
            <w:tcW w:w="8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r>
              <w:rPr>
                <w:rFonts w:ascii="Times New Roman"/>
                <w:b/>
                <w:bCs/>
              </w:rPr>
              <w:t>Fornitura di una compostiera per la gestione del rifiuto organico</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A36050" w:rsidP="00EF1155">
            <w:r>
              <w:rPr>
                <w:rFonts w:ascii="Times New Roman"/>
              </w:rPr>
              <w:t>5</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tc>
      </w:tr>
      <w:tr w:rsidR="002C1700" w:rsidTr="00EF1155">
        <w:trPr>
          <w:trHeight w:val="250"/>
        </w:trPr>
        <w:tc>
          <w:tcPr>
            <w:tcW w:w="4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r>
              <w:rPr>
                <w:rFonts w:ascii="Times New Roman"/>
              </w:rPr>
              <w:t>b</w:t>
            </w:r>
          </w:p>
        </w:tc>
        <w:tc>
          <w:tcPr>
            <w:tcW w:w="8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r>
              <w:rPr>
                <w:rFonts w:ascii="Times New Roman"/>
                <w:b/>
                <w:bCs/>
              </w:rPr>
              <w:t>Recupero e distri</w:t>
            </w:r>
            <w:r w:rsidR="00640F30">
              <w:rPr>
                <w:rFonts w:ascii="Times New Roman"/>
                <w:b/>
                <w:bCs/>
              </w:rPr>
              <w:t>b</w:t>
            </w:r>
            <w:r>
              <w:rPr>
                <w:rFonts w:ascii="Times New Roman"/>
                <w:b/>
                <w:bCs/>
              </w:rPr>
              <w:t>uzione delle eccedenze alimentari</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A36050" w:rsidP="00EF1155">
            <w:r>
              <w:rPr>
                <w:rFonts w:ascii="Times New Roman"/>
              </w:rPr>
              <w:t>2</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tc>
      </w:tr>
      <w:tr w:rsidR="002C1700" w:rsidTr="00EF1155">
        <w:trPr>
          <w:trHeight w:val="812"/>
        </w:trPr>
        <w:tc>
          <w:tcPr>
            <w:tcW w:w="4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r>
              <w:rPr>
                <w:rFonts w:ascii="Times New Roman"/>
              </w:rPr>
              <w:t>A3</w:t>
            </w:r>
          </w:p>
        </w:tc>
        <w:tc>
          <w:tcPr>
            <w:tcW w:w="8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r>
              <w:rPr>
                <w:rFonts w:ascii="Times New Roman"/>
                <w:b/>
                <w:bCs/>
                <w:sz w:val="18"/>
                <w:szCs w:val="18"/>
              </w:rPr>
              <w:t>PIANO DI AGGIORNAMENTO DEL PERSONALE</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pPr>
              <w:rPr>
                <w:rFonts w:ascii="Times New Roman" w:eastAsia="Times New Roman" w:hAnsi="Times New Roman" w:cs="Times New Roman"/>
                <w:b/>
                <w:bCs/>
                <w:sz w:val="18"/>
                <w:szCs w:val="18"/>
              </w:rPr>
            </w:pPr>
            <w:r>
              <w:rPr>
                <w:rFonts w:ascii="Times New Roman"/>
                <w:b/>
                <w:bCs/>
                <w:sz w:val="18"/>
                <w:szCs w:val="18"/>
              </w:rPr>
              <w:t>MAX</w:t>
            </w:r>
          </w:p>
          <w:p w:rsidR="002C1700" w:rsidRDefault="002C1700" w:rsidP="00EF1155">
            <w:r>
              <w:rPr>
                <w:rFonts w:ascii="Times New Roman"/>
                <w:b/>
                <w:bCs/>
                <w:sz w:val="18"/>
                <w:szCs w:val="18"/>
              </w:rPr>
              <w:t>PUNTI 3</w:t>
            </w:r>
          </w:p>
        </w:tc>
      </w:tr>
      <w:tr w:rsidR="002C1700" w:rsidTr="00EF1155">
        <w:trPr>
          <w:trHeight w:val="250"/>
        </w:trPr>
        <w:tc>
          <w:tcPr>
            <w:tcW w:w="4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r>
              <w:rPr>
                <w:rFonts w:ascii="Times New Roman"/>
              </w:rPr>
              <w:t>a</w:t>
            </w:r>
          </w:p>
        </w:tc>
        <w:tc>
          <w:tcPr>
            <w:tcW w:w="8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r>
              <w:rPr>
                <w:rFonts w:ascii="Times New Roman"/>
                <w:sz w:val="18"/>
                <w:szCs w:val="18"/>
              </w:rPr>
              <w:t>Corsi di aggiornamento per ogni addetto fino a 10 ore annue</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r>
              <w:rPr>
                <w:rFonts w:ascii="Times New Roman"/>
              </w:rPr>
              <w:t>1</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tc>
      </w:tr>
      <w:tr w:rsidR="002C1700" w:rsidTr="00EF1155">
        <w:trPr>
          <w:trHeight w:val="250"/>
        </w:trPr>
        <w:tc>
          <w:tcPr>
            <w:tcW w:w="4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r>
              <w:rPr>
                <w:rFonts w:ascii="Times New Roman"/>
              </w:rPr>
              <w:t>b</w:t>
            </w:r>
          </w:p>
        </w:tc>
        <w:tc>
          <w:tcPr>
            <w:tcW w:w="8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r>
              <w:rPr>
                <w:rFonts w:ascii="Times New Roman"/>
                <w:sz w:val="18"/>
                <w:szCs w:val="18"/>
              </w:rPr>
              <w:t>Corsi di aggiornamento per ogni addetto oltre 10 ore annue</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r>
              <w:rPr>
                <w:rFonts w:ascii="Times New Roman"/>
              </w:rPr>
              <w:t>2</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tc>
      </w:tr>
      <w:tr w:rsidR="002C1700" w:rsidTr="00EF1155">
        <w:trPr>
          <w:trHeight w:val="892"/>
        </w:trPr>
        <w:tc>
          <w:tcPr>
            <w:tcW w:w="4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r>
              <w:rPr>
                <w:rFonts w:ascii="Times New Roman"/>
                <w:b/>
                <w:bCs/>
              </w:rPr>
              <w:t>A4</w:t>
            </w:r>
          </w:p>
        </w:tc>
        <w:tc>
          <w:tcPr>
            <w:tcW w:w="8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r>
              <w:rPr>
                <w:rFonts w:ascii="Times New Roman"/>
                <w:b/>
                <w:bCs/>
              </w:rPr>
              <w:t>MENU</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pPr>
              <w:rPr>
                <w:rFonts w:ascii="Times New Roman" w:eastAsia="Times New Roman" w:hAnsi="Times New Roman" w:cs="Times New Roman"/>
                <w:b/>
                <w:bCs/>
              </w:rPr>
            </w:pPr>
            <w:r>
              <w:rPr>
                <w:rFonts w:ascii="Times New Roman"/>
                <w:b/>
                <w:bCs/>
              </w:rPr>
              <w:t xml:space="preserve">MAX </w:t>
            </w:r>
          </w:p>
          <w:p w:rsidR="002C1700" w:rsidRDefault="002C1700" w:rsidP="00EF1155">
            <w:r>
              <w:rPr>
                <w:rFonts w:ascii="Times New Roman"/>
                <w:b/>
                <w:bCs/>
              </w:rPr>
              <w:t>PUNTI 3</w:t>
            </w:r>
          </w:p>
        </w:tc>
      </w:tr>
      <w:tr w:rsidR="002C1700" w:rsidTr="00EF1155">
        <w:trPr>
          <w:trHeight w:val="250"/>
        </w:trPr>
        <w:tc>
          <w:tcPr>
            <w:tcW w:w="4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r>
              <w:rPr>
                <w:rFonts w:ascii="Times New Roman"/>
              </w:rPr>
              <w:t>a</w:t>
            </w:r>
          </w:p>
        </w:tc>
        <w:tc>
          <w:tcPr>
            <w:tcW w:w="8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r>
              <w:rPr>
                <w:rFonts w:ascii="Times New Roman"/>
                <w:sz w:val="18"/>
                <w:szCs w:val="18"/>
              </w:rPr>
              <w:t>menu per ricorrenze particolari</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r>
              <w:rPr>
                <w:rFonts w:ascii="Times New Roman"/>
              </w:rPr>
              <w:t>1</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tc>
      </w:tr>
      <w:tr w:rsidR="002C1700" w:rsidTr="00EF1155">
        <w:trPr>
          <w:trHeight w:val="250"/>
        </w:trPr>
        <w:tc>
          <w:tcPr>
            <w:tcW w:w="4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r>
              <w:rPr>
                <w:rFonts w:ascii="Times New Roman"/>
              </w:rPr>
              <w:t>b</w:t>
            </w:r>
          </w:p>
        </w:tc>
        <w:tc>
          <w:tcPr>
            <w:tcW w:w="8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r>
              <w:rPr>
                <w:rFonts w:ascii="Times New Roman"/>
              </w:rPr>
              <w:t>Giornate alimentari a tema, menu regionali o etnici, ecc.</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r>
              <w:rPr>
                <w:rFonts w:ascii="Times New Roman"/>
              </w:rPr>
              <w:t>2</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tc>
      </w:tr>
      <w:tr w:rsidR="002C1700" w:rsidTr="00EF1155">
        <w:trPr>
          <w:trHeight w:val="812"/>
        </w:trPr>
        <w:tc>
          <w:tcPr>
            <w:tcW w:w="4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r>
              <w:rPr>
                <w:rFonts w:ascii="Times New Roman"/>
                <w:b/>
                <w:bCs/>
              </w:rPr>
              <w:t>A5</w:t>
            </w:r>
          </w:p>
        </w:tc>
        <w:tc>
          <w:tcPr>
            <w:tcW w:w="8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r>
              <w:rPr>
                <w:rFonts w:ascii="Times New Roman"/>
                <w:b/>
                <w:bCs/>
              </w:rPr>
              <w:t xml:space="preserve">ALIMENTI E MENU: </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pPr>
              <w:rPr>
                <w:rFonts w:ascii="Times New Roman" w:eastAsia="Times New Roman" w:hAnsi="Times New Roman" w:cs="Times New Roman"/>
                <w:b/>
                <w:bCs/>
                <w:sz w:val="18"/>
                <w:szCs w:val="18"/>
              </w:rPr>
            </w:pPr>
            <w:r>
              <w:rPr>
                <w:rFonts w:ascii="Times New Roman"/>
                <w:b/>
                <w:bCs/>
                <w:sz w:val="18"/>
                <w:szCs w:val="18"/>
              </w:rPr>
              <w:t>MAX</w:t>
            </w:r>
          </w:p>
          <w:p w:rsidR="002C1700" w:rsidRDefault="002C1700" w:rsidP="00EF1155">
            <w:r>
              <w:rPr>
                <w:rFonts w:ascii="Times New Roman"/>
                <w:b/>
                <w:bCs/>
                <w:sz w:val="18"/>
                <w:szCs w:val="18"/>
              </w:rPr>
              <w:t>PUNTI 12</w:t>
            </w:r>
          </w:p>
        </w:tc>
      </w:tr>
      <w:tr w:rsidR="002C1700" w:rsidTr="00EF1155">
        <w:trPr>
          <w:trHeight w:val="4852"/>
        </w:trPr>
        <w:tc>
          <w:tcPr>
            <w:tcW w:w="4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r>
              <w:rPr>
                <w:rFonts w:ascii="Times New Roman"/>
                <w:b/>
                <w:bCs/>
              </w:rPr>
              <w:t>a</w:t>
            </w:r>
          </w:p>
        </w:tc>
        <w:tc>
          <w:tcPr>
            <w:tcW w:w="8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pPr>
              <w:rPr>
                <w:rFonts w:ascii="Times New Roman" w:eastAsia="Times New Roman" w:hAnsi="Times New Roman" w:cs="Times New Roman"/>
                <w:b/>
                <w:bCs/>
              </w:rPr>
            </w:pPr>
            <w:r>
              <w:rPr>
                <w:rFonts w:ascii="Times New Roman"/>
                <w:b/>
                <w:bCs/>
              </w:rPr>
              <w:t>PRODOTTI BIOLOGICI, TIPICI, TRADIZIONALI, LOCALI, A DENOMINAZIONE D    I ORIGINE PROTETTA, PRODOTTI DELLA FILIERA CORTA E FORNITURE A KM ZERO, CORREDATI DA SCHEDE TECNICHE ED ATTESTATI DEL PRODUTTORE, SOLO SE RICOMPRESI TRA QUELLI INDICATI NELLA PRESENTE TABELLA</w:t>
            </w:r>
          </w:p>
          <w:p w:rsidR="002C1700" w:rsidRDefault="002C1700" w:rsidP="00EF1155">
            <w:pPr>
              <w:rPr>
                <w:rFonts w:ascii="Times New Roman" w:eastAsia="Times New Roman" w:hAnsi="Times New Roman" w:cs="Times New Roman"/>
              </w:rPr>
            </w:pPr>
            <w:r>
              <w:rPr>
                <w:rFonts w:ascii="Times New Roman"/>
              </w:rPr>
              <w:t>Il punteggio sar</w:t>
            </w:r>
            <w:r>
              <w:rPr>
                <w:rFonts w:hAnsi="Times New Roman"/>
              </w:rPr>
              <w:t>à</w:t>
            </w:r>
            <w:r>
              <w:t xml:space="preserve"> </w:t>
            </w:r>
            <w:r>
              <w:rPr>
                <w:rFonts w:ascii="Times New Roman"/>
              </w:rPr>
              <w:t>attribuito, con modalit</w:t>
            </w:r>
            <w:r>
              <w:rPr>
                <w:rFonts w:hAnsi="Times New Roman"/>
              </w:rPr>
              <w:t>à</w:t>
            </w:r>
            <w:r>
              <w:t xml:space="preserve"> </w:t>
            </w:r>
            <w:r>
              <w:rPr>
                <w:rFonts w:ascii="Times New Roman"/>
              </w:rPr>
              <w:t>fissa e predefinita, nel seguente modo: Alla ditta che garantir</w:t>
            </w:r>
            <w:r>
              <w:rPr>
                <w:rFonts w:hAnsi="Times New Roman"/>
              </w:rPr>
              <w:t>à</w:t>
            </w:r>
            <w:r>
              <w:t xml:space="preserve"> </w:t>
            </w:r>
            <w:r>
              <w:rPr>
                <w:rFonts w:ascii="Times New Roman"/>
              </w:rPr>
              <w:t>l</w:t>
            </w:r>
            <w:r>
              <w:rPr>
                <w:rFonts w:hAnsi="Times New Roman"/>
              </w:rPr>
              <w:t>’</w:t>
            </w:r>
            <w:r>
              <w:rPr>
                <w:rFonts w:ascii="Times New Roman"/>
              </w:rPr>
              <w:t>utilizzo nella preparazione  dei pasti del maggior numero di prodotti agricoli biologici, tipici e tradizionali, utilizzo di alimentari attraverso la filiera corta e forniture a Km zero, nonch</w:t>
            </w:r>
            <w:r>
              <w:rPr>
                <w:rFonts w:hAnsi="Times New Roman"/>
              </w:rPr>
              <w:t>é</w:t>
            </w:r>
            <w:r>
              <w:t xml:space="preserve"> </w:t>
            </w:r>
            <w:r>
              <w:rPr>
                <w:rFonts w:ascii="Times New Roman"/>
              </w:rPr>
              <w:t>a denominazione protetta, verr</w:t>
            </w:r>
            <w:r>
              <w:rPr>
                <w:rFonts w:hAnsi="Times New Roman"/>
              </w:rPr>
              <w:t>à</w:t>
            </w:r>
            <w:r>
              <w:t xml:space="preserve"> </w:t>
            </w:r>
            <w:r>
              <w:rPr>
                <w:rFonts w:ascii="Times New Roman"/>
              </w:rPr>
              <w:t>attribuito il punteggio massimo, mentre  alle altre ditte  che garantiranno l</w:t>
            </w:r>
            <w:r>
              <w:rPr>
                <w:rFonts w:hAnsi="Times New Roman"/>
              </w:rPr>
              <w:t>’</w:t>
            </w:r>
            <w:r>
              <w:rPr>
                <w:rFonts w:ascii="Times New Roman"/>
              </w:rPr>
              <w:t>utilizzo  di detti prodotti in numero inferiore, sar</w:t>
            </w:r>
            <w:r>
              <w:rPr>
                <w:rFonts w:hAnsi="Times New Roman"/>
              </w:rPr>
              <w:t>à</w:t>
            </w:r>
            <w:r>
              <w:t xml:space="preserve"> </w:t>
            </w:r>
            <w:r>
              <w:rPr>
                <w:rFonts w:ascii="Times New Roman"/>
              </w:rPr>
              <w:t>attribuito il punteggio in misura proporzionale inferiore, secondo la seguente formula:</w:t>
            </w:r>
          </w:p>
          <w:p w:rsidR="002C1700" w:rsidRDefault="002C1700" w:rsidP="00EF1155">
            <w:pPr>
              <w:rPr>
                <w:rFonts w:ascii="Times New Roman" w:eastAsia="Times New Roman" w:hAnsi="Times New Roman" w:cs="Times New Roman"/>
              </w:rPr>
            </w:pPr>
          </w:p>
          <w:p w:rsidR="002C1700" w:rsidRDefault="002C1700" w:rsidP="00EF1155">
            <w:pPr>
              <w:jc w:val="center"/>
              <w:rPr>
                <w:rFonts w:ascii="Times New Roman" w:eastAsia="Times New Roman" w:hAnsi="Times New Roman" w:cs="Times New Roman"/>
              </w:rPr>
            </w:pPr>
            <w:r>
              <w:rPr>
                <w:rFonts w:ascii="Times New Roman"/>
              </w:rPr>
              <w:t xml:space="preserve">P = </w:t>
            </w:r>
            <w:proofErr w:type="spellStart"/>
            <w:r>
              <w:rPr>
                <w:rFonts w:ascii="Times New Roman"/>
              </w:rPr>
              <w:t>Npb</w:t>
            </w:r>
            <w:proofErr w:type="spellEnd"/>
            <w:r>
              <w:rPr>
                <w:rFonts w:ascii="Times New Roman"/>
              </w:rPr>
              <w:t xml:space="preserve"> x 10/</w:t>
            </w:r>
            <w:proofErr w:type="spellStart"/>
            <w:r>
              <w:rPr>
                <w:rFonts w:ascii="Times New Roman"/>
              </w:rPr>
              <w:t>Npbmax</w:t>
            </w:r>
            <w:proofErr w:type="spellEnd"/>
          </w:p>
          <w:p w:rsidR="002C1700" w:rsidRDefault="002C1700" w:rsidP="00EF1155">
            <w:pPr>
              <w:jc w:val="center"/>
              <w:rPr>
                <w:rFonts w:ascii="Times New Roman" w:eastAsia="Times New Roman" w:hAnsi="Times New Roman" w:cs="Times New Roman"/>
              </w:rPr>
            </w:pPr>
          </w:p>
          <w:p w:rsidR="002C1700" w:rsidRDefault="002C1700" w:rsidP="00EF1155">
            <w:pPr>
              <w:rPr>
                <w:rFonts w:ascii="Times New Roman" w:eastAsia="Times New Roman" w:hAnsi="Times New Roman" w:cs="Times New Roman"/>
              </w:rPr>
            </w:pPr>
            <w:r>
              <w:rPr>
                <w:rFonts w:ascii="Times New Roman"/>
              </w:rPr>
              <w:t xml:space="preserve">Dove P= </w:t>
            </w:r>
            <w:r>
              <w:rPr>
                <w:rFonts w:hAnsi="Times New Roman"/>
              </w:rPr>
              <w:t>è</w:t>
            </w:r>
            <w:r>
              <w:t xml:space="preserve"> </w:t>
            </w:r>
            <w:r>
              <w:rPr>
                <w:rFonts w:ascii="Times New Roman"/>
              </w:rPr>
              <w:t>il punteggio da attribuire all</w:t>
            </w:r>
            <w:r>
              <w:rPr>
                <w:rFonts w:hAnsi="Times New Roman"/>
              </w:rPr>
              <w:t>’</w:t>
            </w:r>
            <w:r>
              <w:rPr>
                <w:rFonts w:ascii="Times New Roman"/>
              </w:rPr>
              <w:t xml:space="preserve">impresa concorrente, </w:t>
            </w:r>
            <w:proofErr w:type="spellStart"/>
            <w:r>
              <w:rPr>
                <w:rFonts w:ascii="Times New Roman"/>
              </w:rPr>
              <w:t>Npb</w:t>
            </w:r>
            <w:proofErr w:type="spellEnd"/>
            <w:r>
              <w:rPr>
                <w:rFonts w:ascii="Times New Roman"/>
              </w:rPr>
              <w:t xml:space="preserve"> </w:t>
            </w:r>
            <w:r>
              <w:rPr>
                <w:rFonts w:hAnsi="Times New Roman"/>
              </w:rPr>
              <w:t>è</w:t>
            </w:r>
            <w:r>
              <w:t xml:space="preserve"> </w:t>
            </w:r>
            <w:r>
              <w:rPr>
                <w:rFonts w:ascii="Times New Roman"/>
              </w:rPr>
              <w:t>il numero di prodotti offerti nell</w:t>
            </w:r>
            <w:r>
              <w:rPr>
                <w:rFonts w:hAnsi="Times New Roman"/>
              </w:rPr>
              <w:t>’</w:t>
            </w:r>
            <w:r>
              <w:rPr>
                <w:rFonts w:ascii="Times New Roman"/>
              </w:rPr>
              <w:t xml:space="preserve">ambito di quelli specificamente previsti e qui di seguito elencati, </w:t>
            </w:r>
            <w:proofErr w:type="spellStart"/>
            <w:r>
              <w:rPr>
                <w:rFonts w:ascii="Times New Roman"/>
              </w:rPr>
              <w:t>Npbmax</w:t>
            </w:r>
            <w:proofErr w:type="spellEnd"/>
            <w:r>
              <w:rPr>
                <w:rFonts w:ascii="Times New Roman"/>
              </w:rPr>
              <w:t xml:space="preserve"> </w:t>
            </w:r>
            <w:r>
              <w:rPr>
                <w:rFonts w:hAnsi="Times New Roman"/>
              </w:rPr>
              <w:t>è</w:t>
            </w:r>
            <w:r>
              <w:t xml:space="preserve"> </w:t>
            </w:r>
            <w:r>
              <w:rPr>
                <w:rFonts w:ascii="Times New Roman"/>
              </w:rPr>
              <w:t>il numero massimo dei prodotti in questione.</w:t>
            </w:r>
          </w:p>
          <w:p w:rsidR="002C1700" w:rsidRDefault="002C1700" w:rsidP="00EF1155">
            <w:pPr>
              <w:rPr>
                <w:rFonts w:ascii="Times New Roman" w:eastAsia="Times New Roman" w:hAnsi="Times New Roman" w:cs="Times New Roman"/>
              </w:rPr>
            </w:pPr>
            <w:r>
              <w:rPr>
                <w:rFonts w:ascii="Times New Roman"/>
              </w:rPr>
              <w:t>Non si terr</w:t>
            </w:r>
            <w:r>
              <w:rPr>
                <w:rFonts w:hAnsi="Times New Roman"/>
              </w:rPr>
              <w:t>à</w:t>
            </w:r>
            <w:r>
              <w:t xml:space="preserve"> </w:t>
            </w:r>
            <w:r>
              <w:rPr>
                <w:rFonts w:ascii="Times New Roman"/>
              </w:rPr>
              <w:t>conto di prodotti offerti che non rientrino nella seguente elencazione:</w:t>
            </w:r>
          </w:p>
          <w:p w:rsidR="002C1700" w:rsidRDefault="002C1700" w:rsidP="00EF1155">
            <w:pPr>
              <w:rPr>
                <w:rFonts w:ascii="Times New Roman" w:eastAsia="Times New Roman" w:hAnsi="Times New Roman" w:cs="Times New Roman"/>
              </w:rPr>
            </w:pPr>
            <w:r>
              <w:rPr>
                <w:rFonts w:ascii="Times New Roman"/>
              </w:rPr>
              <w:t>01 pasta, 02 carote, 03 ceci, 04 fagioli, 05 fave, 06 lenticchie, 07 clementini, 08 mele, 09 olio di oliva, 10 patate, 11 pere, 12 piselli, 13 pomodori, 14 spinaci, 15 zucchine, 16 mozzarelle, 17 parmigiano reggiano, 18 scamorza.</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r>
              <w:rPr>
                <w:rFonts w:ascii="Times New Roman"/>
              </w:rPr>
              <w:t>10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tc>
      </w:tr>
      <w:tr w:rsidR="002C1700" w:rsidTr="00EF1155">
        <w:trPr>
          <w:trHeight w:val="250"/>
        </w:trPr>
        <w:tc>
          <w:tcPr>
            <w:tcW w:w="4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r>
              <w:rPr>
                <w:rFonts w:ascii="Times New Roman"/>
                <w:b/>
                <w:bCs/>
              </w:rPr>
              <w:t>b</w:t>
            </w:r>
          </w:p>
        </w:tc>
        <w:tc>
          <w:tcPr>
            <w:tcW w:w="8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r>
              <w:rPr>
                <w:rFonts w:ascii="Times New Roman"/>
              </w:rPr>
              <w:t>Prodotti provenienti da cooperative che attuano un uso sociale dei beni confiscati</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r>
              <w:rPr>
                <w:rFonts w:ascii="Times New Roman"/>
              </w:rPr>
              <w:t>2</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tc>
      </w:tr>
      <w:tr w:rsidR="002C1700" w:rsidTr="00EF1155">
        <w:trPr>
          <w:trHeight w:val="812"/>
        </w:trPr>
        <w:tc>
          <w:tcPr>
            <w:tcW w:w="4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r>
              <w:rPr>
                <w:rFonts w:ascii="Times New Roman"/>
                <w:b/>
                <w:bCs/>
              </w:rPr>
              <w:t>A6</w:t>
            </w:r>
          </w:p>
        </w:tc>
        <w:tc>
          <w:tcPr>
            <w:tcW w:w="8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pPr>
              <w:rPr>
                <w:rFonts w:ascii="Times New Roman" w:eastAsia="Times New Roman" w:hAnsi="Times New Roman" w:cs="Times New Roman"/>
                <w:b/>
                <w:bCs/>
                <w:sz w:val="18"/>
                <w:szCs w:val="18"/>
              </w:rPr>
            </w:pPr>
            <w:r>
              <w:rPr>
                <w:rFonts w:ascii="Times New Roman"/>
                <w:b/>
                <w:bCs/>
                <w:sz w:val="18"/>
                <w:szCs w:val="18"/>
              </w:rPr>
              <w:t>VARIAZIONE DELL</w:t>
            </w:r>
            <w:r>
              <w:rPr>
                <w:rFonts w:hAnsi="Times New Roman"/>
                <w:b/>
                <w:bCs/>
                <w:sz w:val="18"/>
                <w:szCs w:val="18"/>
              </w:rPr>
              <w:t>’</w:t>
            </w:r>
            <w:r>
              <w:rPr>
                <w:rFonts w:ascii="Times New Roman"/>
                <w:b/>
                <w:bCs/>
                <w:sz w:val="18"/>
                <w:szCs w:val="18"/>
              </w:rPr>
              <w:t>ATTREZZATURA DEL CENTRO COTTURA A PROPRIE SPESE:</w:t>
            </w:r>
          </w:p>
          <w:p w:rsidR="002C1700" w:rsidRDefault="002C1700" w:rsidP="00EF1155">
            <w:r>
              <w:rPr>
                <w:rFonts w:ascii="Times New Roman"/>
                <w:sz w:val="18"/>
                <w:szCs w:val="18"/>
              </w:rPr>
              <w:t>Sar</w:t>
            </w:r>
            <w:r>
              <w:rPr>
                <w:rFonts w:hAnsi="Times New Roman"/>
                <w:sz w:val="18"/>
                <w:szCs w:val="18"/>
              </w:rPr>
              <w:t>à</w:t>
            </w:r>
            <w:r>
              <w:rPr>
                <w:sz w:val="18"/>
                <w:szCs w:val="18"/>
              </w:rPr>
              <w:t xml:space="preserve"> </w:t>
            </w:r>
            <w:r>
              <w:rPr>
                <w:rFonts w:ascii="Times New Roman"/>
                <w:sz w:val="18"/>
                <w:szCs w:val="18"/>
              </w:rPr>
              <w:t>valutata la proposta di adeguare l</w:t>
            </w:r>
            <w:r>
              <w:rPr>
                <w:rFonts w:hAnsi="Times New Roman"/>
                <w:sz w:val="18"/>
                <w:szCs w:val="18"/>
              </w:rPr>
              <w:t>’</w:t>
            </w:r>
            <w:r>
              <w:rPr>
                <w:rFonts w:ascii="Times New Roman"/>
                <w:sz w:val="18"/>
                <w:szCs w:val="18"/>
              </w:rPr>
              <w:t>attrezzatura in uso in rapporto alle pi</w:t>
            </w:r>
            <w:r>
              <w:rPr>
                <w:rFonts w:hAnsi="Times New Roman"/>
                <w:sz w:val="18"/>
                <w:szCs w:val="18"/>
              </w:rPr>
              <w:t>ù</w:t>
            </w:r>
            <w:r>
              <w:rPr>
                <w:sz w:val="18"/>
                <w:szCs w:val="18"/>
              </w:rPr>
              <w:t xml:space="preserve"> </w:t>
            </w:r>
            <w:r>
              <w:rPr>
                <w:rFonts w:ascii="Times New Roman"/>
                <w:sz w:val="18"/>
                <w:szCs w:val="18"/>
              </w:rPr>
              <w:t>recenti tecnologie volte al risparmio energetico e ottimizzazione della preparazione e qualit</w:t>
            </w:r>
            <w:r>
              <w:rPr>
                <w:rFonts w:hAnsi="Times New Roman"/>
                <w:sz w:val="18"/>
                <w:szCs w:val="18"/>
              </w:rPr>
              <w:t>à</w:t>
            </w:r>
            <w:r>
              <w:rPr>
                <w:sz w:val="18"/>
                <w:szCs w:val="18"/>
              </w:rPr>
              <w:t xml:space="preserve"> </w:t>
            </w:r>
            <w:r>
              <w:rPr>
                <w:rFonts w:ascii="Times New Roman"/>
                <w:sz w:val="18"/>
                <w:szCs w:val="18"/>
              </w:rPr>
              <w:t>del cibo.</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pPr>
              <w:rPr>
                <w:rFonts w:ascii="Times New Roman" w:eastAsia="Times New Roman" w:hAnsi="Times New Roman" w:cs="Times New Roman"/>
                <w:b/>
                <w:bCs/>
                <w:sz w:val="18"/>
                <w:szCs w:val="18"/>
              </w:rPr>
            </w:pPr>
            <w:r>
              <w:rPr>
                <w:rFonts w:ascii="Times New Roman"/>
                <w:b/>
                <w:bCs/>
                <w:sz w:val="18"/>
                <w:szCs w:val="18"/>
              </w:rPr>
              <w:t>MAX</w:t>
            </w:r>
          </w:p>
          <w:p w:rsidR="002C1700" w:rsidRDefault="002C1700" w:rsidP="00EF1155">
            <w:r>
              <w:rPr>
                <w:rFonts w:ascii="Times New Roman"/>
                <w:b/>
                <w:bCs/>
                <w:sz w:val="18"/>
                <w:szCs w:val="18"/>
              </w:rPr>
              <w:t>PUNTI  1</w:t>
            </w:r>
            <w:r w:rsidR="00A36050">
              <w:rPr>
                <w:rFonts w:ascii="Times New Roman"/>
                <w:b/>
                <w:bCs/>
                <w:sz w:val="18"/>
                <w:szCs w:val="18"/>
              </w:rPr>
              <w:t>5</w:t>
            </w:r>
          </w:p>
        </w:tc>
      </w:tr>
      <w:tr w:rsidR="002C1700" w:rsidTr="00EF1155">
        <w:trPr>
          <w:trHeight w:val="250"/>
        </w:trPr>
        <w:tc>
          <w:tcPr>
            <w:tcW w:w="4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r>
              <w:rPr>
                <w:rFonts w:ascii="Times New Roman"/>
              </w:rPr>
              <w:t>a</w:t>
            </w:r>
          </w:p>
        </w:tc>
        <w:tc>
          <w:tcPr>
            <w:tcW w:w="8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r>
              <w:rPr>
                <w:rFonts w:ascii="Times New Roman"/>
                <w:sz w:val="18"/>
                <w:szCs w:val="18"/>
              </w:rPr>
              <w:t xml:space="preserve">Attrezzatura superiore a: </w:t>
            </w:r>
            <w:r>
              <w:rPr>
                <w:rFonts w:hAnsi="Times New Roman"/>
                <w:sz w:val="18"/>
                <w:szCs w:val="18"/>
              </w:rPr>
              <w:t>€</w:t>
            </w:r>
            <w:r>
              <w:rPr>
                <w:sz w:val="18"/>
                <w:szCs w:val="18"/>
              </w:rPr>
              <w:t xml:space="preserve"> </w:t>
            </w:r>
            <w:r>
              <w:rPr>
                <w:rFonts w:ascii="Times New Roman"/>
                <w:sz w:val="18"/>
                <w:szCs w:val="18"/>
              </w:rPr>
              <w:t>5.000,00</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A36050" w:rsidP="00EF1155">
            <w:r>
              <w:rPr>
                <w:rFonts w:ascii="Times New Roman"/>
              </w:rPr>
              <w:t xml:space="preserve"> 8</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tc>
      </w:tr>
      <w:tr w:rsidR="002C1700" w:rsidTr="00EF1155">
        <w:trPr>
          <w:trHeight w:val="250"/>
        </w:trPr>
        <w:tc>
          <w:tcPr>
            <w:tcW w:w="4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r>
              <w:rPr>
                <w:rFonts w:ascii="Times New Roman"/>
              </w:rPr>
              <w:t>b</w:t>
            </w:r>
          </w:p>
        </w:tc>
        <w:tc>
          <w:tcPr>
            <w:tcW w:w="8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r>
              <w:rPr>
                <w:rFonts w:ascii="Times New Roman"/>
                <w:sz w:val="18"/>
                <w:szCs w:val="18"/>
              </w:rPr>
              <w:t xml:space="preserve">Attrezzatura superiore a: </w:t>
            </w:r>
            <w:r>
              <w:rPr>
                <w:rFonts w:hAnsi="Times New Roman"/>
                <w:sz w:val="18"/>
                <w:szCs w:val="18"/>
              </w:rPr>
              <w:t>€</w:t>
            </w:r>
            <w:r>
              <w:rPr>
                <w:sz w:val="18"/>
                <w:szCs w:val="18"/>
              </w:rPr>
              <w:t xml:space="preserve"> </w:t>
            </w:r>
            <w:r>
              <w:rPr>
                <w:rFonts w:ascii="Times New Roman"/>
                <w:sz w:val="18"/>
                <w:szCs w:val="18"/>
              </w:rPr>
              <w:t xml:space="preserve">3.500,00 fino a </w:t>
            </w:r>
            <w:r>
              <w:rPr>
                <w:rFonts w:hAnsi="Times New Roman"/>
                <w:sz w:val="18"/>
                <w:szCs w:val="18"/>
              </w:rPr>
              <w:t>€</w:t>
            </w:r>
            <w:r>
              <w:rPr>
                <w:sz w:val="18"/>
                <w:szCs w:val="18"/>
              </w:rPr>
              <w:t xml:space="preserve"> </w:t>
            </w:r>
            <w:r>
              <w:rPr>
                <w:rFonts w:ascii="Times New Roman"/>
                <w:sz w:val="18"/>
                <w:szCs w:val="18"/>
              </w:rPr>
              <w:t>4.999,99</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r>
              <w:rPr>
                <w:rFonts w:ascii="Times New Roman"/>
              </w:rPr>
              <w:t xml:space="preserve"> </w:t>
            </w:r>
            <w:r w:rsidR="00A36050">
              <w:rPr>
                <w:rFonts w:ascii="Times New Roman"/>
              </w:rPr>
              <w:t>4</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tc>
      </w:tr>
      <w:tr w:rsidR="002C1700" w:rsidTr="00EF1155">
        <w:trPr>
          <w:trHeight w:val="250"/>
        </w:trPr>
        <w:tc>
          <w:tcPr>
            <w:tcW w:w="4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r>
              <w:rPr>
                <w:rFonts w:ascii="Times New Roman"/>
              </w:rPr>
              <w:t>c</w:t>
            </w:r>
          </w:p>
        </w:tc>
        <w:tc>
          <w:tcPr>
            <w:tcW w:w="8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r>
              <w:rPr>
                <w:rFonts w:ascii="Times New Roman"/>
                <w:sz w:val="18"/>
                <w:szCs w:val="18"/>
              </w:rPr>
              <w:t xml:space="preserve">Attrezzatura \superiore a: </w:t>
            </w:r>
            <w:r>
              <w:rPr>
                <w:rFonts w:hAnsi="Times New Roman"/>
                <w:sz w:val="18"/>
                <w:szCs w:val="18"/>
              </w:rPr>
              <w:t>€</w:t>
            </w:r>
            <w:r>
              <w:rPr>
                <w:sz w:val="18"/>
                <w:szCs w:val="18"/>
              </w:rPr>
              <w:t xml:space="preserve"> </w:t>
            </w:r>
            <w:r>
              <w:rPr>
                <w:rFonts w:ascii="Times New Roman"/>
                <w:sz w:val="18"/>
                <w:szCs w:val="18"/>
              </w:rPr>
              <w:t xml:space="preserve">2.000,00 fino a </w:t>
            </w:r>
            <w:r>
              <w:rPr>
                <w:rFonts w:hAnsi="Times New Roman"/>
                <w:sz w:val="18"/>
                <w:szCs w:val="18"/>
              </w:rPr>
              <w:t>€</w:t>
            </w:r>
            <w:r>
              <w:rPr>
                <w:sz w:val="18"/>
                <w:szCs w:val="18"/>
              </w:rPr>
              <w:t xml:space="preserve"> </w:t>
            </w:r>
            <w:r>
              <w:rPr>
                <w:rFonts w:ascii="Times New Roman"/>
                <w:sz w:val="18"/>
                <w:szCs w:val="18"/>
              </w:rPr>
              <w:t>3.499,99</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r>
              <w:rPr>
                <w:rFonts w:ascii="Times New Roman"/>
              </w:rPr>
              <w:t xml:space="preserve"> </w:t>
            </w:r>
            <w:r w:rsidR="00A36050">
              <w:rPr>
                <w:rFonts w:ascii="Times New Roman"/>
              </w:rPr>
              <w:t>2</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tc>
      </w:tr>
      <w:tr w:rsidR="002C1700" w:rsidTr="00EF1155">
        <w:trPr>
          <w:trHeight w:val="412"/>
        </w:trPr>
        <w:tc>
          <w:tcPr>
            <w:tcW w:w="4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r>
              <w:rPr>
                <w:rFonts w:ascii="Times New Roman"/>
              </w:rPr>
              <w:t>d</w:t>
            </w:r>
          </w:p>
        </w:tc>
        <w:tc>
          <w:tcPr>
            <w:tcW w:w="8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r>
              <w:rPr>
                <w:rFonts w:ascii="Times New Roman"/>
                <w:sz w:val="18"/>
                <w:szCs w:val="18"/>
              </w:rPr>
              <w:t xml:space="preserve">Attrezzatura superiore a: </w:t>
            </w:r>
            <w:r>
              <w:rPr>
                <w:rFonts w:hAnsi="Times New Roman"/>
                <w:sz w:val="18"/>
                <w:szCs w:val="18"/>
              </w:rPr>
              <w:t>€</w:t>
            </w:r>
            <w:r>
              <w:rPr>
                <w:sz w:val="18"/>
                <w:szCs w:val="18"/>
              </w:rPr>
              <w:t xml:space="preserve"> </w:t>
            </w:r>
            <w:r>
              <w:rPr>
                <w:rFonts w:ascii="Times New Roman"/>
                <w:sz w:val="18"/>
                <w:szCs w:val="18"/>
              </w:rPr>
              <w:t xml:space="preserve">500,00 fino a </w:t>
            </w:r>
            <w:r>
              <w:rPr>
                <w:rFonts w:hAnsi="Times New Roman"/>
                <w:sz w:val="18"/>
                <w:szCs w:val="18"/>
              </w:rPr>
              <w:t>€</w:t>
            </w:r>
            <w:r>
              <w:rPr>
                <w:sz w:val="18"/>
                <w:szCs w:val="18"/>
              </w:rPr>
              <w:t xml:space="preserve"> </w:t>
            </w:r>
            <w:r>
              <w:rPr>
                <w:rFonts w:ascii="Times New Roman"/>
                <w:sz w:val="18"/>
                <w:szCs w:val="18"/>
              </w:rPr>
              <w:t xml:space="preserve">1.999,99 </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r>
              <w:rPr>
                <w:rFonts w:ascii="Times New Roman"/>
              </w:rPr>
              <w:t xml:space="preserve"> 1</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tc>
      </w:tr>
      <w:tr w:rsidR="002C1700" w:rsidTr="00EF1155">
        <w:trPr>
          <w:trHeight w:val="812"/>
        </w:trPr>
        <w:tc>
          <w:tcPr>
            <w:tcW w:w="4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r>
              <w:rPr>
                <w:rFonts w:ascii="Times New Roman"/>
              </w:rPr>
              <w:t>A7</w:t>
            </w:r>
          </w:p>
        </w:tc>
        <w:tc>
          <w:tcPr>
            <w:tcW w:w="8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r>
              <w:rPr>
                <w:rFonts w:ascii="Times New Roman"/>
                <w:b/>
                <w:bCs/>
                <w:sz w:val="18"/>
                <w:szCs w:val="18"/>
              </w:rPr>
              <w:t xml:space="preserve">SERVIZI MIGLIORATIVI E AGGIUNTIVI: </w:t>
            </w:r>
            <w:r>
              <w:rPr>
                <w:rFonts w:ascii="Times New Roman"/>
                <w:sz w:val="18"/>
                <w:szCs w:val="18"/>
              </w:rPr>
              <w:t>ulteriori attivit</w:t>
            </w:r>
            <w:r>
              <w:rPr>
                <w:rFonts w:hAnsi="Times New Roman"/>
                <w:sz w:val="18"/>
                <w:szCs w:val="18"/>
              </w:rPr>
              <w:t>à</w:t>
            </w:r>
            <w:r>
              <w:rPr>
                <w:rFonts w:ascii="Times New Roman"/>
                <w:sz w:val="18"/>
                <w:szCs w:val="18"/>
              </w:rPr>
              <w:t>, interventi</w:t>
            </w:r>
            <w:r>
              <w:rPr>
                <w:rFonts w:ascii="Times New Roman"/>
                <w:b/>
                <w:bCs/>
                <w:sz w:val="18"/>
                <w:szCs w:val="18"/>
              </w:rPr>
              <w:t xml:space="preserve"> </w:t>
            </w:r>
            <w:r>
              <w:rPr>
                <w:rFonts w:ascii="Times New Roman"/>
                <w:sz w:val="18"/>
                <w:szCs w:val="18"/>
              </w:rPr>
              <w:t>e iniziative finalizzati a migliorare la qualit</w:t>
            </w:r>
            <w:r>
              <w:rPr>
                <w:rFonts w:hAnsi="Times New Roman"/>
                <w:sz w:val="18"/>
                <w:szCs w:val="18"/>
              </w:rPr>
              <w:t>à</w:t>
            </w:r>
            <w:r>
              <w:rPr>
                <w:sz w:val="18"/>
                <w:szCs w:val="18"/>
              </w:rPr>
              <w:t xml:space="preserve"> </w:t>
            </w:r>
            <w:r>
              <w:rPr>
                <w:rFonts w:ascii="Times New Roman"/>
                <w:sz w:val="18"/>
                <w:szCs w:val="18"/>
              </w:rPr>
              <w:t>del servizio rispetto a quanto previsto dal capitolato</w:t>
            </w:r>
            <w:r>
              <w:rPr>
                <w:rFonts w:ascii="Times New Roman"/>
                <w:b/>
                <w:bCs/>
                <w:sz w:val="18"/>
                <w:szCs w:val="18"/>
              </w:rPr>
              <w:t>.</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pPr>
              <w:rPr>
                <w:rFonts w:ascii="Times New Roman" w:eastAsia="Times New Roman" w:hAnsi="Times New Roman" w:cs="Times New Roman"/>
                <w:b/>
                <w:bCs/>
                <w:sz w:val="18"/>
                <w:szCs w:val="18"/>
              </w:rPr>
            </w:pPr>
            <w:r>
              <w:rPr>
                <w:rFonts w:ascii="Times New Roman"/>
                <w:b/>
                <w:bCs/>
                <w:sz w:val="18"/>
                <w:szCs w:val="18"/>
              </w:rPr>
              <w:t>MAX</w:t>
            </w:r>
          </w:p>
          <w:p w:rsidR="00A36050" w:rsidRDefault="002C1700" w:rsidP="00EF1155">
            <w:pPr>
              <w:rPr>
                <w:rFonts w:ascii="Times New Roman"/>
                <w:b/>
                <w:bCs/>
                <w:sz w:val="18"/>
                <w:szCs w:val="18"/>
              </w:rPr>
            </w:pPr>
            <w:r>
              <w:rPr>
                <w:rFonts w:ascii="Times New Roman"/>
                <w:b/>
                <w:bCs/>
                <w:sz w:val="18"/>
                <w:szCs w:val="18"/>
              </w:rPr>
              <w:t xml:space="preserve">PUNTI </w:t>
            </w:r>
          </w:p>
          <w:p w:rsidR="002C1700" w:rsidRDefault="00A36050" w:rsidP="00EF1155">
            <w:pPr>
              <w:rPr>
                <w:rFonts w:ascii="Times New Roman"/>
                <w:b/>
                <w:bCs/>
                <w:sz w:val="18"/>
                <w:szCs w:val="18"/>
              </w:rPr>
            </w:pPr>
            <w:r>
              <w:rPr>
                <w:rFonts w:ascii="Times New Roman"/>
                <w:b/>
                <w:bCs/>
                <w:sz w:val="18"/>
                <w:szCs w:val="18"/>
              </w:rPr>
              <w:t>9</w:t>
            </w:r>
          </w:p>
          <w:p w:rsidR="00A36050" w:rsidRDefault="00A36050" w:rsidP="00EF1155"/>
        </w:tc>
      </w:tr>
      <w:tr w:rsidR="002C1700" w:rsidTr="00EF1155">
        <w:trPr>
          <w:trHeight w:val="250"/>
        </w:trPr>
        <w:tc>
          <w:tcPr>
            <w:tcW w:w="4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r>
              <w:rPr>
                <w:rFonts w:ascii="Times New Roman"/>
              </w:rPr>
              <w:t>a</w:t>
            </w:r>
          </w:p>
        </w:tc>
        <w:tc>
          <w:tcPr>
            <w:tcW w:w="8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r>
              <w:rPr>
                <w:rFonts w:ascii="Times New Roman"/>
                <w:sz w:val="18"/>
                <w:szCs w:val="18"/>
              </w:rPr>
              <w:t>Sistema di gestione on line del servizio di acquisto dei buoni pasto</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A36050" w:rsidP="00A36050">
            <w:pPr>
              <w:jc w:val="center"/>
            </w:pPr>
            <w:r>
              <w:rPr>
                <w:rFonts w:ascii="Times New Roman"/>
              </w:rPr>
              <w:t>6</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tc>
      </w:tr>
      <w:tr w:rsidR="002C1700" w:rsidTr="00EF1155">
        <w:trPr>
          <w:trHeight w:val="250"/>
        </w:trPr>
        <w:tc>
          <w:tcPr>
            <w:tcW w:w="4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r>
              <w:rPr>
                <w:rFonts w:ascii="Times New Roman"/>
              </w:rPr>
              <w:t>b</w:t>
            </w:r>
          </w:p>
        </w:tc>
        <w:tc>
          <w:tcPr>
            <w:tcW w:w="8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r>
              <w:rPr>
                <w:rFonts w:ascii="Times New Roman"/>
                <w:sz w:val="18"/>
                <w:szCs w:val="18"/>
              </w:rPr>
              <w:t>interventi di carattere didattico-formativo, proposte di educazione alimentare, ecc.</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A36050" w:rsidP="00A36050">
            <w:pPr>
              <w:jc w:val="center"/>
            </w:pPr>
            <w:r>
              <w:rPr>
                <w:rFonts w:ascii="Times New Roman"/>
              </w:rPr>
              <w:t>2</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tc>
      </w:tr>
      <w:tr w:rsidR="002C1700" w:rsidTr="00EF1155">
        <w:trPr>
          <w:trHeight w:val="612"/>
        </w:trPr>
        <w:tc>
          <w:tcPr>
            <w:tcW w:w="4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r>
              <w:rPr>
                <w:rFonts w:ascii="Times New Roman"/>
              </w:rPr>
              <w:t>c</w:t>
            </w:r>
          </w:p>
        </w:tc>
        <w:tc>
          <w:tcPr>
            <w:tcW w:w="8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pPr>
              <w:rPr>
                <w:rFonts w:ascii="Times New Roman" w:eastAsia="Times New Roman" w:hAnsi="Times New Roman" w:cs="Times New Roman"/>
                <w:sz w:val="18"/>
                <w:szCs w:val="18"/>
              </w:rPr>
            </w:pPr>
            <w:r>
              <w:rPr>
                <w:rFonts w:ascii="Times New Roman"/>
                <w:sz w:val="18"/>
                <w:szCs w:val="18"/>
              </w:rPr>
              <w:t>proposte integrative e migliorative del servizio rispetto ai requisiti minimi previsti dal capitolato</w:t>
            </w:r>
          </w:p>
          <w:p w:rsidR="002C1700" w:rsidRDefault="002C1700" w:rsidP="00EF1155">
            <w:pPr>
              <w:rPr>
                <w:rFonts w:ascii="Times New Roman" w:eastAsia="Times New Roman" w:hAnsi="Times New Roman" w:cs="Times New Roman"/>
                <w:sz w:val="18"/>
                <w:szCs w:val="18"/>
              </w:rPr>
            </w:pPr>
            <w:r>
              <w:rPr>
                <w:rFonts w:ascii="Times New Roman"/>
                <w:sz w:val="18"/>
                <w:szCs w:val="18"/>
              </w:rPr>
              <w:t>(es. pasti gratuiti per insegnanti, pasti gratuiti per casi segnalati dai servizi sociali, rinfresco gratuito</w:t>
            </w:r>
          </w:p>
          <w:p w:rsidR="002C1700" w:rsidRDefault="002C1700" w:rsidP="00EF1155">
            <w:r>
              <w:rPr>
                <w:rFonts w:ascii="Times New Roman"/>
                <w:sz w:val="18"/>
                <w:szCs w:val="18"/>
              </w:rPr>
              <w:t>in un</w:t>
            </w:r>
            <w:r>
              <w:rPr>
                <w:rFonts w:hAnsi="Times New Roman"/>
                <w:sz w:val="18"/>
                <w:szCs w:val="18"/>
              </w:rPr>
              <w:t>’</w:t>
            </w:r>
            <w:r>
              <w:rPr>
                <w:rFonts w:ascii="Times New Roman"/>
                <w:sz w:val="18"/>
                <w:szCs w:val="18"/>
              </w:rPr>
              <w:t>occasione annua, ecc..)</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A36050" w:rsidP="00A36050">
            <w:pPr>
              <w:jc w:val="center"/>
            </w:pPr>
            <w:r>
              <w:rPr>
                <w:rFonts w:ascii="Times New Roman"/>
              </w:rPr>
              <w:t>1</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tc>
      </w:tr>
      <w:tr w:rsidR="002C1700" w:rsidTr="00EF1155">
        <w:trPr>
          <w:trHeight w:val="412"/>
        </w:trPr>
        <w:tc>
          <w:tcPr>
            <w:tcW w:w="4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tc>
        <w:tc>
          <w:tcPr>
            <w:tcW w:w="80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pPr>
              <w:jc w:val="center"/>
              <w:rPr>
                <w:rFonts w:ascii="Times New Roman" w:eastAsia="Times New Roman" w:hAnsi="Times New Roman" w:cs="Times New Roman"/>
                <w:b/>
                <w:bCs/>
                <w:sz w:val="18"/>
                <w:szCs w:val="18"/>
              </w:rPr>
            </w:pPr>
          </w:p>
          <w:p w:rsidR="002C1700" w:rsidRDefault="002C1700" w:rsidP="00EF1155">
            <w:pPr>
              <w:jc w:val="center"/>
            </w:pPr>
            <w:r>
              <w:rPr>
                <w:rFonts w:ascii="Times New Roman"/>
                <w:b/>
                <w:bCs/>
                <w:sz w:val="18"/>
                <w:szCs w:val="18"/>
              </w:rPr>
              <w:t>TOTALE PUNTEGGIO OFFERTA TECNICA</w:t>
            </w:r>
          </w:p>
        </w:tc>
        <w:tc>
          <w:tcPr>
            <w:tcW w:w="4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A36050" w:rsidP="00EF1155">
            <w:r>
              <w:rPr>
                <w:rFonts w:ascii="Times New Roman"/>
              </w:rPr>
              <w:t>7</w:t>
            </w:r>
            <w:r w:rsidR="002C1700">
              <w:rPr>
                <w:rFonts w:ascii="Times New Roman"/>
              </w:rPr>
              <w:t>0</w:t>
            </w:r>
          </w:p>
        </w:tc>
        <w:tc>
          <w:tcPr>
            <w:tcW w:w="88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tc>
      </w:tr>
    </w:tbl>
    <w:p w:rsidR="002C1700" w:rsidRDefault="002C1700" w:rsidP="002C1700">
      <w:pPr>
        <w:widowControl w:val="0"/>
        <w:spacing w:after="0" w:line="240" w:lineRule="auto"/>
        <w:rPr>
          <w:rFonts w:ascii="Times New Roman" w:eastAsia="Times New Roman" w:hAnsi="Times New Roman" w:cs="Times New Roman"/>
        </w:rPr>
      </w:pPr>
    </w:p>
    <w:p w:rsidR="002C1700" w:rsidRDefault="002C1700" w:rsidP="002C1700">
      <w:pPr>
        <w:widowControl w:val="0"/>
        <w:spacing w:after="0" w:line="240" w:lineRule="auto"/>
        <w:rPr>
          <w:rFonts w:ascii="Times New Roman" w:eastAsia="Times New Roman" w:hAnsi="Times New Roman" w:cs="Times New Roman"/>
        </w:rPr>
      </w:pPr>
    </w:p>
    <w:p w:rsidR="002C1700" w:rsidRDefault="002C1700" w:rsidP="002C1700">
      <w:pPr>
        <w:spacing w:after="0" w:line="240" w:lineRule="auto"/>
        <w:rPr>
          <w:rFonts w:ascii="Times New Roman" w:eastAsia="Times New Roman" w:hAnsi="Times New Roman" w:cs="Times New Roman"/>
          <w:color w:val="FF0000"/>
          <w:sz w:val="20"/>
          <w:szCs w:val="20"/>
          <w:u w:color="FF0000"/>
        </w:rPr>
      </w:pPr>
    </w:p>
    <w:p w:rsidR="002C1700" w:rsidRDefault="002C1700" w:rsidP="002C1700">
      <w:pPr>
        <w:spacing w:after="0" w:line="240" w:lineRule="auto"/>
        <w:rPr>
          <w:rFonts w:ascii="Times New Roman" w:eastAsia="Times New Roman" w:hAnsi="Times New Roman" w:cs="Times New Roman"/>
          <w:sz w:val="24"/>
          <w:szCs w:val="24"/>
        </w:rPr>
      </w:pPr>
      <w:r>
        <w:rPr>
          <w:rFonts w:ascii="Times New Roman"/>
          <w:sz w:val="24"/>
          <w:szCs w:val="24"/>
        </w:rPr>
        <w:t>Il giudizio della Commissione, espresso sulla base dei criteri sopraelencati per ogni parametro, verr</w:t>
      </w:r>
      <w:r>
        <w:rPr>
          <w:rFonts w:hAnsi="Times New Roman"/>
          <w:sz w:val="24"/>
          <w:szCs w:val="24"/>
        </w:rPr>
        <w:t>à</w:t>
      </w:r>
      <w:r>
        <w:rPr>
          <w:rFonts w:ascii="Trebuchet MS"/>
          <w:sz w:val="24"/>
          <w:szCs w:val="24"/>
        </w:rPr>
        <w:t xml:space="preserve"> </w:t>
      </w:r>
      <w:r>
        <w:rPr>
          <w:rFonts w:ascii="Times New Roman"/>
          <w:sz w:val="24"/>
          <w:szCs w:val="24"/>
        </w:rPr>
        <w:t xml:space="preserve">trasformato in punteggio, ai sensi dell'art. 95 del D. </w:t>
      </w:r>
      <w:proofErr w:type="spellStart"/>
      <w:r>
        <w:rPr>
          <w:rFonts w:ascii="Times New Roman"/>
          <w:sz w:val="24"/>
          <w:szCs w:val="24"/>
        </w:rPr>
        <w:t>Lgs</w:t>
      </w:r>
      <w:proofErr w:type="spellEnd"/>
      <w:r>
        <w:rPr>
          <w:rFonts w:ascii="Times New Roman"/>
          <w:sz w:val="24"/>
          <w:szCs w:val="24"/>
        </w:rPr>
        <w:t xml:space="preserve"> 50/2016 utilizzando la seguente formula:</w:t>
      </w:r>
    </w:p>
    <w:p w:rsidR="002C1700" w:rsidRDefault="002C1700" w:rsidP="002C1700">
      <w:pPr>
        <w:spacing w:after="0" w:line="240" w:lineRule="auto"/>
        <w:jc w:val="center"/>
        <w:rPr>
          <w:rFonts w:ascii="Times New Roman" w:eastAsia="Times New Roman" w:hAnsi="Times New Roman" w:cs="Times New Roman"/>
          <w:b/>
          <w:bCs/>
          <w:sz w:val="24"/>
          <w:szCs w:val="24"/>
        </w:rPr>
      </w:pPr>
      <w:r>
        <w:rPr>
          <w:rFonts w:ascii="Times New Roman"/>
          <w:b/>
          <w:bCs/>
          <w:sz w:val="24"/>
          <w:szCs w:val="24"/>
        </w:rPr>
        <w:t xml:space="preserve">C(a) = </w:t>
      </w:r>
      <w:proofErr w:type="spellStart"/>
      <w:r>
        <w:rPr>
          <w:rFonts w:hAnsi="Times New Roman"/>
          <w:b/>
          <w:bCs/>
          <w:sz w:val="24"/>
          <w:szCs w:val="24"/>
        </w:rPr>
        <w:t>Σ</w:t>
      </w:r>
      <w:r>
        <w:rPr>
          <w:rFonts w:ascii="Times New Roman"/>
          <w:b/>
          <w:bCs/>
          <w:sz w:val="24"/>
          <w:szCs w:val="24"/>
        </w:rPr>
        <w:t>n</w:t>
      </w:r>
      <w:proofErr w:type="spellEnd"/>
      <w:r>
        <w:rPr>
          <w:rFonts w:ascii="Times New Roman"/>
          <w:b/>
          <w:bCs/>
          <w:sz w:val="24"/>
          <w:szCs w:val="24"/>
        </w:rPr>
        <w:t xml:space="preserve"> [</w:t>
      </w:r>
      <w:proofErr w:type="spellStart"/>
      <w:r>
        <w:rPr>
          <w:rFonts w:ascii="Times New Roman"/>
          <w:b/>
          <w:bCs/>
          <w:sz w:val="24"/>
          <w:szCs w:val="24"/>
        </w:rPr>
        <w:t>Wi</w:t>
      </w:r>
      <w:proofErr w:type="spellEnd"/>
      <w:r>
        <w:rPr>
          <w:rFonts w:ascii="Times New Roman"/>
          <w:b/>
          <w:bCs/>
          <w:sz w:val="24"/>
          <w:szCs w:val="24"/>
        </w:rPr>
        <w:t xml:space="preserve"> * V(a) i]</w:t>
      </w:r>
    </w:p>
    <w:p w:rsidR="002C1700" w:rsidRDefault="002C1700" w:rsidP="002C1700">
      <w:pPr>
        <w:spacing w:after="0" w:line="240" w:lineRule="auto"/>
        <w:rPr>
          <w:rFonts w:ascii="Times New Roman" w:eastAsia="Times New Roman" w:hAnsi="Times New Roman" w:cs="Times New Roman"/>
          <w:sz w:val="24"/>
          <w:szCs w:val="24"/>
        </w:rPr>
      </w:pPr>
      <w:r>
        <w:rPr>
          <w:rFonts w:ascii="Times New Roman"/>
          <w:sz w:val="24"/>
          <w:szCs w:val="24"/>
        </w:rPr>
        <w:t>dove:</w:t>
      </w:r>
    </w:p>
    <w:p w:rsidR="002C1700" w:rsidRDefault="002C1700" w:rsidP="002C1700">
      <w:pPr>
        <w:spacing w:after="0" w:line="240" w:lineRule="auto"/>
        <w:rPr>
          <w:rFonts w:ascii="Times New Roman" w:eastAsia="Times New Roman" w:hAnsi="Times New Roman" w:cs="Times New Roman"/>
          <w:sz w:val="24"/>
          <w:szCs w:val="24"/>
        </w:rPr>
      </w:pPr>
      <w:r>
        <w:rPr>
          <w:rFonts w:ascii="Times New Roman"/>
          <w:sz w:val="24"/>
          <w:szCs w:val="24"/>
        </w:rPr>
        <w:t>C(a) = indice di valutazione dell</w:t>
      </w:r>
      <w:r>
        <w:rPr>
          <w:rFonts w:hAnsi="Times New Roman"/>
          <w:sz w:val="24"/>
          <w:szCs w:val="24"/>
        </w:rPr>
        <w:t>’</w:t>
      </w:r>
      <w:r>
        <w:rPr>
          <w:rFonts w:ascii="Times New Roman"/>
          <w:sz w:val="24"/>
          <w:szCs w:val="24"/>
        </w:rPr>
        <w:t>offerta (a); n =</w:t>
      </w:r>
    </w:p>
    <w:p w:rsidR="002C1700" w:rsidRDefault="002C1700" w:rsidP="002C1700">
      <w:pPr>
        <w:spacing w:after="0" w:line="240" w:lineRule="auto"/>
        <w:rPr>
          <w:rFonts w:ascii="Times New Roman" w:eastAsia="Times New Roman" w:hAnsi="Times New Roman" w:cs="Times New Roman"/>
          <w:sz w:val="24"/>
          <w:szCs w:val="24"/>
        </w:rPr>
      </w:pPr>
      <w:r>
        <w:rPr>
          <w:rFonts w:ascii="Times New Roman"/>
          <w:sz w:val="24"/>
          <w:szCs w:val="24"/>
        </w:rPr>
        <w:t>numero totale dei requisiti;</w:t>
      </w:r>
    </w:p>
    <w:p w:rsidR="002C1700" w:rsidRDefault="002C1700" w:rsidP="002C1700">
      <w:pPr>
        <w:spacing w:after="0" w:line="240" w:lineRule="auto"/>
        <w:rPr>
          <w:rFonts w:ascii="Times New Roman" w:eastAsia="Times New Roman" w:hAnsi="Times New Roman" w:cs="Times New Roman"/>
          <w:sz w:val="24"/>
          <w:szCs w:val="24"/>
        </w:rPr>
      </w:pPr>
      <w:proofErr w:type="spellStart"/>
      <w:r>
        <w:rPr>
          <w:rFonts w:ascii="Times New Roman"/>
          <w:sz w:val="24"/>
          <w:szCs w:val="24"/>
        </w:rPr>
        <w:t>Wi</w:t>
      </w:r>
      <w:proofErr w:type="spellEnd"/>
      <w:r>
        <w:rPr>
          <w:rFonts w:ascii="Times New Roman"/>
          <w:sz w:val="24"/>
          <w:szCs w:val="24"/>
        </w:rPr>
        <w:t xml:space="preserve"> = peso o punteggio attribuito al requisito (i);</w:t>
      </w:r>
    </w:p>
    <w:p w:rsidR="002C1700" w:rsidRDefault="002C1700" w:rsidP="002C1700">
      <w:pPr>
        <w:spacing w:after="0" w:line="240" w:lineRule="auto"/>
        <w:rPr>
          <w:rFonts w:ascii="Times New Roman" w:eastAsia="Times New Roman" w:hAnsi="Times New Roman" w:cs="Times New Roman"/>
          <w:sz w:val="24"/>
          <w:szCs w:val="24"/>
        </w:rPr>
      </w:pPr>
      <w:r>
        <w:rPr>
          <w:rFonts w:ascii="Times New Roman"/>
          <w:sz w:val="24"/>
          <w:szCs w:val="24"/>
        </w:rPr>
        <w:t>V(a)i = coefficiente della prestazione dell</w:t>
      </w:r>
      <w:r>
        <w:rPr>
          <w:rFonts w:hAnsi="Times New Roman"/>
          <w:sz w:val="24"/>
          <w:szCs w:val="24"/>
        </w:rPr>
        <w:t>’</w:t>
      </w:r>
      <w:r>
        <w:rPr>
          <w:rFonts w:ascii="Times New Roman"/>
          <w:sz w:val="24"/>
          <w:szCs w:val="24"/>
        </w:rPr>
        <w:t>offerta (a) rispetto al requisito (i) variabile tra zero e uno;</w:t>
      </w:r>
    </w:p>
    <w:p w:rsidR="002C1700" w:rsidRDefault="002C1700" w:rsidP="002C1700">
      <w:pPr>
        <w:spacing w:after="0" w:line="240" w:lineRule="auto"/>
        <w:rPr>
          <w:rFonts w:ascii="Times New Roman" w:eastAsia="Times New Roman" w:hAnsi="Times New Roman" w:cs="Times New Roman"/>
          <w:sz w:val="24"/>
          <w:szCs w:val="24"/>
        </w:rPr>
      </w:pPr>
      <w:proofErr w:type="spellStart"/>
      <w:r>
        <w:rPr>
          <w:rFonts w:hAnsi="Times New Roman"/>
          <w:sz w:val="24"/>
          <w:szCs w:val="24"/>
        </w:rPr>
        <w:t>Σ</w:t>
      </w:r>
      <w:r>
        <w:rPr>
          <w:rFonts w:ascii="Times New Roman"/>
          <w:sz w:val="24"/>
          <w:szCs w:val="24"/>
        </w:rPr>
        <w:t>n</w:t>
      </w:r>
      <w:proofErr w:type="spellEnd"/>
      <w:r>
        <w:rPr>
          <w:rFonts w:ascii="Times New Roman"/>
          <w:sz w:val="24"/>
          <w:szCs w:val="24"/>
        </w:rPr>
        <w:t xml:space="preserve"> = sommatoria.</w:t>
      </w:r>
    </w:p>
    <w:p w:rsidR="002C1700" w:rsidRDefault="002C1700" w:rsidP="002C1700">
      <w:pPr>
        <w:spacing w:after="0" w:line="240" w:lineRule="auto"/>
        <w:rPr>
          <w:rFonts w:ascii="Times New Roman" w:eastAsia="Times New Roman" w:hAnsi="Times New Roman" w:cs="Times New Roman"/>
          <w:sz w:val="24"/>
          <w:szCs w:val="24"/>
        </w:rPr>
      </w:pPr>
      <w:r>
        <w:rPr>
          <w:rFonts w:ascii="Times New Roman"/>
          <w:sz w:val="24"/>
          <w:szCs w:val="24"/>
        </w:rPr>
        <w:t xml:space="preserve">I </w:t>
      </w:r>
      <w:r>
        <w:rPr>
          <w:rFonts w:ascii="Times New Roman"/>
          <w:b/>
          <w:bCs/>
          <w:sz w:val="24"/>
          <w:szCs w:val="24"/>
        </w:rPr>
        <w:t xml:space="preserve">coefficienti V(a) i </w:t>
      </w:r>
      <w:r>
        <w:rPr>
          <w:rFonts w:ascii="Times New Roman"/>
          <w:sz w:val="24"/>
          <w:szCs w:val="24"/>
        </w:rPr>
        <w:t>sono determinati:</w:t>
      </w:r>
    </w:p>
    <w:p w:rsidR="002C1700" w:rsidRDefault="002C1700" w:rsidP="002C1700">
      <w:pPr>
        <w:spacing w:after="0" w:line="240" w:lineRule="auto"/>
        <w:rPr>
          <w:rFonts w:ascii="Times New Roman" w:eastAsia="Times New Roman" w:hAnsi="Times New Roman" w:cs="Times New Roman"/>
          <w:sz w:val="24"/>
          <w:szCs w:val="24"/>
        </w:rPr>
      </w:pPr>
      <w:r>
        <w:rPr>
          <w:rFonts w:ascii="Times New Roman"/>
          <w:sz w:val="24"/>
          <w:szCs w:val="24"/>
        </w:rPr>
        <w:t xml:space="preserve">a) per quanto riguarda gli </w:t>
      </w:r>
      <w:r>
        <w:rPr>
          <w:rFonts w:ascii="Times New Roman"/>
          <w:b/>
          <w:bCs/>
          <w:sz w:val="24"/>
          <w:szCs w:val="24"/>
        </w:rPr>
        <w:t xml:space="preserve">elementi di valutazione di natura qualitativa </w:t>
      </w:r>
      <w:r>
        <w:rPr>
          <w:rFonts w:ascii="Times New Roman"/>
          <w:sz w:val="24"/>
          <w:szCs w:val="24"/>
        </w:rPr>
        <w:t>(con esclusione degli elementi a cui viene attribuito un punteggio predeterminato per scaglioni o valori) attraverso l</w:t>
      </w:r>
      <w:r>
        <w:rPr>
          <w:rFonts w:hAnsi="Times New Roman"/>
          <w:sz w:val="24"/>
          <w:szCs w:val="24"/>
        </w:rPr>
        <w:t>’</w:t>
      </w:r>
      <w:r>
        <w:rPr>
          <w:rFonts w:ascii="Times New Roman"/>
          <w:sz w:val="24"/>
          <w:szCs w:val="24"/>
        </w:rPr>
        <w:t>attribuzione discrezionale di un coefficiente</w:t>
      </w:r>
    </w:p>
    <w:p w:rsidR="002C1700" w:rsidRDefault="002C1700" w:rsidP="002C1700">
      <w:pPr>
        <w:spacing w:after="0" w:line="240" w:lineRule="auto"/>
        <w:rPr>
          <w:rFonts w:ascii="Times New Roman" w:eastAsia="Times New Roman" w:hAnsi="Times New Roman" w:cs="Times New Roman"/>
          <w:sz w:val="24"/>
          <w:szCs w:val="24"/>
        </w:rPr>
      </w:pPr>
      <w:r>
        <w:rPr>
          <w:rFonts w:ascii="Times New Roman"/>
          <w:sz w:val="24"/>
          <w:szCs w:val="24"/>
        </w:rPr>
        <w:t>da parte dei singoli commissari, variabile da zero ad uno, con successiva trasformazione della media dei coefficienti attribuiti ad ogni offerta da parte di tutti i commissari in coefficienti definitivi, riportando ad uno la media pi</w:t>
      </w:r>
      <w:r>
        <w:rPr>
          <w:rFonts w:hAnsi="Times New Roman"/>
          <w:sz w:val="24"/>
          <w:szCs w:val="24"/>
        </w:rPr>
        <w:t>ù</w:t>
      </w:r>
      <w:r>
        <w:rPr>
          <w:rFonts w:ascii="Trebuchet MS"/>
          <w:sz w:val="24"/>
          <w:szCs w:val="24"/>
        </w:rPr>
        <w:t xml:space="preserve"> </w:t>
      </w:r>
      <w:r>
        <w:rPr>
          <w:rFonts w:ascii="Times New Roman"/>
          <w:sz w:val="24"/>
          <w:szCs w:val="24"/>
        </w:rPr>
        <w:t>alta e proporzionando a tale media massima le medie provvisorie prima calcolate e secondo la seguente griglia di punteggi variabile tra zero ed uno:</w:t>
      </w:r>
    </w:p>
    <w:p w:rsidR="002C1700" w:rsidRDefault="002C1700" w:rsidP="002C1700">
      <w:pPr>
        <w:widowControl w:val="0"/>
        <w:spacing w:after="0" w:line="240" w:lineRule="auto"/>
        <w:rPr>
          <w:rFonts w:ascii="Times New Roman" w:eastAsia="Times New Roman" w:hAnsi="Times New Roman" w:cs="Times New Roman"/>
          <w:sz w:val="20"/>
          <w:szCs w:val="20"/>
        </w:rPr>
      </w:pPr>
    </w:p>
    <w:tbl>
      <w:tblPr>
        <w:tblStyle w:val="TableNormal"/>
        <w:tblW w:w="4705"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043"/>
        <w:gridCol w:w="2662"/>
      </w:tblGrid>
      <w:tr w:rsidR="002C1700" w:rsidTr="00EF1155">
        <w:trPr>
          <w:trHeight w:val="1093"/>
        </w:trPr>
        <w:tc>
          <w:tcPr>
            <w:tcW w:w="20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pPr>
              <w:rPr>
                <w:rFonts w:ascii="Times New Roman" w:eastAsia="Times New Roman" w:hAnsi="Times New Roman" w:cs="Times New Roman"/>
                <w:b/>
                <w:bCs/>
                <w:sz w:val="24"/>
                <w:szCs w:val="24"/>
              </w:rPr>
            </w:pPr>
            <w:r>
              <w:rPr>
                <w:rFonts w:ascii="Times New Roman"/>
                <w:b/>
                <w:bCs/>
                <w:sz w:val="24"/>
                <w:szCs w:val="24"/>
              </w:rPr>
              <w:t>VALORE DEL</w:t>
            </w:r>
          </w:p>
          <w:p w:rsidR="002C1700" w:rsidRDefault="002C1700" w:rsidP="00EF1155">
            <w:r>
              <w:rPr>
                <w:rFonts w:ascii="Times New Roman"/>
                <w:b/>
                <w:bCs/>
                <w:sz w:val="24"/>
                <w:szCs w:val="24"/>
              </w:rPr>
              <w:t>COEFFICIENTE</w:t>
            </w:r>
          </w:p>
        </w:tc>
        <w:tc>
          <w:tcPr>
            <w:tcW w:w="2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pPr>
              <w:rPr>
                <w:rFonts w:ascii="Times New Roman" w:eastAsia="Times New Roman" w:hAnsi="Times New Roman" w:cs="Times New Roman"/>
                <w:b/>
                <w:bCs/>
                <w:sz w:val="24"/>
                <w:szCs w:val="24"/>
              </w:rPr>
            </w:pPr>
            <w:r>
              <w:rPr>
                <w:rFonts w:ascii="Times New Roman"/>
                <w:b/>
                <w:bCs/>
                <w:sz w:val="24"/>
                <w:szCs w:val="24"/>
              </w:rPr>
              <w:t>GIUDIZIO DELLA</w:t>
            </w:r>
          </w:p>
          <w:p w:rsidR="002C1700" w:rsidRDefault="002C1700" w:rsidP="00EF1155">
            <w:r>
              <w:rPr>
                <w:rFonts w:ascii="Times New Roman"/>
                <w:b/>
                <w:bCs/>
                <w:sz w:val="24"/>
                <w:szCs w:val="24"/>
              </w:rPr>
              <w:t>COMMISSIONE</w:t>
            </w:r>
          </w:p>
        </w:tc>
      </w:tr>
      <w:tr w:rsidR="002C1700" w:rsidTr="00EF1155">
        <w:trPr>
          <w:trHeight w:val="310"/>
        </w:trPr>
        <w:tc>
          <w:tcPr>
            <w:tcW w:w="20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pPr>
              <w:jc w:val="center"/>
            </w:pPr>
            <w:r>
              <w:rPr>
                <w:rFonts w:ascii="Times New Roman"/>
                <w:sz w:val="24"/>
                <w:szCs w:val="24"/>
              </w:rPr>
              <w:t>0</w:t>
            </w:r>
          </w:p>
        </w:tc>
        <w:tc>
          <w:tcPr>
            <w:tcW w:w="2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pPr>
              <w:jc w:val="center"/>
            </w:pPr>
            <w:r>
              <w:rPr>
                <w:rFonts w:ascii="Times New Roman"/>
                <w:sz w:val="24"/>
                <w:szCs w:val="24"/>
              </w:rPr>
              <w:t>Totalmente assente</w:t>
            </w:r>
          </w:p>
        </w:tc>
      </w:tr>
      <w:tr w:rsidR="002C1700" w:rsidTr="00EF1155">
        <w:trPr>
          <w:trHeight w:val="310"/>
        </w:trPr>
        <w:tc>
          <w:tcPr>
            <w:tcW w:w="20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pPr>
              <w:jc w:val="center"/>
            </w:pPr>
            <w:r>
              <w:rPr>
                <w:rFonts w:ascii="Times New Roman"/>
                <w:sz w:val="24"/>
                <w:szCs w:val="24"/>
              </w:rPr>
              <w:t>0,10</w:t>
            </w:r>
          </w:p>
        </w:tc>
        <w:tc>
          <w:tcPr>
            <w:tcW w:w="2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pPr>
              <w:jc w:val="center"/>
            </w:pPr>
            <w:r>
              <w:rPr>
                <w:rFonts w:ascii="Times New Roman"/>
                <w:sz w:val="24"/>
                <w:szCs w:val="24"/>
              </w:rPr>
              <w:t>Quasi assente</w:t>
            </w:r>
          </w:p>
        </w:tc>
      </w:tr>
      <w:tr w:rsidR="002C1700" w:rsidTr="00EF1155">
        <w:trPr>
          <w:trHeight w:val="310"/>
        </w:trPr>
        <w:tc>
          <w:tcPr>
            <w:tcW w:w="20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pPr>
              <w:jc w:val="center"/>
            </w:pPr>
            <w:r>
              <w:rPr>
                <w:rFonts w:ascii="Times New Roman"/>
                <w:sz w:val="24"/>
                <w:szCs w:val="24"/>
              </w:rPr>
              <w:t>0,20</w:t>
            </w:r>
          </w:p>
        </w:tc>
        <w:tc>
          <w:tcPr>
            <w:tcW w:w="2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pPr>
              <w:jc w:val="center"/>
            </w:pPr>
            <w:r>
              <w:rPr>
                <w:rFonts w:ascii="Times New Roman"/>
                <w:sz w:val="24"/>
                <w:szCs w:val="24"/>
              </w:rPr>
              <w:t>Negativo</w:t>
            </w:r>
          </w:p>
        </w:tc>
      </w:tr>
      <w:tr w:rsidR="002C1700" w:rsidTr="00EF1155">
        <w:trPr>
          <w:trHeight w:val="310"/>
        </w:trPr>
        <w:tc>
          <w:tcPr>
            <w:tcW w:w="20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pPr>
              <w:jc w:val="center"/>
            </w:pPr>
            <w:r>
              <w:rPr>
                <w:rFonts w:ascii="Times New Roman"/>
                <w:sz w:val="24"/>
                <w:szCs w:val="24"/>
              </w:rPr>
              <w:t>0,30</w:t>
            </w:r>
          </w:p>
        </w:tc>
        <w:tc>
          <w:tcPr>
            <w:tcW w:w="2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pPr>
              <w:jc w:val="center"/>
            </w:pPr>
            <w:r>
              <w:rPr>
                <w:rFonts w:ascii="Times New Roman"/>
                <w:sz w:val="24"/>
                <w:szCs w:val="24"/>
              </w:rPr>
              <w:t>Gravemente Insufficiente</w:t>
            </w:r>
          </w:p>
        </w:tc>
      </w:tr>
      <w:tr w:rsidR="002C1700" w:rsidTr="00EF1155">
        <w:trPr>
          <w:trHeight w:val="310"/>
        </w:trPr>
        <w:tc>
          <w:tcPr>
            <w:tcW w:w="20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pPr>
              <w:jc w:val="center"/>
            </w:pPr>
            <w:r>
              <w:rPr>
                <w:rFonts w:ascii="Times New Roman"/>
                <w:sz w:val="24"/>
                <w:szCs w:val="24"/>
              </w:rPr>
              <w:t>0,40</w:t>
            </w:r>
          </w:p>
        </w:tc>
        <w:tc>
          <w:tcPr>
            <w:tcW w:w="2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pPr>
              <w:jc w:val="center"/>
            </w:pPr>
            <w:r>
              <w:rPr>
                <w:rFonts w:ascii="Times New Roman"/>
                <w:sz w:val="24"/>
                <w:szCs w:val="24"/>
              </w:rPr>
              <w:t>Insufficiente</w:t>
            </w:r>
          </w:p>
        </w:tc>
      </w:tr>
      <w:tr w:rsidR="002C1700" w:rsidTr="00EF1155">
        <w:trPr>
          <w:trHeight w:val="310"/>
        </w:trPr>
        <w:tc>
          <w:tcPr>
            <w:tcW w:w="20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pPr>
              <w:jc w:val="center"/>
            </w:pPr>
            <w:r>
              <w:rPr>
                <w:rFonts w:ascii="Times New Roman"/>
                <w:sz w:val="24"/>
                <w:szCs w:val="24"/>
              </w:rPr>
              <w:t>0,50</w:t>
            </w:r>
          </w:p>
        </w:tc>
        <w:tc>
          <w:tcPr>
            <w:tcW w:w="2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pPr>
              <w:jc w:val="center"/>
            </w:pPr>
            <w:r>
              <w:rPr>
                <w:rFonts w:ascii="Times New Roman"/>
                <w:sz w:val="24"/>
                <w:szCs w:val="24"/>
              </w:rPr>
              <w:t>Modesto</w:t>
            </w:r>
          </w:p>
        </w:tc>
      </w:tr>
      <w:tr w:rsidR="002C1700" w:rsidTr="00EF1155">
        <w:trPr>
          <w:trHeight w:val="310"/>
        </w:trPr>
        <w:tc>
          <w:tcPr>
            <w:tcW w:w="20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pPr>
              <w:jc w:val="center"/>
            </w:pPr>
            <w:r>
              <w:rPr>
                <w:rFonts w:ascii="Times New Roman"/>
                <w:sz w:val="24"/>
                <w:szCs w:val="24"/>
              </w:rPr>
              <w:t>0, 60</w:t>
            </w:r>
          </w:p>
        </w:tc>
        <w:tc>
          <w:tcPr>
            <w:tcW w:w="2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pPr>
              <w:jc w:val="center"/>
            </w:pPr>
            <w:r>
              <w:rPr>
                <w:rFonts w:ascii="Times New Roman"/>
                <w:sz w:val="24"/>
                <w:szCs w:val="24"/>
              </w:rPr>
              <w:t>Sufficiente</w:t>
            </w:r>
          </w:p>
        </w:tc>
      </w:tr>
      <w:tr w:rsidR="002C1700" w:rsidTr="00EF1155">
        <w:trPr>
          <w:trHeight w:val="310"/>
        </w:trPr>
        <w:tc>
          <w:tcPr>
            <w:tcW w:w="20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pPr>
              <w:jc w:val="center"/>
            </w:pPr>
            <w:r>
              <w:rPr>
                <w:rFonts w:ascii="Times New Roman"/>
                <w:sz w:val="24"/>
                <w:szCs w:val="24"/>
              </w:rPr>
              <w:t>0,70</w:t>
            </w:r>
          </w:p>
        </w:tc>
        <w:tc>
          <w:tcPr>
            <w:tcW w:w="2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pPr>
              <w:jc w:val="center"/>
            </w:pPr>
            <w:r>
              <w:rPr>
                <w:rFonts w:ascii="Times New Roman"/>
                <w:sz w:val="24"/>
                <w:szCs w:val="24"/>
              </w:rPr>
              <w:t>Discreto</w:t>
            </w:r>
          </w:p>
        </w:tc>
      </w:tr>
      <w:tr w:rsidR="002C1700" w:rsidTr="00EF1155">
        <w:trPr>
          <w:trHeight w:val="310"/>
        </w:trPr>
        <w:tc>
          <w:tcPr>
            <w:tcW w:w="20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pPr>
              <w:jc w:val="center"/>
            </w:pPr>
            <w:r>
              <w:rPr>
                <w:rFonts w:ascii="Times New Roman"/>
                <w:sz w:val="24"/>
                <w:szCs w:val="24"/>
              </w:rPr>
              <w:t>0.80</w:t>
            </w:r>
          </w:p>
        </w:tc>
        <w:tc>
          <w:tcPr>
            <w:tcW w:w="2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pPr>
              <w:jc w:val="center"/>
            </w:pPr>
            <w:r>
              <w:rPr>
                <w:rFonts w:ascii="Times New Roman"/>
                <w:sz w:val="24"/>
                <w:szCs w:val="24"/>
              </w:rPr>
              <w:t>Buono</w:t>
            </w:r>
          </w:p>
        </w:tc>
      </w:tr>
      <w:tr w:rsidR="002C1700" w:rsidTr="00EF1155">
        <w:trPr>
          <w:trHeight w:val="310"/>
        </w:trPr>
        <w:tc>
          <w:tcPr>
            <w:tcW w:w="20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pPr>
              <w:jc w:val="center"/>
            </w:pPr>
            <w:r>
              <w:rPr>
                <w:rFonts w:ascii="Times New Roman"/>
                <w:sz w:val="24"/>
                <w:szCs w:val="24"/>
              </w:rPr>
              <w:t>0,90</w:t>
            </w:r>
          </w:p>
        </w:tc>
        <w:tc>
          <w:tcPr>
            <w:tcW w:w="2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pPr>
              <w:jc w:val="center"/>
            </w:pPr>
            <w:r>
              <w:rPr>
                <w:rFonts w:ascii="Times New Roman"/>
                <w:sz w:val="24"/>
                <w:szCs w:val="24"/>
              </w:rPr>
              <w:t>ottimo</w:t>
            </w:r>
          </w:p>
        </w:tc>
      </w:tr>
      <w:tr w:rsidR="002C1700" w:rsidTr="00EF1155">
        <w:trPr>
          <w:trHeight w:val="310"/>
        </w:trPr>
        <w:tc>
          <w:tcPr>
            <w:tcW w:w="20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pPr>
              <w:jc w:val="center"/>
            </w:pPr>
            <w:r>
              <w:rPr>
                <w:rFonts w:ascii="Times New Roman"/>
                <w:sz w:val="24"/>
                <w:szCs w:val="24"/>
              </w:rPr>
              <w:t>1,00</w:t>
            </w:r>
          </w:p>
        </w:tc>
        <w:tc>
          <w:tcPr>
            <w:tcW w:w="2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2C1700" w:rsidRDefault="002C1700" w:rsidP="00EF1155">
            <w:pPr>
              <w:jc w:val="center"/>
            </w:pPr>
            <w:r>
              <w:rPr>
                <w:rFonts w:ascii="Times New Roman"/>
                <w:sz w:val="24"/>
                <w:szCs w:val="24"/>
              </w:rPr>
              <w:t>eccellente</w:t>
            </w:r>
          </w:p>
        </w:tc>
      </w:tr>
    </w:tbl>
    <w:p w:rsidR="002C1700" w:rsidRDefault="002C1700" w:rsidP="002C1700">
      <w:pPr>
        <w:widowControl w:val="0"/>
        <w:spacing w:after="0" w:line="240" w:lineRule="auto"/>
        <w:rPr>
          <w:rFonts w:ascii="Times New Roman" w:eastAsia="Times New Roman" w:hAnsi="Times New Roman" w:cs="Times New Roman"/>
          <w:sz w:val="20"/>
          <w:szCs w:val="20"/>
        </w:rPr>
      </w:pPr>
    </w:p>
    <w:p w:rsidR="002C1700" w:rsidRDefault="002C1700" w:rsidP="002C1700">
      <w:pPr>
        <w:widowControl w:val="0"/>
        <w:spacing w:after="0" w:line="240" w:lineRule="auto"/>
        <w:rPr>
          <w:rFonts w:ascii="Times New Roman" w:eastAsia="Times New Roman" w:hAnsi="Times New Roman" w:cs="Times New Roman"/>
          <w:sz w:val="20"/>
          <w:szCs w:val="20"/>
        </w:rPr>
      </w:pPr>
    </w:p>
    <w:p w:rsidR="002C1700" w:rsidRDefault="002C1700" w:rsidP="002C1700">
      <w:pPr>
        <w:spacing w:after="0" w:line="240" w:lineRule="auto"/>
        <w:rPr>
          <w:rFonts w:ascii="Times New Roman" w:eastAsia="Times New Roman" w:hAnsi="Times New Roman" w:cs="Times New Roman"/>
          <w:sz w:val="20"/>
          <w:szCs w:val="20"/>
        </w:rPr>
      </w:pPr>
    </w:p>
    <w:p w:rsidR="002C1700" w:rsidRDefault="002C1700" w:rsidP="002C1700">
      <w:pPr>
        <w:spacing w:after="0" w:line="240" w:lineRule="auto"/>
        <w:rPr>
          <w:rFonts w:ascii="Times New Roman" w:eastAsia="Times New Roman" w:hAnsi="Times New Roman" w:cs="Times New Roman"/>
        </w:rPr>
      </w:pPr>
      <w:r>
        <w:rPr>
          <w:rFonts w:ascii="Times New Roman"/>
        </w:rPr>
        <w:t xml:space="preserve">Saranno ritenute idonee e quindi ammesse alla fase successiva della gara (valutazione dell'offerta economica) solo le offerte che avranno ottenuto un punteggio minimo di </w:t>
      </w:r>
      <w:r w:rsidR="00835D51">
        <w:rPr>
          <w:rFonts w:ascii="Times New Roman"/>
        </w:rPr>
        <w:t>40</w:t>
      </w:r>
      <w:r>
        <w:rPr>
          <w:rFonts w:ascii="Times New Roman"/>
        </w:rPr>
        <w:t xml:space="preserve"> punti su </w:t>
      </w:r>
      <w:r w:rsidR="00A36050">
        <w:rPr>
          <w:rFonts w:ascii="Times New Roman"/>
        </w:rPr>
        <w:t>7</w:t>
      </w:r>
      <w:r>
        <w:rPr>
          <w:rFonts w:ascii="Times New Roman"/>
        </w:rPr>
        <w:t>0 massimi attribuibili.</w:t>
      </w:r>
    </w:p>
    <w:p w:rsidR="002C1700" w:rsidRDefault="002C1700" w:rsidP="002C1700">
      <w:pPr>
        <w:spacing w:after="0" w:line="240" w:lineRule="auto"/>
        <w:rPr>
          <w:rFonts w:ascii="Times New Roman" w:eastAsia="Times New Roman" w:hAnsi="Times New Roman" w:cs="Times New Roman"/>
        </w:rPr>
      </w:pPr>
      <w:r>
        <w:rPr>
          <w:rFonts w:ascii="Times New Roman"/>
        </w:rPr>
        <w:t>Il punteggio qualit</w:t>
      </w:r>
      <w:r>
        <w:rPr>
          <w:rFonts w:hAnsi="Times New Roman"/>
        </w:rPr>
        <w:t>à</w:t>
      </w:r>
      <w:r>
        <w:rPr>
          <w:rFonts w:ascii="Trebuchet MS"/>
        </w:rPr>
        <w:t xml:space="preserve"> </w:t>
      </w:r>
      <w:r>
        <w:rPr>
          <w:rFonts w:ascii="Times New Roman"/>
        </w:rPr>
        <w:t>di ciascun operatore economico idoneo si ottiene sommando i punti ottenuti dallo stesso nei vari parametri.</w:t>
      </w:r>
    </w:p>
    <w:p w:rsidR="002C1700" w:rsidRDefault="002C1700" w:rsidP="002C1700">
      <w:pPr>
        <w:spacing w:after="0" w:line="240" w:lineRule="auto"/>
        <w:rPr>
          <w:rFonts w:ascii="Times New Roman" w:eastAsia="Times New Roman" w:hAnsi="Times New Roman" w:cs="Times New Roman"/>
        </w:rPr>
      </w:pPr>
      <w:r>
        <w:rPr>
          <w:rFonts w:ascii="Times New Roman"/>
          <w:b/>
          <w:bCs/>
        </w:rPr>
        <w:t>OFFERTA ECONOMICA: massimo 30 punti</w:t>
      </w:r>
      <w:r>
        <w:rPr>
          <w:rFonts w:ascii="Times New Roman"/>
        </w:rPr>
        <w:t>.</w:t>
      </w:r>
    </w:p>
    <w:p w:rsidR="002C1700" w:rsidRDefault="002C1700" w:rsidP="002C1700">
      <w:pPr>
        <w:spacing w:after="0" w:line="240" w:lineRule="auto"/>
        <w:rPr>
          <w:rFonts w:ascii="Times New Roman" w:eastAsia="Times New Roman" w:hAnsi="Times New Roman" w:cs="Times New Roman"/>
        </w:rPr>
      </w:pPr>
      <w:r>
        <w:rPr>
          <w:rFonts w:ascii="Times New Roman"/>
        </w:rPr>
        <w:t xml:space="preserve">Per il punteggio relativo al prezzo si attribuiranno </w:t>
      </w:r>
      <w:r w:rsidR="00A96C53">
        <w:rPr>
          <w:rFonts w:ascii="Times New Roman"/>
        </w:rPr>
        <w:t>3</w:t>
      </w:r>
      <w:r>
        <w:rPr>
          <w:rFonts w:ascii="Times New Roman"/>
        </w:rPr>
        <w:t>0 punti alla ditta che presenter</w:t>
      </w:r>
      <w:r>
        <w:rPr>
          <w:rFonts w:hAnsi="Times New Roman"/>
        </w:rPr>
        <w:t>à</w:t>
      </w:r>
      <w:r>
        <w:rPr>
          <w:rFonts w:ascii="Trebuchet MS"/>
        </w:rPr>
        <w:t xml:space="preserve"> </w:t>
      </w:r>
      <w:r>
        <w:rPr>
          <w:rFonts w:ascii="Times New Roman"/>
        </w:rPr>
        <w:t>il prezzo pi</w:t>
      </w:r>
      <w:r>
        <w:rPr>
          <w:rFonts w:hAnsi="Times New Roman"/>
        </w:rPr>
        <w:t>ù</w:t>
      </w:r>
      <w:r>
        <w:rPr>
          <w:rFonts w:ascii="Trebuchet MS"/>
        </w:rPr>
        <w:t xml:space="preserve"> </w:t>
      </w:r>
      <w:r>
        <w:rPr>
          <w:rFonts w:ascii="Times New Roman"/>
        </w:rPr>
        <w:t>basso, mentre le altre offerte riceveranno il punteggio proporzionalmente ridotto secondo la seguente formula:</w:t>
      </w:r>
    </w:p>
    <w:p w:rsidR="002C1700" w:rsidRDefault="002C1700" w:rsidP="002C1700">
      <w:pPr>
        <w:spacing w:after="0" w:line="240" w:lineRule="auto"/>
        <w:jc w:val="center"/>
        <w:rPr>
          <w:rFonts w:ascii="Times New Roman" w:eastAsia="Times New Roman" w:hAnsi="Times New Roman" w:cs="Times New Roman"/>
          <w:u w:val="single"/>
        </w:rPr>
      </w:pPr>
      <w:r>
        <w:rPr>
          <w:rFonts w:ascii="Times New Roman"/>
        </w:rPr>
        <w:t xml:space="preserve">X= </w:t>
      </w:r>
      <w:r>
        <w:rPr>
          <w:rFonts w:ascii="Times New Roman"/>
          <w:u w:val="single"/>
        </w:rPr>
        <w:t>(prezzo pi</w:t>
      </w:r>
      <w:r>
        <w:rPr>
          <w:rFonts w:hAnsi="Times New Roman"/>
          <w:u w:val="single"/>
        </w:rPr>
        <w:t>ù</w:t>
      </w:r>
      <w:r>
        <w:rPr>
          <w:rFonts w:ascii="Trebuchet MS"/>
          <w:u w:val="single"/>
        </w:rPr>
        <w:t xml:space="preserve"> </w:t>
      </w:r>
      <w:r>
        <w:rPr>
          <w:rFonts w:ascii="Times New Roman"/>
          <w:u w:val="single"/>
        </w:rPr>
        <w:t>basso x 30)</w:t>
      </w:r>
    </w:p>
    <w:p w:rsidR="002C1700" w:rsidRDefault="002C1700" w:rsidP="002C1700">
      <w:pPr>
        <w:spacing w:after="0" w:line="240" w:lineRule="auto"/>
        <w:jc w:val="center"/>
        <w:rPr>
          <w:rFonts w:ascii="Times New Roman" w:eastAsia="Times New Roman" w:hAnsi="Times New Roman" w:cs="Times New Roman"/>
        </w:rPr>
      </w:pPr>
      <w:r>
        <w:rPr>
          <w:rFonts w:ascii="Times New Roman"/>
        </w:rPr>
        <w:t>prezzo offerto</w:t>
      </w:r>
    </w:p>
    <w:p w:rsidR="002C1700" w:rsidRDefault="002C1700" w:rsidP="002C1700">
      <w:pPr>
        <w:spacing w:after="0" w:line="240" w:lineRule="auto"/>
        <w:jc w:val="center"/>
        <w:rPr>
          <w:rFonts w:ascii="Times New Roman" w:eastAsia="Times New Roman" w:hAnsi="Times New Roman" w:cs="Times New Roman"/>
        </w:rPr>
      </w:pPr>
      <w:r>
        <w:rPr>
          <w:rFonts w:ascii="Times New Roman"/>
        </w:rPr>
        <w:t xml:space="preserve">dove X </w:t>
      </w:r>
      <w:r>
        <w:rPr>
          <w:rFonts w:hAnsi="Times New Roman"/>
        </w:rPr>
        <w:t>è</w:t>
      </w:r>
      <w:r>
        <w:rPr>
          <w:rFonts w:ascii="Trebuchet MS"/>
        </w:rPr>
        <w:t xml:space="preserve"> </w:t>
      </w:r>
      <w:r>
        <w:rPr>
          <w:rFonts w:ascii="Times New Roman"/>
        </w:rPr>
        <w:t>il punteggio da attribuire alla ditta esaminata.</w:t>
      </w:r>
    </w:p>
    <w:p w:rsidR="002C1700" w:rsidRDefault="002C1700" w:rsidP="002C1700">
      <w:pPr>
        <w:spacing w:after="0" w:line="240" w:lineRule="auto"/>
        <w:rPr>
          <w:rFonts w:ascii="Times New Roman" w:eastAsia="Times New Roman" w:hAnsi="Times New Roman" w:cs="Times New Roman"/>
        </w:rPr>
      </w:pPr>
      <w:r>
        <w:rPr>
          <w:rFonts w:ascii="Times New Roman"/>
        </w:rPr>
        <w:t>Il costo unitario del pasto, stabilito come base d</w:t>
      </w:r>
      <w:r>
        <w:rPr>
          <w:rFonts w:hAnsi="Times New Roman"/>
        </w:rPr>
        <w:t>’</w:t>
      </w:r>
      <w:r>
        <w:rPr>
          <w:rFonts w:ascii="Times New Roman"/>
        </w:rPr>
        <w:t xml:space="preserve">asta, corrisponde a </w:t>
      </w:r>
      <w:r>
        <w:rPr>
          <w:rFonts w:hAnsi="Times New Roman"/>
        </w:rPr>
        <w:t>€</w:t>
      </w:r>
      <w:r>
        <w:rPr>
          <w:rFonts w:ascii="Trebuchet MS"/>
        </w:rPr>
        <w:t xml:space="preserve"> </w:t>
      </w:r>
      <w:r>
        <w:rPr>
          <w:rFonts w:ascii="Times New Roman"/>
        </w:rPr>
        <w:t xml:space="preserve">3,70 IVA esclusa, di cui </w:t>
      </w:r>
      <w:r>
        <w:rPr>
          <w:rFonts w:hAnsi="Times New Roman"/>
        </w:rPr>
        <w:t>€</w:t>
      </w:r>
      <w:r>
        <w:rPr>
          <w:rFonts w:ascii="Trebuchet MS"/>
        </w:rPr>
        <w:t xml:space="preserve"> </w:t>
      </w:r>
      <w:r>
        <w:rPr>
          <w:rFonts w:ascii="Times New Roman"/>
        </w:rPr>
        <w:t>0,04 IVA</w:t>
      </w:r>
    </w:p>
    <w:p w:rsidR="002C1700" w:rsidRDefault="002C1700" w:rsidP="002C1700">
      <w:pPr>
        <w:spacing w:after="0" w:line="240" w:lineRule="auto"/>
        <w:rPr>
          <w:rFonts w:ascii="Times New Roman" w:eastAsia="Times New Roman" w:hAnsi="Times New Roman" w:cs="Times New Roman"/>
        </w:rPr>
      </w:pPr>
      <w:r>
        <w:rPr>
          <w:rFonts w:ascii="Times New Roman"/>
        </w:rPr>
        <w:t>esclusa quali oneri per la sicurezza non soggetti a ribasso.</w:t>
      </w:r>
    </w:p>
    <w:p w:rsidR="002C1700" w:rsidRDefault="002C1700" w:rsidP="002C1700">
      <w:pPr>
        <w:spacing w:after="0" w:line="240" w:lineRule="auto"/>
        <w:rPr>
          <w:rFonts w:ascii="Times New Roman" w:eastAsia="Times New Roman" w:hAnsi="Times New Roman" w:cs="Times New Roman"/>
          <w:sz w:val="20"/>
          <w:szCs w:val="20"/>
        </w:rPr>
      </w:pPr>
    </w:p>
    <w:p w:rsidR="002C1700" w:rsidRDefault="002C1700" w:rsidP="002C1700">
      <w:pPr>
        <w:spacing w:after="0" w:line="240" w:lineRule="auto"/>
        <w:rPr>
          <w:rFonts w:ascii="Times New Roman" w:eastAsia="Times New Roman" w:hAnsi="Times New Roman" w:cs="Times New Roman"/>
          <w:b/>
          <w:bCs/>
          <w:lang w:val="pt-PT"/>
        </w:rPr>
      </w:pPr>
      <w:r>
        <w:rPr>
          <w:rFonts w:ascii="Times New Roman"/>
          <w:b/>
          <w:bCs/>
        </w:rPr>
        <w:t>19.</w:t>
      </w:r>
      <w:r>
        <w:rPr>
          <w:rFonts w:ascii="Times New Roman"/>
        </w:rPr>
        <w:t xml:space="preserve"> </w:t>
      </w:r>
      <w:r>
        <w:rPr>
          <w:rFonts w:ascii="Times New Roman"/>
          <w:b/>
          <w:bCs/>
        </w:rPr>
        <w:t>COMMISSIONE GIUDICATRICE E MODALITA</w:t>
      </w:r>
      <w:r>
        <w:rPr>
          <w:rFonts w:hAnsi="Times New Roman"/>
          <w:b/>
          <w:bCs/>
          <w:lang w:val="fr-FR"/>
        </w:rPr>
        <w:t>’</w:t>
      </w:r>
      <w:r>
        <w:rPr>
          <w:b/>
          <w:bCs/>
          <w:lang w:val="fr-FR"/>
        </w:rPr>
        <w:t xml:space="preserve"> </w:t>
      </w:r>
      <w:r>
        <w:rPr>
          <w:rFonts w:ascii="Times New Roman"/>
          <w:b/>
          <w:bCs/>
          <w:lang w:val="pt-PT"/>
        </w:rPr>
        <w:t>DI SVOLGIMENTO DELLA GARA</w:t>
      </w:r>
    </w:p>
    <w:p w:rsidR="002C1700" w:rsidRDefault="002C1700" w:rsidP="002C1700">
      <w:pPr>
        <w:spacing w:after="0" w:line="240" w:lineRule="auto"/>
        <w:rPr>
          <w:rFonts w:ascii="Times New Roman" w:eastAsia="Times New Roman" w:hAnsi="Times New Roman" w:cs="Times New Roman"/>
          <w:lang w:val="pt-PT"/>
        </w:rPr>
      </w:pPr>
      <w:r>
        <w:rPr>
          <w:rFonts w:ascii="Times New Roman"/>
          <w:lang w:val="pt-PT"/>
        </w:rPr>
        <w:t>Le varie fasi procedurali della gara verranno effettuate da un</w:t>
      </w:r>
      <w:r>
        <w:rPr>
          <w:rFonts w:hAnsi="Times New Roman"/>
          <w:lang w:val="pt-PT"/>
        </w:rPr>
        <w:t>’</w:t>
      </w:r>
      <w:r>
        <w:rPr>
          <w:rFonts w:ascii="Times New Roman"/>
          <w:lang w:val="pt-PT"/>
        </w:rPr>
        <w:t>apposita Commissione, nominata dopo la scedenza delle offerte, nel rispetto dell</w:t>
      </w:r>
      <w:r>
        <w:rPr>
          <w:rFonts w:hAnsi="Times New Roman"/>
          <w:lang w:val="pt-PT"/>
        </w:rPr>
        <w:t>’</w:t>
      </w:r>
      <w:r>
        <w:rPr>
          <w:rFonts w:ascii="Times New Roman"/>
          <w:lang w:val="pt-PT"/>
        </w:rPr>
        <w:t>art. 77 del D:lgs 50/2016. L</w:t>
      </w:r>
      <w:r>
        <w:rPr>
          <w:rFonts w:hAnsi="Times New Roman"/>
          <w:lang w:val="pt-PT"/>
        </w:rPr>
        <w:t>’</w:t>
      </w:r>
      <w:r>
        <w:rPr>
          <w:rFonts w:ascii="Times New Roman"/>
          <w:lang w:val="pt-PT"/>
        </w:rPr>
        <w:t>esperimento di gara avr</w:t>
      </w:r>
      <w:r>
        <w:rPr>
          <w:rFonts w:hAnsi="Times New Roman"/>
          <w:lang w:val="pt-PT"/>
        </w:rPr>
        <w:t>à</w:t>
      </w:r>
      <w:r>
        <w:rPr>
          <w:rFonts w:ascii="Trebuchet MS"/>
          <w:lang w:val="pt-PT"/>
        </w:rPr>
        <w:t xml:space="preserve"> </w:t>
      </w:r>
      <w:r>
        <w:rPr>
          <w:rFonts w:ascii="Times New Roman"/>
          <w:lang w:val="pt-PT"/>
        </w:rPr>
        <w:t>luogo alle ore 9.00  del giorno 28/08/2018 presso l</w:t>
      </w:r>
      <w:r>
        <w:rPr>
          <w:rFonts w:ascii="Times New Roman"/>
          <w:lang w:val="pt-PT"/>
        </w:rPr>
        <w:t>’</w:t>
      </w:r>
      <w:r>
        <w:rPr>
          <w:rFonts w:ascii="Times New Roman"/>
          <w:lang w:val="pt-PT"/>
        </w:rPr>
        <w:t>Ufficio Servizi sociali del Comune di Castrignano dei Greci.</w:t>
      </w:r>
    </w:p>
    <w:p w:rsidR="002C1700" w:rsidRDefault="002C1700" w:rsidP="002C1700">
      <w:pPr>
        <w:pStyle w:val="Corpotesto"/>
        <w:rPr>
          <w:b/>
          <w:bCs/>
          <w:sz w:val="22"/>
          <w:szCs w:val="22"/>
          <w:lang w:val="it-IT"/>
        </w:rPr>
      </w:pPr>
      <w:r>
        <w:rPr>
          <w:b/>
          <w:bCs/>
          <w:sz w:val="22"/>
          <w:szCs w:val="22"/>
          <w:lang w:val="it-IT"/>
        </w:rPr>
        <w:t>Prima fase</w:t>
      </w:r>
    </w:p>
    <w:p w:rsidR="002C1700" w:rsidRDefault="002C1700" w:rsidP="002C1700">
      <w:pPr>
        <w:pStyle w:val="Corpotesto"/>
        <w:rPr>
          <w:sz w:val="22"/>
          <w:szCs w:val="22"/>
          <w:lang w:val="it-IT"/>
        </w:rPr>
      </w:pPr>
      <w:r>
        <w:rPr>
          <w:sz w:val="22"/>
          <w:szCs w:val="22"/>
          <w:lang w:val="it-IT"/>
        </w:rPr>
        <w:t>In seduta pubblica, attraverso la piattaforma MEPA, nel giorno e nell</w:t>
      </w:r>
      <w:r>
        <w:rPr>
          <w:rFonts w:ascii="Arial Unicode MS" w:hAnsi="Times New Roman"/>
          <w:sz w:val="22"/>
          <w:szCs w:val="22"/>
          <w:lang w:val="it-IT"/>
        </w:rPr>
        <w:t>’</w:t>
      </w:r>
      <w:r>
        <w:rPr>
          <w:sz w:val="22"/>
          <w:szCs w:val="22"/>
          <w:lang w:val="it-IT"/>
        </w:rPr>
        <w:t>ora fissati dal presente disciplinare, la Commissione proceder</w:t>
      </w:r>
      <w:r>
        <w:rPr>
          <w:rFonts w:ascii="Arial Unicode MS" w:hAnsi="Times New Roman"/>
          <w:sz w:val="22"/>
          <w:szCs w:val="22"/>
          <w:lang w:val="it-IT"/>
        </w:rPr>
        <w:t>à</w:t>
      </w:r>
      <w:r>
        <w:rPr>
          <w:rFonts w:ascii="Arial Unicode MS"/>
          <w:sz w:val="22"/>
          <w:szCs w:val="22"/>
          <w:lang w:val="it-IT"/>
        </w:rPr>
        <w:t xml:space="preserve"> </w:t>
      </w:r>
      <w:r>
        <w:rPr>
          <w:sz w:val="22"/>
          <w:szCs w:val="22"/>
          <w:lang w:val="it-IT"/>
        </w:rPr>
        <w:t>allo svolgimento delle seguenti attivit</w:t>
      </w:r>
      <w:r>
        <w:rPr>
          <w:rFonts w:ascii="Arial Unicode MS" w:hAnsi="Times New Roman"/>
          <w:sz w:val="22"/>
          <w:szCs w:val="22"/>
          <w:lang w:val="it-IT"/>
        </w:rPr>
        <w:t>à</w:t>
      </w:r>
      <w:r>
        <w:rPr>
          <w:sz w:val="22"/>
          <w:szCs w:val="22"/>
          <w:lang w:val="it-IT"/>
        </w:rPr>
        <w:t>:</w:t>
      </w:r>
    </w:p>
    <w:p w:rsidR="002C1700" w:rsidRDefault="002C1700" w:rsidP="002C1700">
      <w:pPr>
        <w:pStyle w:val="Corpotesto"/>
        <w:rPr>
          <w:sz w:val="22"/>
          <w:szCs w:val="22"/>
          <w:lang w:val="it-IT"/>
        </w:rPr>
      </w:pPr>
      <w:r>
        <w:rPr>
          <w:sz w:val="22"/>
          <w:szCs w:val="22"/>
          <w:lang w:val="it-IT"/>
        </w:rPr>
        <w:t>-Verifica delle offerte ricevute;</w:t>
      </w:r>
    </w:p>
    <w:p w:rsidR="002C1700" w:rsidRDefault="002C1700" w:rsidP="002C1700">
      <w:pPr>
        <w:pStyle w:val="Corpotesto"/>
        <w:rPr>
          <w:sz w:val="22"/>
          <w:szCs w:val="22"/>
          <w:lang w:val="it-IT"/>
        </w:rPr>
      </w:pPr>
      <w:r>
        <w:rPr>
          <w:sz w:val="22"/>
          <w:szCs w:val="22"/>
          <w:lang w:val="it-IT"/>
        </w:rPr>
        <w:t>-Verifica dell</w:t>
      </w:r>
      <w:r>
        <w:rPr>
          <w:rFonts w:ascii="Arial Unicode MS" w:hAnsi="Times New Roman"/>
          <w:sz w:val="22"/>
          <w:szCs w:val="22"/>
          <w:lang w:val="it-IT"/>
        </w:rPr>
        <w:t>’</w:t>
      </w:r>
      <w:r>
        <w:rPr>
          <w:sz w:val="22"/>
          <w:szCs w:val="22"/>
          <w:lang w:val="it-IT"/>
        </w:rPr>
        <w:t>esatta documentazione amministrativa/offerta tecnica/offerta economica;</w:t>
      </w:r>
    </w:p>
    <w:p w:rsidR="002C1700" w:rsidRDefault="002C1700" w:rsidP="002C1700">
      <w:pPr>
        <w:pStyle w:val="Corpotesto"/>
        <w:rPr>
          <w:b/>
          <w:bCs/>
          <w:sz w:val="22"/>
          <w:szCs w:val="22"/>
          <w:lang w:val="it-IT"/>
        </w:rPr>
      </w:pPr>
      <w:r>
        <w:rPr>
          <w:b/>
          <w:bCs/>
          <w:sz w:val="22"/>
          <w:szCs w:val="22"/>
          <w:lang w:val="it-IT"/>
        </w:rPr>
        <w:t>Seconda fase</w:t>
      </w:r>
    </w:p>
    <w:p w:rsidR="002C1700" w:rsidRDefault="002C1700" w:rsidP="002C1700">
      <w:pPr>
        <w:pStyle w:val="Corpotesto"/>
        <w:rPr>
          <w:sz w:val="22"/>
          <w:szCs w:val="22"/>
          <w:lang w:val="it-IT"/>
        </w:rPr>
      </w:pPr>
      <w:r>
        <w:rPr>
          <w:sz w:val="22"/>
          <w:szCs w:val="22"/>
          <w:lang w:val="it-IT"/>
        </w:rPr>
        <w:t xml:space="preserve">Nel corso della stessa seduta pubblica o di successiva seduta, la Commissione accede alla sezione riservata alla documentazione </w:t>
      </w:r>
      <w:r>
        <w:rPr>
          <w:rFonts w:ascii="Arial Unicode MS" w:hAnsi="Times New Roman"/>
          <w:sz w:val="22"/>
          <w:szCs w:val="22"/>
          <w:lang w:val="it-IT"/>
        </w:rPr>
        <w:t>“</w:t>
      </w:r>
      <w:r>
        <w:rPr>
          <w:sz w:val="22"/>
          <w:szCs w:val="22"/>
          <w:lang w:val="it-IT"/>
        </w:rPr>
        <w:t>Offerta tecnica</w:t>
      </w:r>
      <w:r>
        <w:rPr>
          <w:rFonts w:ascii="Arial Unicode MS" w:hAnsi="Times New Roman"/>
          <w:sz w:val="22"/>
          <w:szCs w:val="22"/>
          <w:lang w:val="it-IT"/>
        </w:rPr>
        <w:t>”</w:t>
      </w:r>
      <w:r>
        <w:rPr>
          <w:rFonts w:ascii="Arial Unicode MS"/>
          <w:sz w:val="22"/>
          <w:szCs w:val="22"/>
          <w:lang w:val="it-IT"/>
        </w:rPr>
        <w:t xml:space="preserve"> </w:t>
      </w:r>
      <w:r>
        <w:rPr>
          <w:sz w:val="22"/>
          <w:szCs w:val="22"/>
          <w:lang w:val="it-IT"/>
        </w:rPr>
        <w:t>al fine del solo controllo formale del corredo documentale prescritto. La Commissione, quindi, proseguir</w:t>
      </w:r>
      <w:r>
        <w:rPr>
          <w:rFonts w:ascii="Arial Unicode MS" w:hAnsi="Times New Roman"/>
          <w:sz w:val="22"/>
          <w:szCs w:val="22"/>
          <w:lang w:val="it-IT"/>
        </w:rPr>
        <w:t>à</w:t>
      </w:r>
      <w:r>
        <w:rPr>
          <w:rFonts w:ascii="Arial Unicode MS"/>
          <w:sz w:val="22"/>
          <w:szCs w:val="22"/>
          <w:lang w:val="it-IT"/>
        </w:rPr>
        <w:t xml:space="preserve"> </w:t>
      </w:r>
      <w:r>
        <w:rPr>
          <w:sz w:val="22"/>
          <w:szCs w:val="22"/>
          <w:lang w:val="it-IT"/>
        </w:rPr>
        <w:t>in seduta riservata alla valutazione delle offerte tecniche e all</w:t>
      </w:r>
      <w:r>
        <w:rPr>
          <w:rFonts w:ascii="Arial Unicode MS" w:hAnsi="Times New Roman"/>
          <w:sz w:val="22"/>
          <w:szCs w:val="22"/>
          <w:lang w:val="it-IT"/>
        </w:rPr>
        <w:t>’</w:t>
      </w:r>
      <w:r>
        <w:rPr>
          <w:sz w:val="22"/>
          <w:szCs w:val="22"/>
          <w:lang w:val="it-IT"/>
        </w:rPr>
        <w:t>attribuzione, secondo quanto previsto, dei punteggi parziali ivi indicati.</w:t>
      </w:r>
    </w:p>
    <w:p w:rsidR="002C1700" w:rsidRDefault="002C1700" w:rsidP="002C1700">
      <w:pPr>
        <w:pStyle w:val="Corpotesto"/>
        <w:rPr>
          <w:b/>
          <w:bCs/>
          <w:sz w:val="22"/>
          <w:szCs w:val="22"/>
          <w:lang w:val="it-IT"/>
        </w:rPr>
      </w:pPr>
      <w:r>
        <w:rPr>
          <w:b/>
          <w:bCs/>
          <w:sz w:val="22"/>
          <w:szCs w:val="22"/>
          <w:lang w:val="it-IT"/>
        </w:rPr>
        <w:t>Terza fase</w:t>
      </w:r>
    </w:p>
    <w:p w:rsidR="002C1700" w:rsidRDefault="002C1700" w:rsidP="002C1700">
      <w:pPr>
        <w:pStyle w:val="Corpotesto"/>
        <w:rPr>
          <w:sz w:val="22"/>
          <w:szCs w:val="22"/>
          <w:lang w:val="it-IT"/>
        </w:rPr>
      </w:pPr>
      <w:r>
        <w:rPr>
          <w:sz w:val="22"/>
          <w:szCs w:val="22"/>
          <w:lang w:val="it-IT"/>
        </w:rPr>
        <w:t>Successivamente, terminato l</w:t>
      </w:r>
      <w:r>
        <w:rPr>
          <w:rFonts w:ascii="Arial Unicode MS" w:hAnsi="Times New Roman"/>
          <w:sz w:val="22"/>
          <w:szCs w:val="22"/>
          <w:lang w:val="it-IT"/>
        </w:rPr>
        <w:t>’</w:t>
      </w:r>
      <w:r>
        <w:rPr>
          <w:sz w:val="22"/>
          <w:szCs w:val="22"/>
          <w:lang w:val="it-IT"/>
        </w:rPr>
        <w:t>esame delle offerte tecniche, in seduta pubblica, verranno comunicati i punteggi attribuiti e si proceder</w:t>
      </w:r>
      <w:r>
        <w:rPr>
          <w:rFonts w:ascii="Arial Unicode MS" w:hAnsi="Times New Roman"/>
          <w:sz w:val="22"/>
          <w:szCs w:val="22"/>
          <w:lang w:val="it-IT"/>
        </w:rPr>
        <w:t>à</w:t>
      </w:r>
      <w:r>
        <w:rPr>
          <w:rFonts w:ascii="Arial Unicode MS"/>
          <w:sz w:val="22"/>
          <w:szCs w:val="22"/>
          <w:lang w:val="it-IT"/>
        </w:rPr>
        <w:t xml:space="preserve"> </w:t>
      </w:r>
      <w:r>
        <w:rPr>
          <w:sz w:val="22"/>
          <w:szCs w:val="22"/>
          <w:lang w:val="it-IT"/>
        </w:rPr>
        <w:t>all</w:t>
      </w:r>
      <w:r>
        <w:rPr>
          <w:rFonts w:ascii="Arial Unicode MS" w:hAnsi="Times New Roman"/>
          <w:sz w:val="22"/>
          <w:szCs w:val="22"/>
          <w:lang w:val="it-IT"/>
        </w:rPr>
        <w:t>’</w:t>
      </w:r>
      <w:r>
        <w:rPr>
          <w:sz w:val="22"/>
          <w:szCs w:val="22"/>
          <w:lang w:val="it-IT"/>
        </w:rPr>
        <w:t>esame dell</w:t>
      </w:r>
      <w:r>
        <w:rPr>
          <w:rFonts w:ascii="Arial Unicode MS" w:hAnsi="Times New Roman"/>
          <w:sz w:val="22"/>
          <w:szCs w:val="22"/>
          <w:lang w:val="it-IT"/>
        </w:rPr>
        <w:t>’</w:t>
      </w:r>
      <w:r>
        <w:rPr>
          <w:sz w:val="22"/>
          <w:szCs w:val="22"/>
          <w:lang w:val="it-IT"/>
        </w:rPr>
        <w:t>offerta economica delle ditte ammesse a tale fase. Nella stessa seduta si proceder</w:t>
      </w:r>
      <w:r>
        <w:rPr>
          <w:rFonts w:ascii="Arial Unicode MS" w:hAnsi="Times New Roman"/>
          <w:sz w:val="22"/>
          <w:szCs w:val="22"/>
          <w:lang w:val="it-IT"/>
        </w:rPr>
        <w:t>à</w:t>
      </w:r>
      <w:r>
        <w:rPr>
          <w:rFonts w:ascii="Arial Unicode MS"/>
          <w:sz w:val="22"/>
          <w:szCs w:val="22"/>
          <w:lang w:val="it-IT"/>
        </w:rPr>
        <w:t xml:space="preserve"> </w:t>
      </w:r>
      <w:r>
        <w:rPr>
          <w:sz w:val="22"/>
          <w:szCs w:val="22"/>
          <w:lang w:val="it-IT"/>
        </w:rPr>
        <w:t>alla formulazione della graduatoria - sommando i punteggi conseguiti per l</w:t>
      </w:r>
      <w:r>
        <w:rPr>
          <w:rFonts w:ascii="Arial Unicode MS" w:hAnsi="Times New Roman"/>
          <w:sz w:val="22"/>
          <w:szCs w:val="22"/>
          <w:lang w:val="it-IT"/>
        </w:rPr>
        <w:t>’</w:t>
      </w:r>
      <w:r>
        <w:rPr>
          <w:sz w:val="22"/>
          <w:szCs w:val="22"/>
          <w:lang w:val="it-IT"/>
        </w:rPr>
        <w:t>offerta tecnica e per quella economica. La data di tale seduta sar</w:t>
      </w:r>
      <w:r>
        <w:rPr>
          <w:rFonts w:ascii="Arial Unicode MS" w:hAnsi="Times New Roman"/>
          <w:sz w:val="22"/>
          <w:szCs w:val="22"/>
          <w:lang w:val="it-IT"/>
        </w:rPr>
        <w:t>à</w:t>
      </w:r>
      <w:r>
        <w:rPr>
          <w:rFonts w:ascii="Arial Unicode MS"/>
          <w:sz w:val="22"/>
          <w:szCs w:val="22"/>
          <w:lang w:val="it-IT"/>
        </w:rPr>
        <w:t xml:space="preserve"> </w:t>
      </w:r>
      <w:r>
        <w:rPr>
          <w:sz w:val="22"/>
          <w:szCs w:val="22"/>
          <w:lang w:val="it-IT"/>
        </w:rPr>
        <w:t xml:space="preserve">comunicata attraverso il portale </w:t>
      </w:r>
      <w:proofErr w:type="spellStart"/>
      <w:r>
        <w:rPr>
          <w:sz w:val="22"/>
          <w:szCs w:val="22"/>
          <w:lang w:val="it-IT"/>
        </w:rPr>
        <w:t>Mepa</w:t>
      </w:r>
      <w:proofErr w:type="spellEnd"/>
      <w:r>
        <w:rPr>
          <w:sz w:val="22"/>
          <w:szCs w:val="22"/>
          <w:lang w:val="it-IT"/>
        </w:rPr>
        <w:t xml:space="preserve"> ovvero a mezzo PEC.</w:t>
      </w:r>
      <w:r>
        <w:rPr>
          <w:sz w:val="22"/>
          <w:szCs w:val="22"/>
          <w:lang w:val="it-IT"/>
        </w:rPr>
        <w:tab/>
      </w:r>
    </w:p>
    <w:p w:rsidR="002C1700" w:rsidRDefault="002C1700" w:rsidP="002C1700">
      <w:pPr>
        <w:pStyle w:val="Corpotesto"/>
        <w:rPr>
          <w:sz w:val="22"/>
          <w:szCs w:val="22"/>
          <w:lang w:val="it-IT"/>
        </w:rPr>
      </w:pPr>
    </w:p>
    <w:p w:rsidR="002C1700" w:rsidRDefault="002C1700" w:rsidP="002C1700">
      <w:pPr>
        <w:rPr>
          <w:rFonts w:ascii="Times New Roman" w:eastAsia="Times New Roman" w:hAnsi="Times New Roman" w:cs="Times New Roman"/>
          <w:b/>
          <w:bCs/>
        </w:rPr>
      </w:pPr>
      <w:r>
        <w:rPr>
          <w:rFonts w:ascii="Times New Roman"/>
        </w:rPr>
        <w:t xml:space="preserve">Dalla sommatoria dei punteggi attribuiti </w:t>
      </w:r>
      <w:proofErr w:type="spellStart"/>
      <w:r>
        <w:rPr>
          <w:rFonts w:ascii="Times New Roman"/>
        </w:rPr>
        <w:t>all</w:t>
      </w:r>
      <w:proofErr w:type="spellEnd"/>
      <w:r>
        <w:rPr>
          <w:rFonts w:hAnsi="Times New Roman"/>
          <w:lang w:val="fr-FR"/>
        </w:rPr>
        <w:t>’</w:t>
      </w:r>
      <w:r>
        <w:rPr>
          <w:rFonts w:ascii="Times New Roman"/>
        </w:rPr>
        <w:t xml:space="preserve">offerta tecnica e </w:t>
      </w:r>
      <w:proofErr w:type="spellStart"/>
      <w:r>
        <w:rPr>
          <w:rFonts w:ascii="Times New Roman"/>
        </w:rPr>
        <w:t>all</w:t>
      </w:r>
      <w:proofErr w:type="spellEnd"/>
      <w:r>
        <w:rPr>
          <w:rFonts w:hAnsi="Times New Roman"/>
          <w:lang w:val="fr-FR"/>
        </w:rPr>
        <w:t>’</w:t>
      </w:r>
      <w:r>
        <w:rPr>
          <w:rFonts w:ascii="Times New Roman"/>
          <w:lang w:val="es-ES_tradnl"/>
        </w:rPr>
        <w:t>offerta economica, verra</w:t>
      </w:r>
      <w:r>
        <w:rPr>
          <w:rFonts w:hAnsi="Times New Roman"/>
        </w:rPr>
        <w:t>̀</w:t>
      </w:r>
      <w:r>
        <w:t xml:space="preserve"> </w:t>
      </w:r>
      <w:r>
        <w:rPr>
          <w:rFonts w:ascii="Times New Roman"/>
        </w:rPr>
        <w:t>determinato il punteggio complessivo attribuito a ciascuna offerta e, sulla base del risultato, verr</w:t>
      </w:r>
      <w:r>
        <w:rPr>
          <w:rFonts w:hAnsi="Times New Roman"/>
        </w:rPr>
        <w:t>à̀</w:t>
      </w:r>
      <w:r>
        <w:t xml:space="preserve"> </w:t>
      </w:r>
      <w:r>
        <w:rPr>
          <w:rFonts w:ascii="Times New Roman"/>
        </w:rPr>
        <w:t>stilata una graduatoria e si proceder</w:t>
      </w:r>
      <w:r>
        <w:rPr>
          <w:rFonts w:hAnsi="Times New Roman"/>
        </w:rPr>
        <w:t>à̀</w:t>
      </w:r>
      <w:r>
        <w:t xml:space="preserve"> </w:t>
      </w:r>
      <w:r>
        <w:rPr>
          <w:rFonts w:ascii="Times New Roman"/>
        </w:rPr>
        <w:t>alla proposta di aggiudicazione alla ditta che avr</w:t>
      </w:r>
      <w:r>
        <w:rPr>
          <w:rFonts w:hAnsi="Times New Roman"/>
        </w:rPr>
        <w:t>à̀</w:t>
      </w:r>
      <w:r>
        <w:t xml:space="preserve"> </w:t>
      </w:r>
      <w:r>
        <w:rPr>
          <w:rFonts w:ascii="Times New Roman"/>
        </w:rPr>
        <w:t>ottenuto il maggior punteggio complessivo.    In caso di punteggio uguale, prevarr</w:t>
      </w:r>
      <w:r>
        <w:rPr>
          <w:rFonts w:hAnsi="Times New Roman"/>
        </w:rPr>
        <w:t>à̀</w:t>
      </w:r>
      <w:r>
        <w:t xml:space="preserve"> </w:t>
      </w:r>
      <w:r>
        <w:rPr>
          <w:rFonts w:ascii="Times New Roman"/>
        </w:rPr>
        <w:t>l</w:t>
      </w:r>
      <w:r>
        <w:rPr>
          <w:rFonts w:hAnsi="Times New Roman"/>
          <w:lang w:val="fr-FR"/>
        </w:rPr>
        <w:t>’</w:t>
      </w:r>
      <w:r>
        <w:rPr>
          <w:rFonts w:ascii="Times New Roman"/>
        </w:rPr>
        <w:t>offerta della ditta concorrente che avr</w:t>
      </w:r>
      <w:r>
        <w:rPr>
          <w:rFonts w:hAnsi="Times New Roman"/>
        </w:rPr>
        <w:t>à̀</w:t>
      </w:r>
      <w:r>
        <w:t xml:space="preserve"> </w:t>
      </w:r>
      <w:r>
        <w:rPr>
          <w:rFonts w:ascii="Times New Roman"/>
        </w:rPr>
        <w:t>ottenuto il punteggio pi</w:t>
      </w:r>
      <w:r>
        <w:rPr>
          <w:rFonts w:hAnsi="Times New Roman"/>
        </w:rPr>
        <w:t>ù̀</w:t>
      </w:r>
      <w:r>
        <w:t xml:space="preserve"> </w:t>
      </w:r>
      <w:r>
        <w:rPr>
          <w:rFonts w:ascii="Times New Roman"/>
        </w:rPr>
        <w:t xml:space="preserve">alto </w:t>
      </w:r>
      <w:proofErr w:type="spellStart"/>
      <w:r>
        <w:rPr>
          <w:rFonts w:ascii="Times New Roman"/>
        </w:rPr>
        <w:t>nell</w:t>
      </w:r>
      <w:proofErr w:type="spellEnd"/>
      <w:r>
        <w:rPr>
          <w:rFonts w:hAnsi="Times New Roman"/>
          <w:lang w:val="fr-FR"/>
        </w:rPr>
        <w:t>’</w:t>
      </w:r>
      <w:r>
        <w:rPr>
          <w:rFonts w:ascii="Times New Roman"/>
        </w:rPr>
        <w:t>offerta tecnica. In caso di ulteriore parit</w:t>
      </w:r>
      <w:r>
        <w:rPr>
          <w:rFonts w:hAnsi="Times New Roman"/>
        </w:rPr>
        <w:t>à̀</w:t>
      </w:r>
      <w:r>
        <w:rPr>
          <w:rFonts w:ascii="Times New Roman"/>
        </w:rPr>
        <w:t>, si proceder</w:t>
      </w:r>
      <w:r>
        <w:rPr>
          <w:rFonts w:hAnsi="Times New Roman"/>
        </w:rPr>
        <w:t>à̀</w:t>
      </w:r>
      <w:r>
        <w:t xml:space="preserve"> </w:t>
      </w:r>
      <w:r>
        <w:rPr>
          <w:rFonts w:ascii="Times New Roman"/>
        </w:rPr>
        <w:t>al sorteggio pubblico.</w:t>
      </w:r>
    </w:p>
    <w:p w:rsidR="002C1700" w:rsidRDefault="002C1700" w:rsidP="002C1700">
      <w:pPr>
        <w:spacing w:after="0" w:line="240" w:lineRule="auto"/>
        <w:rPr>
          <w:rFonts w:ascii="Times New Roman" w:eastAsia="Times New Roman" w:hAnsi="Times New Roman" w:cs="Times New Roman"/>
        </w:rPr>
      </w:pPr>
      <w:r>
        <w:rPr>
          <w:rFonts w:ascii="Times New Roman"/>
        </w:rPr>
        <w:t>La Stazione appaltante, per le offerte che abbiano ottenuto sia i punti relativi al prezzo, sia la somma dei punti relativi agli altri elementi di valutazione, entrambi pari o superiori ai quattro quinti dei corrispondenti punti massimi previsti dal bando/disciplinare di gara, proceder</w:t>
      </w:r>
      <w:r>
        <w:rPr>
          <w:rFonts w:hAnsi="Times New Roman"/>
        </w:rPr>
        <w:t>à̀</w:t>
      </w:r>
      <w:r>
        <w:rPr>
          <w:rFonts w:ascii="Trebuchet MS"/>
        </w:rPr>
        <w:t xml:space="preserve"> </w:t>
      </w:r>
      <w:r>
        <w:rPr>
          <w:rFonts w:ascii="Times New Roman"/>
        </w:rPr>
        <w:t>con la valutazione della congruit</w:t>
      </w:r>
      <w:r>
        <w:rPr>
          <w:rFonts w:hAnsi="Times New Roman"/>
        </w:rPr>
        <w:t>à̀</w:t>
      </w:r>
      <w:r>
        <w:rPr>
          <w:rFonts w:ascii="Trebuchet MS"/>
        </w:rPr>
        <w:t xml:space="preserve"> </w:t>
      </w:r>
      <w:r>
        <w:rPr>
          <w:rFonts w:ascii="Times New Roman"/>
        </w:rPr>
        <w:t xml:space="preserve">delle offerte, ai sensi </w:t>
      </w:r>
      <w:proofErr w:type="spellStart"/>
      <w:r>
        <w:rPr>
          <w:rFonts w:ascii="Times New Roman"/>
        </w:rPr>
        <w:t>dell</w:t>
      </w:r>
      <w:proofErr w:type="spellEnd"/>
      <w:r>
        <w:rPr>
          <w:rFonts w:hAnsi="Times New Roman"/>
          <w:lang w:val="fr-FR"/>
        </w:rPr>
        <w:t>’</w:t>
      </w:r>
      <w:r>
        <w:rPr>
          <w:rFonts w:ascii="Times New Roman"/>
        </w:rPr>
        <w:t xml:space="preserve">art. 97 del D. </w:t>
      </w:r>
      <w:proofErr w:type="spellStart"/>
      <w:r>
        <w:rPr>
          <w:rFonts w:ascii="Times New Roman"/>
        </w:rPr>
        <w:t>Lgs</w:t>
      </w:r>
      <w:proofErr w:type="spellEnd"/>
      <w:r>
        <w:rPr>
          <w:rFonts w:ascii="Times New Roman"/>
        </w:rPr>
        <w:t xml:space="preserve"> 50/2016.</w:t>
      </w:r>
    </w:p>
    <w:p w:rsidR="002C1700" w:rsidRDefault="002C1700" w:rsidP="002C1700">
      <w:pPr>
        <w:spacing w:after="0" w:line="240" w:lineRule="auto"/>
        <w:rPr>
          <w:rFonts w:ascii="Times New Roman" w:eastAsia="Times New Roman" w:hAnsi="Times New Roman" w:cs="Times New Roman"/>
        </w:rPr>
      </w:pPr>
      <w:r>
        <w:rPr>
          <w:rFonts w:ascii="Times New Roman"/>
        </w:rPr>
        <w:t>Le offerte per le quali sar</w:t>
      </w:r>
      <w:r>
        <w:rPr>
          <w:rFonts w:hAnsi="Times New Roman"/>
        </w:rPr>
        <w:t>à̀</w:t>
      </w:r>
      <w:r>
        <w:rPr>
          <w:rFonts w:ascii="Trebuchet MS"/>
        </w:rPr>
        <w:t xml:space="preserve"> </w:t>
      </w:r>
      <w:r>
        <w:rPr>
          <w:rFonts w:ascii="Times New Roman"/>
        </w:rPr>
        <w:t xml:space="preserve">ritenuta la sussistenza di una delle motivazioni di cui </w:t>
      </w:r>
      <w:proofErr w:type="spellStart"/>
      <w:r>
        <w:rPr>
          <w:rFonts w:ascii="Times New Roman"/>
        </w:rPr>
        <w:t>all</w:t>
      </w:r>
      <w:proofErr w:type="spellEnd"/>
      <w:r>
        <w:rPr>
          <w:rFonts w:hAnsi="Times New Roman"/>
          <w:lang w:val="fr-FR"/>
        </w:rPr>
        <w:t>’</w:t>
      </w:r>
      <w:r>
        <w:rPr>
          <w:rFonts w:ascii="Times New Roman"/>
        </w:rPr>
        <w:t xml:space="preserve">art. 97 comma 5 del D. </w:t>
      </w:r>
      <w:proofErr w:type="spellStart"/>
      <w:r>
        <w:rPr>
          <w:rFonts w:ascii="Times New Roman"/>
        </w:rPr>
        <w:t>lgs</w:t>
      </w:r>
      <w:proofErr w:type="spellEnd"/>
      <w:r>
        <w:rPr>
          <w:rFonts w:ascii="Times New Roman"/>
        </w:rPr>
        <w:t xml:space="preserve">. 50/2016, saranno escluse </w:t>
      </w:r>
      <w:proofErr w:type="spellStart"/>
      <w:r>
        <w:rPr>
          <w:rFonts w:ascii="Times New Roman"/>
        </w:rPr>
        <w:t>dall</w:t>
      </w:r>
      <w:proofErr w:type="spellEnd"/>
      <w:r>
        <w:rPr>
          <w:rFonts w:hAnsi="Times New Roman"/>
          <w:lang w:val="fr-FR"/>
        </w:rPr>
        <w:t>’</w:t>
      </w:r>
      <w:r>
        <w:rPr>
          <w:rFonts w:ascii="Times New Roman"/>
        </w:rPr>
        <w:t>aggiudicazione in quanto inammissibili.</w:t>
      </w:r>
    </w:p>
    <w:p w:rsidR="002C1700" w:rsidRDefault="002C1700" w:rsidP="002C1700">
      <w:pPr>
        <w:spacing w:after="0" w:line="240" w:lineRule="auto"/>
        <w:rPr>
          <w:rFonts w:ascii="Times New Roman" w:eastAsia="Times New Roman" w:hAnsi="Times New Roman" w:cs="Times New Roman"/>
        </w:rPr>
      </w:pPr>
      <w:r>
        <w:rPr>
          <w:rFonts w:ascii="Times New Roman"/>
        </w:rPr>
        <w:t>Resta ferma la facolt</w:t>
      </w:r>
      <w:r>
        <w:rPr>
          <w:rFonts w:hAnsi="Times New Roman"/>
        </w:rPr>
        <w:t>à̀</w:t>
      </w:r>
      <w:r>
        <w:rPr>
          <w:rFonts w:ascii="Trebuchet MS"/>
        </w:rPr>
        <w:t xml:space="preserve"> </w:t>
      </w:r>
      <w:r>
        <w:rPr>
          <w:rFonts w:ascii="Times New Roman"/>
        </w:rPr>
        <w:t>per la stazione appaltante di valutare la congruit</w:t>
      </w:r>
      <w:r>
        <w:rPr>
          <w:rFonts w:hAnsi="Times New Roman"/>
        </w:rPr>
        <w:t>à̀</w:t>
      </w:r>
      <w:r>
        <w:rPr>
          <w:rFonts w:ascii="Trebuchet MS"/>
        </w:rPr>
        <w:t xml:space="preserve"> </w:t>
      </w:r>
      <w:r>
        <w:rPr>
          <w:rFonts w:ascii="Times New Roman"/>
        </w:rPr>
        <w:t>di ogni offerta che, in base ad elementi specifici, appaia anormalmente bassa.</w:t>
      </w:r>
    </w:p>
    <w:p w:rsidR="002C1700" w:rsidRDefault="002C1700" w:rsidP="002C1700">
      <w:pPr>
        <w:spacing w:after="0" w:line="240" w:lineRule="auto"/>
        <w:rPr>
          <w:rFonts w:ascii="Times New Roman" w:eastAsia="Times New Roman" w:hAnsi="Times New Roman" w:cs="Times New Roman"/>
        </w:rPr>
      </w:pPr>
      <w:r>
        <w:rPr>
          <w:rFonts w:ascii="Times New Roman"/>
        </w:rPr>
        <w:t>L</w:t>
      </w:r>
      <w:r>
        <w:rPr>
          <w:rFonts w:hAnsi="Times New Roman"/>
          <w:lang w:val="fr-FR"/>
        </w:rPr>
        <w:t>’</w:t>
      </w:r>
      <w:r>
        <w:rPr>
          <w:rFonts w:ascii="Times New Roman"/>
        </w:rPr>
        <w:t>esclusione delle offerte a seguito della verifica di anomalia non comporta alcuna riparametrazione dei coefficienti di valutazione attribuiti alle offerte.</w:t>
      </w:r>
    </w:p>
    <w:p w:rsidR="002C1700" w:rsidRDefault="002C1700" w:rsidP="002C1700">
      <w:pPr>
        <w:spacing w:after="0" w:line="240" w:lineRule="auto"/>
        <w:rPr>
          <w:rFonts w:ascii="Times New Roman" w:eastAsia="Times New Roman" w:hAnsi="Times New Roman" w:cs="Times New Roman"/>
        </w:rPr>
      </w:pPr>
      <w:r>
        <w:rPr>
          <w:rFonts w:ascii="Times New Roman"/>
        </w:rPr>
        <w:t xml:space="preserve">Al termine </w:t>
      </w:r>
      <w:proofErr w:type="spellStart"/>
      <w:r>
        <w:rPr>
          <w:rFonts w:ascii="Times New Roman"/>
        </w:rPr>
        <w:t>dell</w:t>
      </w:r>
      <w:proofErr w:type="spellEnd"/>
      <w:r>
        <w:rPr>
          <w:rFonts w:hAnsi="Times New Roman"/>
          <w:lang w:val="fr-FR"/>
        </w:rPr>
        <w:t>’</w:t>
      </w:r>
      <w:r>
        <w:rPr>
          <w:rFonts w:ascii="Times New Roman"/>
        </w:rPr>
        <w:t xml:space="preserve">eventuale procedimento di verifica di anomalia </w:t>
      </w:r>
      <w:proofErr w:type="spellStart"/>
      <w:r>
        <w:rPr>
          <w:rFonts w:ascii="Times New Roman"/>
        </w:rPr>
        <w:t>dell</w:t>
      </w:r>
      <w:proofErr w:type="spellEnd"/>
      <w:r>
        <w:rPr>
          <w:rFonts w:hAnsi="Times New Roman"/>
          <w:lang w:val="fr-FR"/>
        </w:rPr>
        <w:t>’</w:t>
      </w:r>
      <w:r>
        <w:rPr>
          <w:rFonts w:ascii="Times New Roman"/>
        </w:rPr>
        <w:t>offerta, la Commissione di gara determiner</w:t>
      </w:r>
      <w:r>
        <w:rPr>
          <w:rFonts w:hAnsi="Times New Roman"/>
        </w:rPr>
        <w:t>à̀</w:t>
      </w:r>
      <w:r>
        <w:rPr>
          <w:rFonts w:ascii="Trebuchet MS"/>
        </w:rPr>
        <w:t xml:space="preserve"> </w:t>
      </w:r>
      <w:r>
        <w:rPr>
          <w:rFonts w:ascii="Times New Roman"/>
        </w:rPr>
        <w:t>la graduatoria definitiva delle offerte e formuler</w:t>
      </w:r>
      <w:r>
        <w:rPr>
          <w:rFonts w:hAnsi="Times New Roman"/>
        </w:rPr>
        <w:t>à̀</w:t>
      </w:r>
      <w:r>
        <w:rPr>
          <w:rFonts w:ascii="Trebuchet MS"/>
        </w:rPr>
        <w:t xml:space="preserve"> </w:t>
      </w:r>
      <w:r>
        <w:rPr>
          <w:rFonts w:ascii="Times New Roman"/>
        </w:rPr>
        <w:t>la proposta di aggiudicazione,</w:t>
      </w:r>
    </w:p>
    <w:p w:rsidR="002C1700" w:rsidRDefault="002C1700" w:rsidP="002C1700">
      <w:pPr>
        <w:spacing w:after="0" w:line="240" w:lineRule="auto"/>
        <w:rPr>
          <w:rFonts w:ascii="Times New Roman" w:eastAsia="Times New Roman" w:hAnsi="Times New Roman" w:cs="Times New Roman"/>
        </w:rPr>
      </w:pPr>
      <w:proofErr w:type="spellStart"/>
      <w:r>
        <w:rPr>
          <w:rFonts w:ascii="Times New Roman"/>
        </w:rPr>
        <w:t>all</w:t>
      </w:r>
      <w:proofErr w:type="spellEnd"/>
      <w:r>
        <w:rPr>
          <w:rFonts w:hAnsi="Times New Roman"/>
          <w:lang w:val="fr-FR"/>
        </w:rPr>
        <w:t>’</w:t>
      </w:r>
      <w:r>
        <w:rPr>
          <w:rFonts w:ascii="Times New Roman"/>
        </w:rPr>
        <w:t xml:space="preserve">offerta che si trova nella posizione </w:t>
      </w:r>
      <w:proofErr w:type="spellStart"/>
      <w:r>
        <w:rPr>
          <w:rFonts w:ascii="Times New Roman"/>
        </w:rPr>
        <w:t>piu</w:t>
      </w:r>
      <w:proofErr w:type="spellEnd"/>
      <w:r>
        <w:rPr>
          <w:rFonts w:hAnsi="Times New Roman"/>
        </w:rPr>
        <w:t>̀</w:t>
      </w:r>
      <w:r>
        <w:rPr>
          <w:rFonts w:ascii="Trebuchet MS"/>
        </w:rPr>
        <w:t xml:space="preserve"> </w:t>
      </w:r>
      <w:r>
        <w:rPr>
          <w:rFonts w:ascii="Times New Roman"/>
        </w:rPr>
        <w:t>alta in graduatoria che non sia stata ritenuta inammissibile.</w:t>
      </w:r>
    </w:p>
    <w:p w:rsidR="002C1700" w:rsidRDefault="002C1700" w:rsidP="002C1700">
      <w:pPr>
        <w:spacing w:after="0" w:line="240" w:lineRule="auto"/>
        <w:rPr>
          <w:rFonts w:ascii="Times New Roman" w:eastAsia="Times New Roman" w:hAnsi="Times New Roman" w:cs="Times New Roman"/>
        </w:rPr>
      </w:pPr>
      <w:r>
        <w:rPr>
          <w:rFonts w:ascii="Times New Roman"/>
        </w:rPr>
        <w:t>Si avvertono i concorrenti che, qualora sia possibile in relazione al numero ed alla consistenza delle offerte da valutare, il procedimento di gara potrebbe concludersi attraverso lo svolgimento delle varie sedute, pubbliche e riservate.</w:t>
      </w:r>
    </w:p>
    <w:p w:rsidR="002C1700" w:rsidRDefault="002C1700" w:rsidP="002C1700">
      <w:pPr>
        <w:spacing w:after="0" w:line="240" w:lineRule="auto"/>
        <w:rPr>
          <w:rFonts w:ascii="Times New Roman" w:eastAsia="Times New Roman" w:hAnsi="Times New Roman" w:cs="Times New Roman"/>
        </w:rPr>
      </w:pPr>
      <w:r>
        <w:rPr>
          <w:rFonts w:ascii="Times New Roman"/>
        </w:rPr>
        <w:t xml:space="preserve">Nel caso in cui la gara si articoli su </w:t>
      </w:r>
      <w:proofErr w:type="spellStart"/>
      <w:r>
        <w:rPr>
          <w:rFonts w:ascii="Times New Roman"/>
        </w:rPr>
        <w:t>piu</w:t>
      </w:r>
      <w:proofErr w:type="spellEnd"/>
      <w:r>
        <w:rPr>
          <w:rFonts w:hAnsi="Times New Roman"/>
        </w:rPr>
        <w:t>̀</w:t>
      </w:r>
      <w:r>
        <w:rPr>
          <w:rFonts w:ascii="Trebuchet MS"/>
        </w:rPr>
        <w:t xml:space="preserve"> </w:t>
      </w:r>
      <w:r>
        <w:rPr>
          <w:rFonts w:ascii="Times New Roman"/>
        </w:rPr>
        <w:t>sedute pubbliche in varie giornate, qualora le sedute non abbiano luogo in giorni consecutivi, la data e l</w:t>
      </w:r>
      <w:r>
        <w:rPr>
          <w:rFonts w:hAnsi="Times New Roman"/>
          <w:lang w:val="fr-FR"/>
        </w:rPr>
        <w:t>’</w:t>
      </w:r>
      <w:r>
        <w:rPr>
          <w:rFonts w:ascii="Times New Roman"/>
        </w:rPr>
        <w:t>ora delle stesse saranno comunicate ai concorrenti con le modalit</w:t>
      </w:r>
      <w:r>
        <w:rPr>
          <w:rFonts w:hAnsi="Times New Roman"/>
        </w:rPr>
        <w:t>à̀</w:t>
      </w:r>
      <w:r>
        <w:rPr>
          <w:rFonts w:ascii="Trebuchet MS"/>
        </w:rPr>
        <w:t xml:space="preserve"> </w:t>
      </w:r>
      <w:r>
        <w:rPr>
          <w:rFonts w:ascii="Times New Roman"/>
        </w:rPr>
        <w:t>previste nel MEPA e saranno inoltre pubblicate sul profilo di committente del Comune di Castrignano dei Greci.</w:t>
      </w:r>
    </w:p>
    <w:p w:rsidR="002C1700" w:rsidRDefault="002C1700" w:rsidP="002C1700">
      <w:pPr>
        <w:spacing w:after="0" w:line="240" w:lineRule="auto"/>
        <w:rPr>
          <w:rFonts w:ascii="Times New Roman" w:eastAsia="Times New Roman" w:hAnsi="Times New Roman" w:cs="Times New Roman"/>
          <w:b/>
          <w:bCs/>
        </w:rPr>
      </w:pPr>
    </w:p>
    <w:p w:rsidR="002C1700" w:rsidRDefault="002C1700" w:rsidP="002C1700">
      <w:pPr>
        <w:spacing w:after="0" w:line="240" w:lineRule="auto"/>
        <w:rPr>
          <w:rFonts w:ascii="Times New Roman" w:eastAsia="Times New Roman" w:hAnsi="Times New Roman" w:cs="Times New Roman"/>
          <w:b/>
          <w:bCs/>
        </w:rPr>
      </w:pPr>
      <w:r>
        <w:rPr>
          <w:rFonts w:ascii="Times New Roman"/>
          <w:b/>
          <w:bCs/>
        </w:rPr>
        <w:t>16. DOCUMENTAZIONE DI GARA</w:t>
      </w:r>
    </w:p>
    <w:p w:rsidR="002C1700" w:rsidRDefault="002C1700" w:rsidP="002C1700">
      <w:pPr>
        <w:spacing w:after="0" w:line="240" w:lineRule="auto"/>
        <w:rPr>
          <w:rFonts w:ascii="Times New Roman" w:eastAsia="Times New Roman" w:hAnsi="Times New Roman" w:cs="Times New Roman"/>
        </w:rPr>
      </w:pPr>
      <w:r>
        <w:rPr>
          <w:rFonts w:ascii="Times New Roman"/>
        </w:rPr>
        <w:t>Il presente bando di gara e il Capitolato d</w:t>
      </w:r>
      <w:r>
        <w:rPr>
          <w:rFonts w:hAnsi="Times New Roman"/>
          <w:lang w:val="fr-FR"/>
        </w:rPr>
        <w:t>’</w:t>
      </w:r>
      <w:r>
        <w:rPr>
          <w:rFonts w:ascii="Times New Roman"/>
        </w:rPr>
        <w:t>Appalto e ogni altra documentazione ad essi attinente sono disponibili anche sul sito internet del Comune di CASTRIGNANO DEI GRECI.</w:t>
      </w:r>
    </w:p>
    <w:p w:rsidR="002C1700" w:rsidRDefault="002C1700" w:rsidP="002C1700">
      <w:pPr>
        <w:spacing w:after="0" w:line="240" w:lineRule="auto"/>
        <w:rPr>
          <w:rFonts w:ascii="Times New Roman" w:eastAsia="Times New Roman" w:hAnsi="Times New Roman" w:cs="Times New Roman"/>
        </w:rPr>
      </w:pPr>
    </w:p>
    <w:p w:rsidR="002C1700" w:rsidRDefault="002C1700" w:rsidP="002C1700">
      <w:pPr>
        <w:spacing w:after="0" w:line="240" w:lineRule="auto"/>
        <w:rPr>
          <w:rFonts w:ascii="Times New Roman" w:eastAsia="Times New Roman" w:hAnsi="Times New Roman" w:cs="Times New Roman"/>
          <w:b/>
          <w:bCs/>
        </w:rPr>
      </w:pPr>
      <w:r>
        <w:rPr>
          <w:rFonts w:ascii="Times New Roman"/>
          <w:b/>
          <w:bCs/>
        </w:rPr>
        <w:t>17. SOCCORSO ISTRUTTORIO</w:t>
      </w:r>
    </w:p>
    <w:p w:rsidR="002C1700" w:rsidRDefault="002C1700" w:rsidP="002C1700">
      <w:pPr>
        <w:spacing w:after="0" w:line="240" w:lineRule="auto"/>
        <w:rPr>
          <w:rFonts w:ascii="Times New Roman" w:eastAsia="Times New Roman" w:hAnsi="Times New Roman" w:cs="Times New Roman"/>
        </w:rPr>
      </w:pPr>
      <w:r>
        <w:rPr>
          <w:rFonts w:ascii="Times New Roman"/>
        </w:rPr>
        <w:t xml:space="preserve">Le carenze di qualsiasi elemento formale della domanda (ad eccezione di quelle afferenti all'offerta economica e all'offerta tecnica e a quelle che non consentono l'individuazione del contenuto o del soggetto responsabile della documentazione prodotta) potranno essere sanate secondo le disposizioni di cui all'art. 83 del Codice, attraverso la procedura del </w:t>
      </w:r>
      <w:r>
        <w:rPr>
          <w:rFonts w:hAnsi="Times New Roman"/>
        </w:rPr>
        <w:t>“</w:t>
      </w:r>
      <w:r>
        <w:rPr>
          <w:rFonts w:ascii="Times New Roman"/>
        </w:rPr>
        <w:t>Soccorso Istruttorio</w:t>
      </w:r>
      <w:r>
        <w:rPr>
          <w:rFonts w:hAnsi="Times New Roman"/>
        </w:rPr>
        <w:t>”</w:t>
      </w:r>
      <w:r>
        <w:rPr>
          <w:rFonts w:ascii="Times New Roman"/>
        </w:rPr>
        <w:t>.</w:t>
      </w:r>
    </w:p>
    <w:p w:rsidR="002C1700" w:rsidRDefault="002C1700" w:rsidP="002C1700">
      <w:pPr>
        <w:spacing w:after="0" w:line="240" w:lineRule="auto"/>
        <w:rPr>
          <w:rFonts w:ascii="Times New Roman" w:eastAsia="Times New Roman" w:hAnsi="Times New Roman" w:cs="Times New Roman"/>
        </w:rPr>
      </w:pPr>
      <w:r>
        <w:rPr>
          <w:rFonts w:ascii="Times New Roman"/>
        </w:rPr>
        <w:t>In tal caso, il concorrente deve entro 7 (sette) giorni, rendere, integrare o regolarizzare le dichiarazioni necessarie, indicandone il contenuto e i soggetti che le devono rendere. Nei casi di irregolarit</w:t>
      </w:r>
      <w:r>
        <w:rPr>
          <w:rFonts w:hAnsi="Times New Roman"/>
        </w:rPr>
        <w:t>à̀</w:t>
      </w:r>
      <w:r>
        <w:rPr>
          <w:rFonts w:ascii="Trebuchet MS"/>
        </w:rPr>
        <w:t xml:space="preserve"> </w:t>
      </w:r>
      <w:r>
        <w:rPr>
          <w:rFonts w:ascii="Times New Roman"/>
        </w:rPr>
        <w:t>non essenziali, ovvero di mancanza o incompletezza di dichiarazioni non indispensabili, non e</w:t>
      </w:r>
      <w:r>
        <w:rPr>
          <w:rFonts w:hAnsi="Times New Roman"/>
        </w:rPr>
        <w:t>̀</w:t>
      </w:r>
      <w:r>
        <w:rPr>
          <w:rFonts w:ascii="Trebuchet MS"/>
        </w:rPr>
        <w:t xml:space="preserve"> </w:t>
      </w:r>
      <w:r>
        <w:rPr>
          <w:rFonts w:ascii="Times New Roman"/>
        </w:rPr>
        <w:t>necessaria la regolarizzazione, ne</w:t>
      </w:r>
      <w:r>
        <w:rPr>
          <w:rFonts w:hAnsi="Times New Roman"/>
        </w:rPr>
        <w:t>́</w:t>
      </w:r>
      <w:r>
        <w:rPr>
          <w:rFonts w:ascii="Trebuchet MS"/>
        </w:rPr>
        <w:t xml:space="preserve"> </w:t>
      </w:r>
      <w:r>
        <w:rPr>
          <w:rFonts w:ascii="Times New Roman"/>
        </w:rPr>
        <w:t>viene applicata alcuna sanzione.</w:t>
      </w:r>
    </w:p>
    <w:p w:rsidR="002C1700" w:rsidRDefault="002C1700" w:rsidP="002C1700">
      <w:pPr>
        <w:spacing w:after="0" w:line="240" w:lineRule="auto"/>
        <w:rPr>
          <w:rFonts w:ascii="Times New Roman" w:eastAsia="Times New Roman" w:hAnsi="Times New Roman" w:cs="Times New Roman"/>
        </w:rPr>
      </w:pPr>
      <w:r>
        <w:rPr>
          <w:rFonts w:ascii="Times New Roman"/>
        </w:rPr>
        <w:t xml:space="preserve">Il mancato, inesatto o tardivo adempimento alla richiesta della stazione appaltante, formulata ai sensi </w:t>
      </w:r>
      <w:proofErr w:type="spellStart"/>
      <w:r>
        <w:rPr>
          <w:rFonts w:ascii="Times New Roman"/>
        </w:rPr>
        <w:t>dell</w:t>
      </w:r>
      <w:proofErr w:type="spellEnd"/>
      <w:r>
        <w:rPr>
          <w:rFonts w:hAnsi="Times New Roman"/>
          <w:lang w:val="fr-FR"/>
        </w:rPr>
        <w:t>’</w:t>
      </w:r>
      <w:r>
        <w:rPr>
          <w:rFonts w:ascii="Times New Roman"/>
        </w:rPr>
        <w:t>art. 83, c. 9, del Codice, di completare o fornire chiarimenti in ordine al contenuto dei documenti e delle dichiarazioni presentati, costituisce causa di esclusione.</w:t>
      </w:r>
    </w:p>
    <w:p w:rsidR="002C1700" w:rsidRDefault="002C1700" w:rsidP="002C1700">
      <w:pPr>
        <w:spacing w:after="0" w:line="240" w:lineRule="auto"/>
        <w:rPr>
          <w:rFonts w:ascii="Times New Roman" w:eastAsia="Times New Roman" w:hAnsi="Times New Roman" w:cs="Times New Roman"/>
        </w:rPr>
      </w:pPr>
    </w:p>
    <w:p w:rsidR="002C1700" w:rsidRDefault="002C1700" w:rsidP="002C1700">
      <w:pPr>
        <w:spacing w:after="0" w:line="240" w:lineRule="auto"/>
        <w:rPr>
          <w:rFonts w:ascii="Times New Roman" w:eastAsia="Times New Roman" w:hAnsi="Times New Roman" w:cs="Times New Roman"/>
          <w:b/>
          <w:bCs/>
        </w:rPr>
      </w:pPr>
      <w:r>
        <w:rPr>
          <w:rFonts w:ascii="Times New Roman"/>
          <w:b/>
          <w:bCs/>
          <w:lang w:val="pt-PT"/>
        </w:rPr>
        <w:t>18.DIVIETO DI CESSIONE</w:t>
      </w:r>
    </w:p>
    <w:p w:rsidR="002C1700" w:rsidRDefault="002C1700" w:rsidP="002C1700">
      <w:pPr>
        <w:spacing w:after="0" w:line="240" w:lineRule="auto"/>
        <w:rPr>
          <w:rFonts w:ascii="Times New Roman" w:eastAsia="Times New Roman" w:hAnsi="Times New Roman" w:cs="Times New Roman"/>
        </w:rPr>
      </w:pPr>
      <w:r>
        <w:rPr>
          <w:rFonts w:ascii="Times New Roman"/>
        </w:rPr>
        <w:t>Non sono consentiti la cessione, ne</w:t>
      </w:r>
      <w:r>
        <w:rPr>
          <w:rFonts w:hAnsi="Times New Roman"/>
        </w:rPr>
        <w:t>́</w:t>
      </w:r>
      <w:r>
        <w:rPr>
          <w:rFonts w:ascii="Trebuchet MS"/>
        </w:rPr>
        <w:t xml:space="preserve"> </w:t>
      </w:r>
      <w:r>
        <w:rPr>
          <w:rFonts w:ascii="Times New Roman"/>
        </w:rPr>
        <w:t>il subappalto ad altri dell'esecuzione di tutta o di parte delle prestazioni relative al servizio di che trattasi, ad eccezione del servizio di trasporto dei pasti.</w:t>
      </w:r>
    </w:p>
    <w:p w:rsidR="002C1700" w:rsidRDefault="002C1700" w:rsidP="002C1700">
      <w:pPr>
        <w:spacing w:after="0" w:line="240" w:lineRule="auto"/>
        <w:rPr>
          <w:rFonts w:ascii="Times New Roman" w:eastAsia="Times New Roman" w:hAnsi="Times New Roman" w:cs="Times New Roman"/>
        </w:rPr>
      </w:pPr>
      <w:r>
        <w:rPr>
          <w:rFonts w:ascii="Times New Roman"/>
        </w:rPr>
        <w:t>Le cessioni o qualsiasi atto finalizzato anche in maniera occulta alla cessione anche parziale o teso a nascondere l</w:t>
      </w:r>
      <w:r>
        <w:rPr>
          <w:rFonts w:hAnsi="Times New Roman"/>
          <w:lang w:val="fr-FR"/>
        </w:rPr>
        <w:t>’</w:t>
      </w:r>
      <w:r>
        <w:rPr>
          <w:rFonts w:ascii="Times New Roman"/>
        </w:rPr>
        <w:t>appalto fanno sorgere nella Stazione Appaltante il diritto a recedere dal contratto, senza ricorso ad atti giudiziali e con incameramento della cauzione e fatto salvo il risarcimento dei danni.</w:t>
      </w:r>
    </w:p>
    <w:p w:rsidR="002C1700" w:rsidRDefault="002C1700" w:rsidP="002C1700">
      <w:pPr>
        <w:spacing w:after="0" w:line="240" w:lineRule="auto"/>
        <w:rPr>
          <w:rFonts w:ascii="Times New Roman" w:eastAsia="Times New Roman" w:hAnsi="Times New Roman" w:cs="Times New Roman"/>
        </w:rPr>
      </w:pPr>
    </w:p>
    <w:p w:rsidR="002C1700" w:rsidRDefault="002C1700" w:rsidP="002C1700">
      <w:pPr>
        <w:spacing w:after="0" w:line="240" w:lineRule="auto"/>
        <w:rPr>
          <w:rFonts w:ascii="Times New Roman" w:eastAsia="Times New Roman" w:hAnsi="Times New Roman" w:cs="Times New Roman"/>
          <w:b/>
          <w:bCs/>
        </w:rPr>
      </w:pPr>
      <w:r>
        <w:rPr>
          <w:rFonts w:ascii="Times New Roman"/>
          <w:b/>
          <w:bCs/>
        </w:rPr>
        <w:t>19.CLAUSOLA SOCIALE</w:t>
      </w:r>
    </w:p>
    <w:p w:rsidR="002C1700" w:rsidRDefault="002C1700" w:rsidP="002C1700">
      <w:pPr>
        <w:spacing w:after="0" w:line="240" w:lineRule="auto"/>
        <w:rPr>
          <w:rFonts w:ascii="Times New Roman" w:eastAsia="Times New Roman" w:hAnsi="Times New Roman" w:cs="Times New Roman"/>
        </w:rPr>
      </w:pPr>
      <w:r>
        <w:rPr>
          <w:rFonts w:ascii="Times New Roman"/>
        </w:rPr>
        <w:t xml:space="preserve">Ai sensi </w:t>
      </w:r>
      <w:proofErr w:type="spellStart"/>
      <w:r>
        <w:rPr>
          <w:rFonts w:ascii="Times New Roman"/>
        </w:rPr>
        <w:t>dell</w:t>
      </w:r>
      <w:proofErr w:type="spellEnd"/>
      <w:r>
        <w:rPr>
          <w:rFonts w:hAnsi="Times New Roman"/>
          <w:lang w:val="fr-FR"/>
        </w:rPr>
        <w:t>’</w:t>
      </w:r>
      <w:r>
        <w:rPr>
          <w:rFonts w:ascii="Times New Roman"/>
        </w:rPr>
        <w:t xml:space="preserve">art. 50 del D.lgs. 50/2016, </w:t>
      </w:r>
      <w:proofErr w:type="spellStart"/>
      <w:r>
        <w:rPr>
          <w:rFonts w:ascii="Times New Roman"/>
        </w:rPr>
        <w:t>nell</w:t>
      </w:r>
      <w:proofErr w:type="spellEnd"/>
      <w:r>
        <w:rPr>
          <w:rFonts w:hAnsi="Times New Roman"/>
          <w:lang w:val="fr-FR"/>
        </w:rPr>
        <w:t>’</w:t>
      </w:r>
      <w:r>
        <w:rPr>
          <w:rFonts w:ascii="Times New Roman"/>
        </w:rPr>
        <w:t>esecuzione del contratto, in caso di aggiudicazione, allo scopo di garantire al personale dipendente del gestore uscente la continuit</w:t>
      </w:r>
      <w:r>
        <w:rPr>
          <w:rFonts w:hAnsi="Times New Roman"/>
        </w:rPr>
        <w:t>à̀</w:t>
      </w:r>
      <w:r>
        <w:rPr>
          <w:rFonts w:ascii="Trebuchet MS"/>
        </w:rPr>
        <w:t xml:space="preserve"> </w:t>
      </w:r>
      <w:r>
        <w:rPr>
          <w:rFonts w:ascii="Times New Roman"/>
        </w:rPr>
        <w:t>nelle condizioni di lavoro, in caso di necessita</w:t>
      </w:r>
      <w:r>
        <w:rPr>
          <w:rFonts w:hAnsi="Times New Roman"/>
        </w:rPr>
        <w:t>̀</w:t>
      </w:r>
      <w:r>
        <w:rPr>
          <w:rFonts w:ascii="Trebuchet MS"/>
        </w:rPr>
        <w:t xml:space="preserve"> </w:t>
      </w:r>
      <w:r>
        <w:rPr>
          <w:rFonts w:ascii="Times New Roman"/>
        </w:rPr>
        <w:t>di nuovo personale da adibire al servizio oggetto di gara, l'affidatario ha l'obbligo di assorbire ed utilizzare prioritariamente, qualora disponibili, i lavoratori che gi</w:t>
      </w:r>
      <w:r>
        <w:rPr>
          <w:rFonts w:hAnsi="Times New Roman"/>
        </w:rPr>
        <w:t>à̀</w:t>
      </w:r>
      <w:r>
        <w:rPr>
          <w:rFonts w:ascii="Trebuchet MS"/>
        </w:rPr>
        <w:t xml:space="preserve"> </w:t>
      </w:r>
      <w:r>
        <w:rPr>
          <w:rFonts w:ascii="Times New Roman"/>
        </w:rPr>
        <w:t>vi erano impiegati quali soci lavoratori o dipendenti del precedente aggiudicatario.</w:t>
      </w:r>
    </w:p>
    <w:p w:rsidR="002C1700" w:rsidRDefault="002C1700" w:rsidP="002C1700">
      <w:pPr>
        <w:spacing w:after="0" w:line="240" w:lineRule="auto"/>
        <w:rPr>
          <w:rFonts w:ascii="Times New Roman" w:eastAsia="Times New Roman" w:hAnsi="Times New Roman" w:cs="Times New Roman"/>
          <w:b/>
          <w:bCs/>
        </w:rPr>
      </w:pPr>
    </w:p>
    <w:p w:rsidR="002C1700" w:rsidRDefault="002C1700" w:rsidP="002C1700">
      <w:pPr>
        <w:spacing w:after="0" w:line="240" w:lineRule="auto"/>
        <w:rPr>
          <w:rFonts w:ascii="Times New Roman" w:eastAsia="Times New Roman" w:hAnsi="Times New Roman" w:cs="Times New Roman"/>
          <w:b/>
          <w:bCs/>
        </w:rPr>
      </w:pPr>
      <w:r>
        <w:rPr>
          <w:rFonts w:ascii="Times New Roman"/>
          <w:b/>
          <w:bCs/>
        </w:rPr>
        <w:t>20.CODICE DI COMPORTAMENTO</w:t>
      </w:r>
    </w:p>
    <w:p w:rsidR="002C1700" w:rsidRDefault="002C1700" w:rsidP="002C1700">
      <w:pPr>
        <w:spacing w:after="0" w:line="240" w:lineRule="auto"/>
        <w:rPr>
          <w:rFonts w:ascii="Times New Roman" w:eastAsia="Times New Roman" w:hAnsi="Times New Roman" w:cs="Times New Roman"/>
        </w:rPr>
      </w:pPr>
      <w:r>
        <w:rPr>
          <w:rFonts w:ascii="Times New Roman"/>
        </w:rPr>
        <w:t>L</w:t>
      </w:r>
      <w:r>
        <w:rPr>
          <w:rFonts w:hAnsi="Times New Roman"/>
          <w:lang w:val="fr-FR"/>
        </w:rPr>
        <w:t>’</w:t>
      </w:r>
      <w:r>
        <w:rPr>
          <w:rFonts w:ascii="Times New Roman"/>
        </w:rPr>
        <w:t>affidatario del servizio in oggetto e</w:t>
      </w:r>
      <w:r>
        <w:rPr>
          <w:rFonts w:hAnsi="Times New Roman"/>
        </w:rPr>
        <w:t>̀</w:t>
      </w:r>
      <w:r>
        <w:rPr>
          <w:rFonts w:ascii="Trebuchet MS"/>
        </w:rPr>
        <w:t xml:space="preserve"> </w:t>
      </w:r>
      <w:r>
        <w:rPr>
          <w:rFonts w:ascii="Times New Roman"/>
        </w:rPr>
        <w:t>tenuto a dare applicazione ai contenuti del Codice di comportamento di cui al DPR n. 62/2013 di accettarli integralmente impegnandosi, altres</w:t>
      </w:r>
      <w:r>
        <w:rPr>
          <w:rFonts w:hAnsi="Times New Roman"/>
        </w:rPr>
        <w:t>ì̀</w:t>
      </w:r>
      <w:r>
        <w:rPr>
          <w:rFonts w:ascii="Times New Roman"/>
        </w:rPr>
        <w:t>, a farli rispettare al proprio personale ed ai propri eventuali subfornitori.</w:t>
      </w:r>
    </w:p>
    <w:p w:rsidR="002C1700" w:rsidRDefault="002C1700" w:rsidP="002C1700">
      <w:pPr>
        <w:spacing w:after="0" w:line="240" w:lineRule="auto"/>
        <w:rPr>
          <w:rFonts w:ascii="Times New Roman" w:eastAsia="Times New Roman" w:hAnsi="Times New Roman" w:cs="Times New Roman"/>
        </w:rPr>
      </w:pPr>
      <w:r>
        <w:rPr>
          <w:rFonts w:ascii="Times New Roman"/>
        </w:rPr>
        <w:t>La violazione dei principi e delle regole richiamate, da parte del Concessionario, suoi dipendenti e subfornitori costituisce grave inadempimento agli obblighi assunti dal Concessionario medesimo</w:t>
      </w:r>
    </w:p>
    <w:p w:rsidR="002C1700" w:rsidRDefault="002C1700" w:rsidP="002C1700">
      <w:pPr>
        <w:spacing w:after="0" w:line="240" w:lineRule="auto"/>
        <w:rPr>
          <w:rFonts w:ascii="Times New Roman" w:eastAsia="Times New Roman" w:hAnsi="Times New Roman" w:cs="Times New Roman"/>
        </w:rPr>
      </w:pPr>
      <w:r>
        <w:rPr>
          <w:rFonts w:ascii="Times New Roman"/>
        </w:rPr>
        <w:t>con la sottoscrizione del contratto e costituisce causa di risoluzione dello stesso, fatto salvo il risarcimento dei danni subiti dal Comune.</w:t>
      </w:r>
    </w:p>
    <w:p w:rsidR="002C1700" w:rsidRDefault="002C1700" w:rsidP="002C1700">
      <w:pPr>
        <w:spacing w:after="0" w:line="240" w:lineRule="auto"/>
        <w:rPr>
          <w:rFonts w:ascii="Times New Roman" w:eastAsia="Times New Roman" w:hAnsi="Times New Roman" w:cs="Times New Roman"/>
          <w:b/>
          <w:bCs/>
        </w:rPr>
      </w:pPr>
    </w:p>
    <w:p w:rsidR="002C1700" w:rsidRDefault="002C1700" w:rsidP="002C1700">
      <w:pPr>
        <w:spacing w:after="0" w:line="240" w:lineRule="auto"/>
        <w:rPr>
          <w:rFonts w:ascii="Times New Roman" w:eastAsia="Times New Roman" w:hAnsi="Times New Roman" w:cs="Times New Roman"/>
          <w:b/>
          <w:bCs/>
        </w:rPr>
      </w:pPr>
      <w:r>
        <w:rPr>
          <w:rFonts w:ascii="Times New Roman"/>
          <w:b/>
          <w:bCs/>
        </w:rPr>
        <w:t>21.DISPOSIZIONI FINALI</w:t>
      </w:r>
    </w:p>
    <w:p w:rsidR="002C1700" w:rsidRDefault="002C1700" w:rsidP="002C1700">
      <w:pPr>
        <w:spacing w:after="0" w:line="240" w:lineRule="auto"/>
        <w:rPr>
          <w:rFonts w:ascii="Times New Roman" w:eastAsia="Times New Roman" w:hAnsi="Times New Roman" w:cs="Times New Roman"/>
        </w:rPr>
      </w:pPr>
      <w:r>
        <w:rPr>
          <w:rFonts w:ascii="Times New Roman"/>
        </w:rPr>
        <w:t>Al presente appalto troveranno applicazione le disposizioni di cui al Decreto Legislativo 18 aprile 2016 N. 50 nonch</w:t>
      </w:r>
      <w:r>
        <w:rPr>
          <w:rFonts w:hAnsi="Times New Roman"/>
        </w:rPr>
        <w:t>é́</w:t>
      </w:r>
      <w:r>
        <w:rPr>
          <w:rFonts w:ascii="Trebuchet MS"/>
        </w:rPr>
        <w:t xml:space="preserve"> </w:t>
      </w:r>
      <w:r>
        <w:rPr>
          <w:rFonts w:ascii="Times New Roman"/>
        </w:rPr>
        <w:t>le disposizioni legislative e regolamentari vigenti, non incompatibili con la Legge stessa.</w:t>
      </w:r>
    </w:p>
    <w:p w:rsidR="002C1700" w:rsidRDefault="002C1700" w:rsidP="002C1700">
      <w:pPr>
        <w:spacing w:after="0" w:line="240" w:lineRule="auto"/>
        <w:rPr>
          <w:rFonts w:ascii="Times New Roman" w:eastAsia="Times New Roman" w:hAnsi="Times New Roman" w:cs="Times New Roman"/>
        </w:rPr>
      </w:pPr>
      <w:r>
        <w:rPr>
          <w:rFonts w:ascii="Times New Roman"/>
          <w:lang w:val="es-ES_tradnl"/>
        </w:rPr>
        <w:t>Si potra</w:t>
      </w:r>
      <w:r>
        <w:rPr>
          <w:rFonts w:hAnsi="Times New Roman"/>
        </w:rPr>
        <w:t>̀</w:t>
      </w:r>
      <w:r>
        <w:rPr>
          <w:rFonts w:ascii="Trebuchet MS"/>
        </w:rPr>
        <w:t xml:space="preserve"> </w:t>
      </w:r>
      <w:r>
        <w:rPr>
          <w:rFonts w:ascii="Times New Roman"/>
        </w:rPr>
        <w:t>procedere all'aggiudicazione anche nel caso pervenga una sola offerta valida e meritevole di accoglimento da parte della commissione, sulla base dei criteri sopra elencati.</w:t>
      </w:r>
    </w:p>
    <w:p w:rsidR="002C1700" w:rsidRDefault="002C1700" w:rsidP="002C1700">
      <w:pPr>
        <w:spacing w:after="0" w:line="240" w:lineRule="auto"/>
        <w:rPr>
          <w:rFonts w:ascii="Times New Roman" w:eastAsia="Times New Roman" w:hAnsi="Times New Roman" w:cs="Times New Roman"/>
        </w:rPr>
      </w:pPr>
      <w:r>
        <w:rPr>
          <w:rFonts w:ascii="Times New Roman"/>
        </w:rPr>
        <w:t>In caso di parit</w:t>
      </w:r>
      <w:r>
        <w:rPr>
          <w:rFonts w:hAnsi="Times New Roman"/>
        </w:rPr>
        <w:t>à̀</w:t>
      </w:r>
      <w:r>
        <w:rPr>
          <w:rFonts w:ascii="Trebuchet MS"/>
        </w:rPr>
        <w:t xml:space="preserve"> </w:t>
      </w:r>
      <w:r>
        <w:rPr>
          <w:rFonts w:ascii="Times New Roman"/>
        </w:rPr>
        <w:t>di punteggio complessivo l'aggiudicazione avverr</w:t>
      </w:r>
      <w:r>
        <w:rPr>
          <w:rFonts w:hAnsi="Times New Roman"/>
        </w:rPr>
        <w:t>à̀</w:t>
      </w:r>
      <w:r>
        <w:rPr>
          <w:rFonts w:ascii="Trebuchet MS"/>
        </w:rPr>
        <w:t xml:space="preserve"> </w:t>
      </w:r>
      <w:r>
        <w:rPr>
          <w:rFonts w:ascii="Times New Roman"/>
        </w:rPr>
        <w:t>a favore del concorrente che avr</w:t>
      </w:r>
      <w:r>
        <w:rPr>
          <w:rFonts w:hAnsi="Times New Roman"/>
        </w:rPr>
        <w:t>à̀</w:t>
      </w:r>
      <w:r>
        <w:rPr>
          <w:rFonts w:ascii="Trebuchet MS"/>
        </w:rPr>
        <w:t xml:space="preserve"> </w:t>
      </w:r>
      <w:r>
        <w:rPr>
          <w:rFonts w:ascii="Times New Roman"/>
        </w:rPr>
        <w:t xml:space="preserve">ottenuto il maggior punteggio nella valutazione dell'offerta tecnica. In caso di </w:t>
      </w:r>
      <w:proofErr w:type="spellStart"/>
      <w:r>
        <w:rPr>
          <w:rFonts w:ascii="Times New Roman"/>
        </w:rPr>
        <w:t>parita</w:t>
      </w:r>
      <w:proofErr w:type="spellEnd"/>
      <w:r>
        <w:rPr>
          <w:rFonts w:hAnsi="Times New Roman"/>
        </w:rPr>
        <w:t>̀</w:t>
      </w:r>
      <w:r>
        <w:rPr>
          <w:rFonts w:ascii="Trebuchet MS"/>
        </w:rPr>
        <w:t xml:space="preserve"> </w:t>
      </w:r>
      <w:r>
        <w:rPr>
          <w:rFonts w:ascii="Times New Roman"/>
        </w:rPr>
        <w:t xml:space="preserve">di punteggio sia nell'offerta tecnica sia nell'offerta economica si </w:t>
      </w:r>
      <w:proofErr w:type="spellStart"/>
      <w:r>
        <w:rPr>
          <w:rFonts w:ascii="Times New Roman"/>
        </w:rPr>
        <w:t>procedera</w:t>
      </w:r>
      <w:proofErr w:type="spellEnd"/>
      <w:r>
        <w:rPr>
          <w:rFonts w:hAnsi="Times New Roman"/>
        </w:rPr>
        <w:t>̀</w:t>
      </w:r>
      <w:r>
        <w:rPr>
          <w:rFonts w:ascii="Trebuchet MS"/>
        </w:rPr>
        <w:t xml:space="preserve"> </w:t>
      </w:r>
      <w:r>
        <w:rPr>
          <w:rFonts w:ascii="Times New Roman"/>
        </w:rPr>
        <w:t>al sorteggio.</w:t>
      </w:r>
    </w:p>
    <w:p w:rsidR="002C1700" w:rsidRDefault="002C1700" w:rsidP="002C1700">
      <w:pPr>
        <w:spacing w:after="0" w:line="240" w:lineRule="auto"/>
        <w:rPr>
          <w:rFonts w:ascii="Times New Roman" w:eastAsia="Times New Roman" w:hAnsi="Times New Roman" w:cs="Times New Roman"/>
        </w:rPr>
      </w:pPr>
      <w:r>
        <w:rPr>
          <w:rFonts w:ascii="Times New Roman"/>
        </w:rPr>
        <w:t>E</w:t>
      </w:r>
      <w:r>
        <w:rPr>
          <w:rFonts w:hAnsi="Times New Roman"/>
          <w:lang w:val="fr-FR"/>
        </w:rPr>
        <w:t>’</w:t>
      </w:r>
      <w:r>
        <w:rPr>
          <w:rFonts w:ascii="Trebuchet MS"/>
          <w:lang w:val="fr-FR"/>
        </w:rPr>
        <w:t xml:space="preserve"> </w:t>
      </w:r>
      <w:proofErr w:type="spellStart"/>
      <w:r>
        <w:rPr>
          <w:rFonts w:ascii="Times New Roman"/>
        </w:rPr>
        <w:t>facolta</w:t>
      </w:r>
      <w:proofErr w:type="spellEnd"/>
      <w:r>
        <w:rPr>
          <w:rFonts w:hAnsi="Times New Roman"/>
        </w:rPr>
        <w:t>̀</w:t>
      </w:r>
      <w:r>
        <w:rPr>
          <w:rFonts w:ascii="Trebuchet MS"/>
        </w:rPr>
        <w:t xml:space="preserve"> </w:t>
      </w:r>
      <w:r>
        <w:rPr>
          <w:rFonts w:ascii="Times New Roman"/>
        </w:rPr>
        <w:t xml:space="preserve">della stazione concedente, ai sensi dell'art. 95 del Codice, di non procedere </w:t>
      </w:r>
      <w:proofErr w:type="spellStart"/>
      <w:r>
        <w:rPr>
          <w:rFonts w:ascii="Times New Roman"/>
        </w:rPr>
        <w:t>all</w:t>
      </w:r>
      <w:proofErr w:type="spellEnd"/>
      <w:r>
        <w:rPr>
          <w:rFonts w:hAnsi="Times New Roman"/>
          <w:lang w:val="fr-FR"/>
        </w:rPr>
        <w:t>’</w:t>
      </w:r>
      <w:r>
        <w:rPr>
          <w:rFonts w:ascii="Times New Roman"/>
        </w:rPr>
        <w:t xml:space="preserve">aggiudicazione della gara qualora nessuna offerta risulti conveniente o idonea in relazione </w:t>
      </w:r>
      <w:proofErr w:type="spellStart"/>
      <w:r>
        <w:rPr>
          <w:rFonts w:ascii="Times New Roman"/>
        </w:rPr>
        <w:t>all</w:t>
      </w:r>
      <w:proofErr w:type="spellEnd"/>
      <w:r>
        <w:rPr>
          <w:rFonts w:hAnsi="Times New Roman"/>
          <w:lang w:val="fr-FR"/>
        </w:rPr>
        <w:t>’</w:t>
      </w:r>
      <w:r>
        <w:rPr>
          <w:rFonts w:ascii="Times New Roman"/>
        </w:rPr>
        <w:t>oggetto del contratto o, se aggiudicata, di non stipulare il contratto di appalto.</w:t>
      </w:r>
    </w:p>
    <w:p w:rsidR="002C1700" w:rsidRDefault="002C1700" w:rsidP="002C1700">
      <w:pPr>
        <w:spacing w:after="0" w:line="240" w:lineRule="auto"/>
        <w:rPr>
          <w:rFonts w:ascii="Times New Roman" w:eastAsia="Times New Roman" w:hAnsi="Times New Roman" w:cs="Times New Roman"/>
        </w:rPr>
      </w:pPr>
      <w:r>
        <w:rPr>
          <w:rFonts w:ascii="Times New Roman"/>
        </w:rPr>
        <w:t>L</w:t>
      </w:r>
      <w:r>
        <w:rPr>
          <w:rFonts w:hAnsi="Times New Roman"/>
          <w:lang w:val="fr-FR"/>
        </w:rPr>
        <w:t>’</w:t>
      </w:r>
      <w:r>
        <w:rPr>
          <w:rFonts w:ascii="Times New Roman"/>
          <w:lang w:val="sv-SE"/>
        </w:rPr>
        <w:t>offerta vincolera</w:t>
      </w:r>
      <w:r>
        <w:rPr>
          <w:rFonts w:hAnsi="Times New Roman"/>
        </w:rPr>
        <w:t>̀</w:t>
      </w:r>
      <w:r>
        <w:rPr>
          <w:rFonts w:ascii="Trebuchet MS"/>
        </w:rPr>
        <w:t xml:space="preserve"> </w:t>
      </w:r>
      <w:r>
        <w:rPr>
          <w:rFonts w:ascii="Times New Roman"/>
        </w:rPr>
        <w:t xml:space="preserve">il concorrente per 180 giorni dal termine indicato nel bando per la scadenza della presentazione </w:t>
      </w:r>
      <w:proofErr w:type="spellStart"/>
      <w:r>
        <w:rPr>
          <w:rFonts w:ascii="Times New Roman"/>
        </w:rPr>
        <w:t>dell</w:t>
      </w:r>
      <w:proofErr w:type="spellEnd"/>
      <w:r>
        <w:rPr>
          <w:rFonts w:hAnsi="Times New Roman"/>
          <w:lang w:val="fr-FR"/>
        </w:rPr>
        <w:t>’</w:t>
      </w:r>
      <w:r>
        <w:rPr>
          <w:rFonts w:ascii="Times New Roman"/>
        </w:rPr>
        <w:t>offerta, salvo proroghe richieste dalla stazione concedente. L</w:t>
      </w:r>
      <w:r>
        <w:rPr>
          <w:rFonts w:hAnsi="Times New Roman"/>
          <w:lang w:val="fr-FR"/>
        </w:rPr>
        <w:t>’</w:t>
      </w:r>
      <w:r>
        <w:rPr>
          <w:rFonts w:ascii="Times New Roman"/>
        </w:rPr>
        <w:t>aggiudicazione e</w:t>
      </w:r>
      <w:r>
        <w:rPr>
          <w:rFonts w:hAnsi="Times New Roman"/>
        </w:rPr>
        <w:t>̀</w:t>
      </w:r>
      <w:r>
        <w:rPr>
          <w:rFonts w:ascii="Trebuchet MS"/>
        </w:rPr>
        <w:t xml:space="preserve"> </w:t>
      </w:r>
      <w:r>
        <w:rPr>
          <w:rFonts w:ascii="Times New Roman"/>
        </w:rPr>
        <w:t xml:space="preserve">da intendersi provvisoria e la stessa non costituisce la conclusione del contratto, che </w:t>
      </w:r>
      <w:proofErr w:type="spellStart"/>
      <w:r>
        <w:rPr>
          <w:rFonts w:ascii="Times New Roman"/>
        </w:rPr>
        <w:t>sara</w:t>
      </w:r>
      <w:proofErr w:type="spellEnd"/>
      <w:r>
        <w:rPr>
          <w:rFonts w:hAnsi="Times New Roman"/>
        </w:rPr>
        <w:t>̀</w:t>
      </w:r>
      <w:r>
        <w:rPr>
          <w:rFonts w:ascii="Trebuchet MS"/>
        </w:rPr>
        <w:t xml:space="preserve"> </w:t>
      </w:r>
      <w:r>
        <w:rPr>
          <w:rFonts w:ascii="Times New Roman"/>
        </w:rPr>
        <w:t>stipulato dopo l</w:t>
      </w:r>
      <w:r>
        <w:rPr>
          <w:rFonts w:hAnsi="Times New Roman"/>
          <w:lang w:val="fr-FR"/>
        </w:rPr>
        <w:t>’</w:t>
      </w:r>
      <w:r>
        <w:rPr>
          <w:rFonts w:ascii="Times New Roman"/>
        </w:rPr>
        <w:t xml:space="preserve">intervenuta </w:t>
      </w:r>
      <w:proofErr w:type="spellStart"/>
      <w:r>
        <w:rPr>
          <w:rFonts w:ascii="Times New Roman"/>
        </w:rPr>
        <w:t>esecutivita</w:t>
      </w:r>
      <w:proofErr w:type="spellEnd"/>
      <w:r>
        <w:rPr>
          <w:rFonts w:hAnsi="Times New Roman"/>
        </w:rPr>
        <w:t>̀</w:t>
      </w:r>
      <w:r>
        <w:rPr>
          <w:rFonts w:ascii="Trebuchet MS"/>
        </w:rPr>
        <w:t xml:space="preserve"> </w:t>
      </w:r>
      <w:r>
        <w:rPr>
          <w:rFonts w:ascii="Times New Roman"/>
        </w:rPr>
        <w:t xml:space="preserve">della determinazione di approvazione dei verbali relativi alla gara e di aggiudicazione definitiva </w:t>
      </w:r>
      <w:proofErr w:type="spellStart"/>
      <w:r>
        <w:rPr>
          <w:rFonts w:ascii="Times New Roman"/>
        </w:rPr>
        <w:t>dell</w:t>
      </w:r>
      <w:proofErr w:type="spellEnd"/>
      <w:r>
        <w:rPr>
          <w:rFonts w:hAnsi="Times New Roman"/>
          <w:lang w:val="fr-FR"/>
        </w:rPr>
        <w:t>’</w:t>
      </w:r>
      <w:r>
        <w:rPr>
          <w:rFonts w:ascii="Times New Roman"/>
        </w:rPr>
        <w:t>appalto.</w:t>
      </w:r>
    </w:p>
    <w:p w:rsidR="002C1700" w:rsidRDefault="002C1700" w:rsidP="002C1700">
      <w:pPr>
        <w:spacing w:after="0" w:line="240" w:lineRule="auto"/>
        <w:rPr>
          <w:rFonts w:ascii="Times New Roman" w:eastAsia="Times New Roman" w:hAnsi="Times New Roman" w:cs="Times New Roman"/>
        </w:rPr>
      </w:pPr>
      <w:r>
        <w:rPr>
          <w:rFonts w:ascii="Times New Roman"/>
        </w:rPr>
        <w:t>In ogni caso l</w:t>
      </w:r>
      <w:r>
        <w:rPr>
          <w:rFonts w:hAnsi="Times New Roman"/>
          <w:lang w:val="fr-FR"/>
        </w:rPr>
        <w:t>’</w:t>
      </w:r>
      <w:r>
        <w:rPr>
          <w:rFonts w:ascii="Times New Roman"/>
        </w:rPr>
        <w:t xml:space="preserve">aggiudicazione definitiva </w:t>
      </w:r>
      <w:proofErr w:type="spellStart"/>
      <w:r>
        <w:rPr>
          <w:rFonts w:ascii="Times New Roman"/>
        </w:rPr>
        <w:t>diverra</w:t>
      </w:r>
      <w:proofErr w:type="spellEnd"/>
      <w:r>
        <w:rPr>
          <w:rFonts w:hAnsi="Times New Roman"/>
        </w:rPr>
        <w:t>̀</w:t>
      </w:r>
      <w:r>
        <w:rPr>
          <w:rFonts w:ascii="Trebuchet MS"/>
        </w:rPr>
        <w:t xml:space="preserve"> </w:t>
      </w:r>
      <w:r>
        <w:rPr>
          <w:rFonts w:ascii="Times New Roman"/>
        </w:rPr>
        <w:t>efficace solo dopo la verifica del possesso dei requisiti di ordine generale e di ordine speciale.</w:t>
      </w:r>
    </w:p>
    <w:p w:rsidR="002C1700" w:rsidRDefault="002C1700" w:rsidP="002C1700">
      <w:pPr>
        <w:spacing w:after="0" w:line="240" w:lineRule="auto"/>
        <w:rPr>
          <w:rFonts w:ascii="Times New Roman" w:eastAsia="Times New Roman" w:hAnsi="Times New Roman" w:cs="Times New Roman"/>
        </w:rPr>
      </w:pPr>
      <w:r>
        <w:rPr>
          <w:rFonts w:ascii="Times New Roman"/>
        </w:rPr>
        <w:t>La stipulazione del contratto e</w:t>
      </w:r>
      <w:r>
        <w:rPr>
          <w:rFonts w:hAnsi="Times New Roman"/>
        </w:rPr>
        <w:t>̀</w:t>
      </w:r>
      <w:r>
        <w:rPr>
          <w:rFonts w:ascii="Times New Roman"/>
        </w:rPr>
        <w:t xml:space="preserve">, comunque, subordinata al positivo esito delle procedure previste dalla normativa vigente in materia di lotta alla mafia, e </w:t>
      </w:r>
      <w:proofErr w:type="spellStart"/>
      <w:r>
        <w:rPr>
          <w:rFonts w:ascii="Times New Roman"/>
        </w:rPr>
        <w:t>avverra</w:t>
      </w:r>
      <w:proofErr w:type="spellEnd"/>
      <w:r>
        <w:rPr>
          <w:rFonts w:hAnsi="Times New Roman"/>
        </w:rPr>
        <w:t>̀</w:t>
      </w:r>
      <w:r>
        <w:rPr>
          <w:rFonts w:ascii="Trebuchet MS"/>
        </w:rPr>
        <w:t xml:space="preserve"> </w:t>
      </w:r>
      <w:r>
        <w:rPr>
          <w:rFonts w:ascii="Times New Roman"/>
        </w:rPr>
        <w:t xml:space="preserve">nei termini previsti </w:t>
      </w:r>
      <w:proofErr w:type="spellStart"/>
      <w:r>
        <w:rPr>
          <w:rFonts w:ascii="Times New Roman"/>
        </w:rPr>
        <w:t>dall</w:t>
      </w:r>
      <w:proofErr w:type="spellEnd"/>
      <w:r>
        <w:rPr>
          <w:rFonts w:hAnsi="Times New Roman"/>
          <w:lang w:val="fr-FR"/>
        </w:rPr>
        <w:t>’</w:t>
      </w:r>
      <w:r>
        <w:rPr>
          <w:rFonts w:ascii="Times New Roman"/>
        </w:rPr>
        <w:t xml:space="preserve">art. 32, c. 8 e seguenti del D. </w:t>
      </w:r>
      <w:proofErr w:type="spellStart"/>
      <w:r>
        <w:rPr>
          <w:rFonts w:ascii="Times New Roman"/>
        </w:rPr>
        <w:t>Lgs</w:t>
      </w:r>
      <w:proofErr w:type="spellEnd"/>
      <w:r>
        <w:rPr>
          <w:rFonts w:ascii="Times New Roman"/>
        </w:rPr>
        <w:t>. n. 50/2016.</w:t>
      </w:r>
    </w:p>
    <w:p w:rsidR="002C1700" w:rsidRDefault="002C1700" w:rsidP="002C1700">
      <w:pPr>
        <w:spacing w:after="0" w:line="240" w:lineRule="auto"/>
        <w:rPr>
          <w:rFonts w:ascii="Times New Roman" w:eastAsia="Times New Roman" w:hAnsi="Times New Roman" w:cs="Times New Roman"/>
        </w:rPr>
      </w:pPr>
      <w:r>
        <w:rPr>
          <w:rFonts w:ascii="Times New Roman"/>
        </w:rPr>
        <w:t xml:space="preserve">Il contratto </w:t>
      </w:r>
      <w:proofErr w:type="spellStart"/>
      <w:r>
        <w:rPr>
          <w:rFonts w:ascii="Times New Roman"/>
        </w:rPr>
        <w:t>verra</w:t>
      </w:r>
      <w:proofErr w:type="spellEnd"/>
      <w:r>
        <w:rPr>
          <w:rFonts w:hAnsi="Times New Roman"/>
        </w:rPr>
        <w:t>̀</w:t>
      </w:r>
      <w:r>
        <w:rPr>
          <w:rFonts w:ascii="Trebuchet MS"/>
        </w:rPr>
        <w:t xml:space="preserve"> </w:t>
      </w:r>
      <w:r>
        <w:rPr>
          <w:rFonts w:ascii="Times New Roman"/>
        </w:rPr>
        <w:t xml:space="preserve">stipulato con atto pubblico in </w:t>
      </w:r>
      <w:proofErr w:type="spellStart"/>
      <w:r>
        <w:rPr>
          <w:rFonts w:ascii="Times New Roman"/>
        </w:rPr>
        <w:t>modalita</w:t>
      </w:r>
      <w:proofErr w:type="spellEnd"/>
      <w:r>
        <w:rPr>
          <w:rFonts w:hAnsi="Times New Roman"/>
        </w:rPr>
        <w:t>̀</w:t>
      </w:r>
      <w:r>
        <w:rPr>
          <w:rFonts w:ascii="Trebuchet MS"/>
        </w:rPr>
        <w:t xml:space="preserve"> </w:t>
      </w:r>
      <w:r>
        <w:rPr>
          <w:rFonts w:ascii="Times New Roman"/>
        </w:rPr>
        <w:t xml:space="preserve">elettronica, in forma pubblica amministrativa a cura </w:t>
      </w:r>
      <w:proofErr w:type="spellStart"/>
      <w:r>
        <w:rPr>
          <w:rFonts w:ascii="Times New Roman"/>
        </w:rPr>
        <w:t>dell</w:t>
      </w:r>
      <w:proofErr w:type="spellEnd"/>
      <w:r>
        <w:rPr>
          <w:rFonts w:hAnsi="Times New Roman"/>
          <w:lang w:val="fr-FR"/>
        </w:rPr>
        <w:t>’</w:t>
      </w:r>
      <w:r>
        <w:rPr>
          <w:rFonts w:ascii="Times New Roman"/>
        </w:rPr>
        <w:t xml:space="preserve">Ufficiale rogante </w:t>
      </w:r>
      <w:proofErr w:type="spellStart"/>
      <w:r>
        <w:rPr>
          <w:rFonts w:ascii="Times New Roman"/>
        </w:rPr>
        <w:t>dell</w:t>
      </w:r>
      <w:proofErr w:type="spellEnd"/>
      <w:r>
        <w:rPr>
          <w:rFonts w:hAnsi="Times New Roman"/>
          <w:lang w:val="fr-FR"/>
        </w:rPr>
        <w:t>’</w:t>
      </w:r>
      <w:r>
        <w:rPr>
          <w:rFonts w:ascii="Times New Roman"/>
        </w:rPr>
        <w:t xml:space="preserve">Ente ai sensi </w:t>
      </w:r>
      <w:proofErr w:type="spellStart"/>
      <w:r>
        <w:rPr>
          <w:rFonts w:ascii="Times New Roman"/>
        </w:rPr>
        <w:t>dell</w:t>
      </w:r>
      <w:proofErr w:type="spellEnd"/>
      <w:r>
        <w:rPr>
          <w:rFonts w:hAnsi="Times New Roman"/>
          <w:lang w:val="fr-FR"/>
        </w:rPr>
        <w:t>’</w:t>
      </w:r>
      <w:r>
        <w:rPr>
          <w:rFonts w:ascii="Times New Roman"/>
        </w:rPr>
        <w:t xml:space="preserve">art. 32, comma 16 del D. </w:t>
      </w:r>
      <w:proofErr w:type="spellStart"/>
      <w:r>
        <w:rPr>
          <w:rFonts w:ascii="Times New Roman"/>
        </w:rPr>
        <w:t>Lgs</w:t>
      </w:r>
      <w:proofErr w:type="spellEnd"/>
      <w:r>
        <w:rPr>
          <w:rFonts w:ascii="Times New Roman"/>
        </w:rPr>
        <w:t xml:space="preserve">. n. 50/2016 le cui spese saranno a carico </w:t>
      </w:r>
      <w:proofErr w:type="spellStart"/>
      <w:r>
        <w:rPr>
          <w:rFonts w:ascii="Times New Roman"/>
        </w:rPr>
        <w:t>dell</w:t>
      </w:r>
      <w:proofErr w:type="spellEnd"/>
      <w:r>
        <w:rPr>
          <w:rFonts w:hAnsi="Times New Roman"/>
          <w:lang w:val="fr-FR"/>
        </w:rPr>
        <w:t>’</w:t>
      </w:r>
      <w:r>
        <w:rPr>
          <w:rFonts w:ascii="Times New Roman"/>
        </w:rPr>
        <w:t>aggiudicatario.</w:t>
      </w:r>
    </w:p>
    <w:p w:rsidR="002C1700" w:rsidRDefault="002C1700" w:rsidP="002C1700">
      <w:pPr>
        <w:spacing w:after="0" w:line="240" w:lineRule="auto"/>
        <w:rPr>
          <w:rFonts w:ascii="Times New Roman" w:eastAsia="Times New Roman" w:hAnsi="Times New Roman" w:cs="Times New Roman"/>
        </w:rPr>
      </w:pPr>
      <w:r>
        <w:rPr>
          <w:rFonts w:ascii="Times New Roman"/>
          <w:lang w:val="es-ES_tradnl"/>
        </w:rPr>
        <w:t>Potra</w:t>
      </w:r>
      <w:r>
        <w:rPr>
          <w:rFonts w:hAnsi="Times New Roman"/>
        </w:rPr>
        <w:t>̀</w:t>
      </w:r>
      <w:r>
        <w:rPr>
          <w:rFonts w:ascii="Trebuchet MS"/>
        </w:rPr>
        <w:t xml:space="preserve"> </w:t>
      </w:r>
      <w:r>
        <w:rPr>
          <w:rFonts w:ascii="Times New Roman"/>
        </w:rPr>
        <w:t>essere richiesta l'esecuzione del contratto in via d'urgenza, qualora il mancato avvio del servizio, comporti un pregiudizio per l'interesse pubblico. In tal caso, troveranno applicazione le norme di cui all'art. 32, c. 8 del Codice.</w:t>
      </w:r>
    </w:p>
    <w:p w:rsidR="002C1700" w:rsidRDefault="002C1700" w:rsidP="002C1700">
      <w:pPr>
        <w:spacing w:after="0" w:line="240" w:lineRule="auto"/>
        <w:rPr>
          <w:rFonts w:ascii="Times New Roman" w:eastAsia="Times New Roman" w:hAnsi="Times New Roman" w:cs="Times New Roman"/>
        </w:rPr>
      </w:pPr>
    </w:p>
    <w:p w:rsidR="002C1700" w:rsidRDefault="002C1700" w:rsidP="002C1700">
      <w:pPr>
        <w:spacing w:after="0" w:line="240" w:lineRule="auto"/>
        <w:rPr>
          <w:rFonts w:ascii="Times New Roman" w:eastAsia="Times New Roman" w:hAnsi="Times New Roman" w:cs="Times New Roman"/>
          <w:b/>
          <w:bCs/>
        </w:rPr>
      </w:pPr>
      <w:r>
        <w:rPr>
          <w:rFonts w:ascii="Times New Roman"/>
          <w:b/>
          <w:bCs/>
        </w:rPr>
        <w:t>22. RICORSO</w:t>
      </w:r>
    </w:p>
    <w:p w:rsidR="002C1700" w:rsidRDefault="002C1700" w:rsidP="002C1700">
      <w:pPr>
        <w:spacing w:after="0" w:line="240" w:lineRule="auto"/>
        <w:rPr>
          <w:rFonts w:ascii="Times New Roman" w:eastAsia="Times New Roman" w:hAnsi="Times New Roman" w:cs="Times New Roman"/>
        </w:rPr>
      </w:pPr>
      <w:r>
        <w:rPr>
          <w:rFonts w:ascii="Times New Roman"/>
        </w:rPr>
        <w:t>A norma degli artt. 204 e seguenti del D.lgs. n. 50/2016, il presente bando, qualora ritenuto autonomamente lesivo, potr</w:t>
      </w:r>
      <w:r>
        <w:rPr>
          <w:rFonts w:hAnsi="Times New Roman"/>
        </w:rPr>
        <w:t>à̀</w:t>
      </w:r>
      <w:r>
        <w:rPr>
          <w:rFonts w:ascii="Trebuchet MS"/>
        </w:rPr>
        <w:t xml:space="preserve"> </w:t>
      </w:r>
      <w:r>
        <w:rPr>
          <w:rFonts w:ascii="Times New Roman"/>
        </w:rPr>
        <w:t>essere impugnato unicamente mediante ricorso al T.A.R. entro il termine di trenta giorni dalla pubblicazione dello stesso.</w:t>
      </w:r>
    </w:p>
    <w:p w:rsidR="002C1700" w:rsidRDefault="002C1700" w:rsidP="002C1700">
      <w:pPr>
        <w:spacing w:after="0" w:line="240" w:lineRule="auto"/>
        <w:rPr>
          <w:rFonts w:ascii="Times New Roman" w:eastAsia="Times New Roman" w:hAnsi="Times New Roman" w:cs="Times New Roman"/>
          <w:b/>
          <w:bCs/>
        </w:rPr>
      </w:pPr>
    </w:p>
    <w:p w:rsidR="002C1700" w:rsidRDefault="002C1700" w:rsidP="002C1700">
      <w:pPr>
        <w:spacing w:after="0" w:line="240" w:lineRule="auto"/>
        <w:rPr>
          <w:rFonts w:ascii="Times New Roman" w:eastAsia="Times New Roman" w:hAnsi="Times New Roman" w:cs="Times New Roman"/>
          <w:b/>
          <w:bCs/>
        </w:rPr>
      </w:pPr>
      <w:r>
        <w:rPr>
          <w:rFonts w:ascii="Times New Roman"/>
          <w:b/>
          <w:bCs/>
        </w:rPr>
        <w:t>23. RESPONSABILE DEL PROCEDIMENTO</w:t>
      </w:r>
    </w:p>
    <w:p w:rsidR="002C1700" w:rsidRDefault="002C1700" w:rsidP="002C1700">
      <w:pPr>
        <w:spacing w:after="0" w:line="240" w:lineRule="auto"/>
        <w:rPr>
          <w:rFonts w:ascii="Times New Roman" w:eastAsia="Times New Roman" w:hAnsi="Times New Roman" w:cs="Times New Roman"/>
          <w:sz w:val="24"/>
          <w:szCs w:val="24"/>
          <w:u w:val="single"/>
        </w:rPr>
      </w:pPr>
      <w:proofErr w:type="spellStart"/>
      <w:r>
        <w:rPr>
          <w:rFonts w:ascii="Times New Roman"/>
        </w:rPr>
        <w:t>Ass</w:t>
      </w:r>
      <w:proofErr w:type="spellEnd"/>
      <w:r>
        <w:rPr>
          <w:rFonts w:ascii="Times New Roman"/>
        </w:rPr>
        <w:t xml:space="preserve">. </w:t>
      </w:r>
      <w:proofErr w:type="spellStart"/>
      <w:r>
        <w:rPr>
          <w:rFonts w:ascii="Times New Roman"/>
        </w:rPr>
        <w:t>Soc</w:t>
      </w:r>
      <w:proofErr w:type="spellEnd"/>
      <w:r>
        <w:rPr>
          <w:rFonts w:ascii="Times New Roman"/>
        </w:rPr>
        <w:t xml:space="preserve">. Giovanni </w:t>
      </w:r>
      <w:proofErr w:type="spellStart"/>
      <w:r>
        <w:rPr>
          <w:rFonts w:ascii="Times New Roman"/>
        </w:rPr>
        <w:t>Cotardo</w:t>
      </w:r>
      <w:proofErr w:type="spellEnd"/>
      <w:r>
        <w:rPr>
          <w:rFonts w:hAnsi="Times New Roman"/>
        </w:rPr>
        <w:t>–</w:t>
      </w:r>
      <w:r>
        <w:rPr>
          <w:rFonts w:ascii="Trebuchet MS"/>
        </w:rPr>
        <w:t xml:space="preserve"> </w:t>
      </w:r>
      <w:r>
        <w:rPr>
          <w:rFonts w:ascii="Times New Roman"/>
        </w:rPr>
        <w:t xml:space="preserve">Responsabile del settore socio culturale del Comune di Castrignano dei Greci </w:t>
      </w:r>
      <w:r>
        <w:rPr>
          <w:rFonts w:ascii="Times New Roman"/>
          <w:b/>
          <w:bCs/>
          <w:sz w:val="24"/>
          <w:szCs w:val="24"/>
        </w:rPr>
        <w:t xml:space="preserve">E-MAIL: </w:t>
      </w:r>
      <w:hyperlink r:id="rId10" w:history="1">
        <w:r>
          <w:rPr>
            <w:rStyle w:val="Hyperlink4"/>
            <w:rFonts w:ascii="Times New Roman"/>
          </w:rPr>
          <w:t>servizisociali.castrignano.greci@pec.rupar.puglia.it</w:t>
        </w:r>
      </w:hyperlink>
    </w:p>
    <w:p w:rsidR="002C1700" w:rsidRDefault="002C1700" w:rsidP="002C1700">
      <w:pPr>
        <w:spacing w:after="0" w:line="240" w:lineRule="auto"/>
        <w:rPr>
          <w:rFonts w:ascii="Times New Roman" w:eastAsia="Times New Roman" w:hAnsi="Times New Roman" w:cs="Times New Roman"/>
          <w:sz w:val="20"/>
          <w:szCs w:val="20"/>
        </w:rPr>
      </w:pPr>
    </w:p>
    <w:p w:rsidR="002C1700" w:rsidRDefault="002C1700" w:rsidP="002C1700">
      <w:pPr>
        <w:spacing w:after="0" w:line="240" w:lineRule="auto"/>
        <w:rPr>
          <w:rFonts w:ascii="Times New Roman" w:eastAsia="Times New Roman" w:hAnsi="Times New Roman" w:cs="Times New Roman"/>
          <w:sz w:val="24"/>
          <w:szCs w:val="24"/>
        </w:rPr>
      </w:pPr>
    </w:p>
    <w:p w:rsidR="002C1700" w:rsidRDefault="002C1700" w:rsidP="002C1700">
      <w:pPr>
        <w:spacing w:after="0" w:line="240" w:lineRule="auto"/>
        <w:rPr>
          <w:rFonts w:ascii="Times New Roman" w:eastAsia="Times New Roman" w:hAnsi="Times New Roman" w:cs="Times New Roman"/>
          <w:sz w:val="24"/>
          <w:szCs w:val="24"/>
        </w:rPr>
      </w:pPr>
    </w:p>
    <w:p w:rsidR="002C1700" w:rsidRDefault="002C1700" w:rsidP="002C1700">
      <w:pPr>
        <w:spacing w:after="0" w:line="240" w:lineRule="auto"/>
        <w:rPr>
          <w:rFonts w:ascii="Times New Roman" w:eastAsia="Times New Roman" w:hAnsi="Times New Roman" w:cs="Times New Roman"/>
          <w:sz w:val="24"/>
          <w:szCs w:val="24"/>
        </w:rPr>
      </w:pPr>
    </w:p>
    <w:p w:rsidR="002C1700" w:rsidRDefault="002C1700" w:rsidP="002C1700">
      <w:pPr>
        <w:spacing w:after="0" w:line="240" w:lineRule="auto"/>
        <w:rPr>
          <w:rFonts w:ascii="Times New Roman" w:eastAsia="Times New Roman" w:hAnsi="Times New Roman" w:cs="Times New Roman"/>
          <w:sz w:val="24"/>
          <w:szCs w:val="24"/>
        </w:rPr>
      </w:pPr>
    </w:p>
    <w:p w:rsidR="002C1700" w:rsidRDefault="002C1700" w:rsidP="002C1700">
      <w:pPr>
        <w:spacing w:after="0" w:line="240" w:lineRule="auto"/>
        <w:rPr>
          <w:rFonts w:ascii="Times New Roman" w:eastAsia="Times New Roman" w:hAnsi="Times New Roman" w:cs="Times New Roman"/>
          <w:sz w:val="24"/>
          <w:szCs w:val="24"/>
        </w:rPr>
      </w:pPr>
    </w:p>
    <w:p w:rsidR="002C1700" w:rsidRDefault="002C1700" w:rsidP="002C1700">
      <w:pPr>
        <w:spacing w:after="0" w:line="240" w:lineRule="auto"/>
        <w:rPr>
          <w:rFonts w:ascii="Times New Roman" w:eastAsia="Times New Roman" w:hAnsi="Times New Roman" w:cs="Times New Roman"/>
          <w:sz w:val="24"/>
          <w:szCs w:val="24"/>
        </w:rPr>
      </w:pPr>
    </w:p>
    <w:p w:rsidR="002C1700" w:rsidRDefault="002C1700" w:rsidP="002C1700">
      <w:pPr>
        <w:spacing w:after="0" w:line="240" w:lineRule="auto"/>
        <w:rPr>
          <w:rFonts w:ascii="Times New Roman" w:eastAsia="Times New Roman" w:hAnsi="Times New Roman" w:cs="Times New Roman"/>
          <w:sz w:val="24"/>
          <w:szCs w:val="24"/>
        </w:rPr>
      </w:pPr>
    </w:p>
    <w:p w:rsidR="002C1700" w:rsidRDefault="002C1700" w:rsidP="002C1700">
      <w:pPr>
        <w:spacing w:after="0" w:line="240" w:lineRule="auto"/>
        <w:rPr>
          <w:rFonts w:ascii="Times New Roman" w:eastAsia="Times New Roman" w:hAnsi="Times New Roman" w:cs="Times New Roman"/>
          <w:sz w:val="24"/>
          <w:szCs w:val="24"/>
        </w:rPr>
      </w:pPr>
    </w:p>
    <w:p w:rsidR="002C1700" w:rsidRDefault="002C1700" w:rsidP="002C1700">
      <w:pPr>
        <w:spacing w:after="0" w:line="240" w:lineRule="auto"/>
        <w:rPr>
          <w:rFonts w:ascii="Times New Roman" w:eastAsia="Times New Roman" w:hAnsi="Times New Roman" w:cs="Times New Roman"/>
          <w:sz w:val="24"/>
          <w:szCs w:val="24"/>
        </w:rPr>
      </w:pPr>
    </w:p>
    <w:p w:rsidR="002C1700" w:rsidRDefault="002C1700" w:rsidP="002C1700">
      <w:pPr>
        <w:spacing w:after="0" w:line="240" w:lineRule="auto"/>
        <w:rPr>
          <w:rFonts w:ascii="Times New Roman" w:eastAsia="Times New Roman" w:hAnsi="Times New Roman" w:cs="Times New Roman"/>
          <w:sz w:val="24"/>
          <w:szCs w:val="24"/>
        </w:rPr>
      </w:pPr>
    </w:p>
    <w:p w:rsidR="002C1700" w:rsidRDefault="002C1700" w:rsidP="002C1700">
      <w:pPr>
        <w:spacing w:after="0" w:line="240" w:lineRule="auto"/>
        <w:rPr>
          <w:rFonts w:ascii="Times New Roman" w:eastAsia="Times New Roman" w:hAnsi="Times New Roman" w:cs="Times New Roman"/>
          <w:sz w:val="24"/>
          <w:szCs w:val="24"/>
        </w:rPr>
      </w:pPr>
    </w:p>
    <w:p w:rsidR="002C1700" w:rsidRDefault="002C1700" w:rsidP="002C1700">
      <w:pPr>
        <w:spacing w:after="0" w:line="240" w:lineRule="auto"/>
        <w:rPr>
          <w:rFonts w:ascii="Times New Roman" w:eastAsia="Times New Roman" w:hAnsi="Times New Roman" w:cs="Times New Roman"/>
          <w:sz w:val="24"/>
          <w:szCs w:val="24"/>
        </w:rPr>
      </w:pPr>
    </w:p>
    <w:p w:rsidR="002C1700" w:rsidRDefault="002C1700" w:rsidP="002C1700">
      <w:pPr>
        <w:spacing w:after="0" w:line="240" w:lineRule="auto"/>
        <w:rPr>
          <w:rFonts w:ascii="Times New Roman" w:eastAsia="Times New Roman" w:hAnsi="Times New Roman" w:cs="Times New Roman"/>
          <w:sz w:val="24"/>
          <w:szCs w:val="24"/>
        </w:rPr>
      </w:pPr>
    </w:p>
    <w:p w:rsidR="002C1700" w:rsidRDefault="002C1700" w:rsidP="002C1700">
      <w:pPr>
        <w:spacing w:after="0" w:line="240" w:lineRule="auto"/>
        <w:rPr>
          <w:rFonts w:ascii="Times New Roman" w:eastAsia="Times New Roman" w:hAnsi="Times New Roman" w:cs="Times New Roman"/>
          <w:sz w:val="24"/>
          <w:szCs w:val="24"/>
        </w:rPr>
      </w:pPr>
    </w:p>
    <w:p w:rsidR="002C1700" w:rsidRDefault="002C1700"/>
    <w:sectPr w:rsidR="002C170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3D2EDA"/>
    <w:multiLevelType w:val="multilevel"/>
    <w:tmpl w:val="37284C16"/>
    <w:styleLink w:val="Elenco41"/>
    <w:lvl w:ilvl="0">
      <w:start w:val="1"/>
      <w:numFmt w:val="decimal"/>
      <w:lvlText w:val="%1)"/>
      <w:lvlJc w:val="left"/>
      <w:pPr>
        <w:tabs>
          <w:tab w:val="num" w:pos="720"/>
        </w:tabs>
        <w:ind w:left="720" w:hanging="360"/>
      </w:pPr>
      <w:rPr>
        <w:color w:val="000000"/>
        <w:position w:val="0"/>
        <w:sz w:val="24"/>
        <w:szCs w:val="24"/>
        <w:u w:color="000000"/>
        <w:rtl w:val="0"/>
      </w:rPr>
    </w:lvl>
    <w:lvl w:ilvl="1">
      <w:start w:val="1"/>
      <w:numFmt w:val="lowerLetter"/>
      <w:lvlText w:val="%2."/>
      <w:lvlJc w:val="left"/>
      <w:pPr>
        <w:tabs>
          <w:tab w:val="num" w:pos="1410"/>
        </w:tabs>
        <w:ind w:left="1410" w:hanging="330"/>
      </w:pPr>
      <w:rPr>
        <w:color w:val="000000"/>
        <w:position w:val="0"/>
        <w:sz w:val="22"/>
        <w:szCs w:val="22"/>
        <w:u w:color="000000"/>
        <w:rtl w:val="0"/>
      </w:rPr>
    </w:lvl>
    <w:lvl w:ilvl="2">
      <w:start w:val="1"/>
      <w:numFmt w:val="lowerRoman"/>
      <w:lvlText w:val="%3."/>
      <w:lvlJc w:val="left"/>
      <w:pPr>
        <w:tabs>
          <w:tab w:val="num" w:pos="2135"/>
        </w:tabs>
        <w:ind w:left="2135" w:hanging="271"/>
      </w:pPr>
      <w:rPr>
        <w:color w:val="000000"/>
        <w:position w:val="0"/>
        <w:sz w:val="22"/>
        <w:szCs w:val="22"/>
        <w:u w:color="000000"/>
        <w:rtl w:val="0"/>
      </w:rPr>
    </w:lvl>
    <w:lvl w:ilvl="3">
      <w:start w:val="1"/>
      <w:numFmt w:val="decimal"/>
      <w:lvlText w:val="%4."/>
      <w:lvlJc w:val="left"/>
      <w:pPr>
        <w:tabs>
          <w:tab w:val="num" w:pos="2850"/>
        </w:tabs>
        <w:ind w:left="2850" w:hanging="330"/>
      </w:pPr>
      <w:rPr>
        <w:color w:val="000000"/>
        <w:position w:val="0"/>
        <w:sz w:val="22"/>
        <w:szCs w:val="22"/>
        <w:u w:color="000000"/>
        <w:rtl w:val="0"/>
      </w:rPr>
    </w:lvl>
    <w:lvl w:ilvl="4">
      <w:start w:val="1"/>
      <w:numFmt w:val="lowerLetter"/>
      <w:lvlText w:val="%5."/>
      <w:lvlJc w:val="left"/>
      <w:pPr>
        <w:tabs>
          <w:tab w:val="num" w:pos="3570"/>
        </w:tabs>
        <w:ind w:left="3570" w:hanging="330"/>
      </w:pPr>
      <w:rPr>
        <w:color w:val="000000"/>
        <w:position w:val="0"/>
        <w:sz w:val="22"/>
        <w:szCs w:val="22"/>
        <w:u w:color="000000"/>
        <w:rtl w:val="0"/>
      </w:rPr>
    </w:lvl>
    <w:lvl w:ilvl="5">
      <w:start w:val="1"/>
      <w:numFmt w:val="lowerRoman"/>
      <w:lvlText w:val="%6."/>
      <w:lvlJc w:val="left"/>
      <w:pPr>
        <w:tabs>
          <w:tab w:val="num" w:pos="4295"/>
        </w:tabs>
        <w:ind w:left="4295" w:hanging="271"/>
      </w:pPr>
      <w:rPr>
        <w:color w:val="000000"/>
        <w:position w:val="0"/>
        <w:sz w:val="22"/>
        <w:szCs w:val="22"/>
        <w:u w:color="000000"/>
        <w:rtl w:val="0"/>
      </w:rPr>
    </w:lvl>
    <w:lvl w:ilvl="6">
      <w:start w:val="1"/>
      <w:numFmt w:val="decimal"/>
      <w:lvlText w:val="%7."/>
      <w:lvlJc w:val="left"/>
      <w:pPr>
        <w:tabs>
          <w:tab w:val="num" w:pos="5010"/>
        </w:tabs>
        <w:ind w:left="5010" w:hanging="330"/>
      </w:pPr>
      <w:rPr>
        <w:color w:val="000000"/>
        <w:position w:val="0"/>
        <w:sz w:val="22"/>
        <w:szCs w:val="22"/>
        <w:u w:color="000000"/>
        <w:rtl w:val="0"/>
      </w:rPr>
    </w:lvl>
    <w:lvl w:ilvl="7">
      <w:start w:val="1"/>
      <w:numFmt w:val="lowerLetter"/>
      <w:lvlText w:val="%8."/>
      <w:lvlJc w:val="left"/>
      <w:pPr>
        <w:tabs>
          <w:tab w:val="num" w:pos="5730"/>
        </w:tabs>
        <w:ind w:left="5730" w:hanging="330"/>
      </w:pPr>
      <w:rPr>
        <w:color w:val="000000"/>
        <w:position w:val="0"/>
        <w:sz w:val="22"/>
        <w:szCs w:val="22"/>
        <w:u w:color="000000"/>
        <w:rtl w:val="0"/>
      </w:rPr>
    </w:lvl>
    <w:lvl w:ilvl="8">
      <w:start w:val="1"/>
      <w:numFmt w:val="lowerRoman"/>
      <w:lvlText w:val="%9."/>
      <w:lvlJc w:val="left"/>
      <w:pPr>
        <w:tabs>
          <w:tab w:val="num" w:pos="6455"/>
        </w:tabs>
        <w:ind w:left="6455" w:hanging="271"/>
      </w:pPr>
      <w:rPr>
        <w:color w:val="000000"/>
        <w:position w:val="0"/>
        <w:sz w:val="22"/>
        <w:szCs w:val="22"/>
        <w:u w:color="000000"/>
        <w:rtl w:val="0"/>
      </w:rPr>
    </w:lvl>
  </w:abstractNum>
  <w:abstractNum w:abstractNumId="1">
    <w:nsid w:val="0D7041CF"/>
    <w:multiLevelType w:val="multilevel"/>
    <w:tmpl w:val="E0522CBE"/>
    <w:lvl w:ilvl="0">
      <w:start w:val="4"/>
      <w:numFmt w:val="decimal"/>
      <w:lvlText w:val="%1)"/>
      <w:lvlJc w:val="left"/>
      <w:pPr>
        <w:tabs>
          <w:tab w:val="num" w:pos="284"/>
        </w:tabs>
        <w:ind w:left="284" w:hanging="284"/>
      </w:pPr>
      <w:rPr>
        <w:rFonts w:ascii="Arial" w:eastAsia="Arial" w:hAnsi="Arial" w:cs="Arial"/>
        <w:caps w:val="0"/>
        <w:smallCaps w:val="0"/>
        <w:strike w:val="0"/>
        <w:dstrike w:val="0"/>
        <w:color w:val="00000A"/>
        <w:spacing w:val="0"/>
        <w:kern w:val="1"/>
        <w:position w:val="0"/>
        <w:sz w:val="24"/>
        <w:szCs w:val="24"/>
        <w:u w:val="none" w:color="00000A"/>
        <w:vertAlign w:val="baseline"/>
        <w:lang w:val="it-IT"/>
        <w14:textOutline w14:w="0" w14:cap="rnd" w14:cmpd="sng" w14:algn="ctr">
          <w14:noFill/>
          <w14:prstDash w14:val="solid"/>
          <w14:bevel/>
        </w14:textOutline>
      </w:rPr>
    </w:lvl>
    <w:lvl w:ilvl="1">
      <w:start w:val="1"/>
      <w:numFmt w:val="lowerLetter"/>
      <w:lvlText w:val="%2."/>
      <w:lvlJc w:val="left"/>
      <w:pPr>
        <w:tabs>
          <w:tab w:val="num" w:pos="1305"/>
        </w:tabs>
        <w:ind w:left="1305" w:hanging="225"/>
      </w:pPr>
      <w:rPr>
        <w:rFonts w:ascii="Arial" w:eastAsia="Arial" w:hAnsi="Arial" w:cs="Arial"/>
        <w:caps w:val="0"/>
        <w:smallCaps w:val="0"/>
        <w:strike w:val="0"/>
        <w:dstrike w:val="0"/>
        <w:color w:val="00000A"/>
        <w:spacing w:val="0"/>
        <w:kern w:val="1"/>
        <w:position w:val="0"/>
        <w:sz w:val="15"/>
        <w:szCs w:val="15"/>
        <w:u w:val="none" w:color="00000A"/>
        <w:vertAlign w:val="baseline"/>
        <w:lang w:val="it-IT"/>
        <w14:textOutline w14:w="0" w14:cap="rnd" w14:cmpd="sng" w14:algn="ctr">
          <w14:noFill/>
          <w14:prstDash w14:val="solid"/>
          <w14:bevel/>
        </w14:textOutline>
      </w:rPr>
    </w:lvl>
    <w:lvl w:ilvl="2">
      <w:start w:val="1"/>
      <w:numFmt w:val="lowerRoman"/>
      <w:lvlText w:val="%3."/>
      <w:lvlJc w:val="left"/>
      <w:pPr>
        <w:tabs>
          <w:tab w:val="num" w:pos="2049"/>
        </w:tabs>
        <w:ind w:left="2049" w:hanging="185"/>
      </w:pPr>
      <w:rPr>
        <w:rFonts w:ascii="Arial" w:eastAsia="Arial" w:hAnsi="Arial" w:cs="Arial"/>
        <w:caps w:val="0"/>
        <w:smallCaps w:val="0"/>
        <w:strike w:val="0"/>
        <w:dstrike w:val="0"/>
        <w:color w:val="00000A"/>
        <w:spacing w:val="0"/>
        <w:kern w:val="1"/>
        <w:position w:val="0"/>
        <w:sz w:val="15"/>
        <w:szCs w:val="15"/>
        <w:u w:val="none" w:color="00000A"/>
        <w:vertAlign w:val="baseline"/>
        <w:lang w:val="it-IT"/>
        <w14:textOutline w14:w="0" w14:cap="rnd" w14:cmpd="sng" w14:algn="ctr">
          <w14:noFill/>
          <w14:prstDash w14:val="solid"/>
          <w14:bevel/>
        </w14:textOutline>
      </w:rPr>
    </w:lvl>
    <w:lvl w:ilvl="3">
      <w:start w:val="1"/>
      <w:numFmt w:val="decimal"/>
      <w:lvlText w:val="%4."/>
      <w:lvlJc w:val="left"/>
      <w:pPr>
        <w:tabs>
          <w:tab w:val="num" w:pos="2745"/>
        </w:tabs>
        <w:ind w:left="2745" w:hanging="225"/>
      </w:pPr>
      <w:rPr>
        <w:rFonts w:ascii="Arial" w:eastAsia="Arial" w:hAnsi="Arial" w:cs="Arial"/>
        <w:caps w:val="0"/>
        <w:smallCaps w:val="0"/>
        <w:strike w:val="0"/>
        <w:dstrike w:val="0"/>
        <w:color w:val="00000A"/>
        <w:spacing w:val="0"/>
        <w:kern w:val="1"/>
        <w:position w:val="0"/>
        <w:sz w:val="15"/>
        <w:szCs w:val="15"/>
        <w:u w:val="none" w:color="00000A"/>
        <w:vertAlign w:val="baseline"/>
        <w:lang w:val="it-IT"/>
        <w14:textOutline w14:w="0" w14:cap="rnd" w14:cmpd="sng" w14:algn="ctr">
          <w14:noFill/>
          <w14:prstDash w14:val="solid"/>
          <w14:bevel/>
        </w14:textOutline>
      </w:rPr>
    </w:lvl>
    <w:lvl w:ilvl="4">
      <w:start w:val="1"/>
      <w:numFmt w:val="lowerLetter"/>
      <w:lvlText w:val="%5."/>
      <w:lvlJc w:val="left"/>
      <w:pPr>
        <w:tabs>
          <w:tab w:val="num" w:pos="3465"/>
        </w:tabs>
        <w:ind w:left="3465" w:hanging="225"/>
      </w:pPr>
      <w:rPr>
        <w:rFonts w:ascii="Arial" w:eastAsia="Arial" w:hAnsi="Arial" w:cs="Arial"/>
        <w:caps w:val="0"/>
        <w:smallCaps w:val="0"/>
        <w:strike w:val="0"/>
        <w:dstrike w:val="0"/>
        <w:color w:val="00000A"/>
        <w:spacing w:val="0"/>
        <w:kern w:val="1"/>
        <w:position w:val="0"/>
        <w:sz w:val="15"/>
        <w:szCs w:val="15"/>
        <w:u w:val="none" w:color="00000A"/>
        <w:vertAlign w:val="baseline"/>
        <w:lang w:val="it-IT"/>
        <w14:textOutline w14:w="0" w14:cap="rnd" w14:cmpd="sng" w14:algn="ctr">
          <w14:noFill/>
          <w14:prstDash w14:val="solid"/>
          <w14:bevel/>
        </w14:textOutline>
      </w:rPr>
    </w:lvl>
    <w:lvl w:ilvl="5">
      <w:start w:val="1"/>
      <w:numFmt w:val="lowerRoman"/>
      <w:lvlText w:val="%6."/>
      <w:lvlJc w:val="left"/>
      <w:pPr>
        <w:tabs>
          <w:tab w:val="num" w:pos="4209"/>
        </w:tabs>
        <w:ind w:left="4209" w:hanging="185"/>
      </w:pPr>
      <w:rPr>
        <w:rFonts w:ascii="Arial" w:eastAsia="Arial" w:hAnsi="Arial" w:cs="Arial"/>
        <w:caps w:val="0"/>
        <w:smallCaps w:val="0"/>
        <w:strike w:val="0"/>
        <w:dstrike w:val="0"/>
        <w:color w:val="00000A"/>
        <w:spacing w:val="0"/>
        <w:kern w:val="1"/>
        <w:position w:val="0"/>
        <w:sz w:val="15"/>
        <w:szCs w:val="15"/>
        <w:u w:val="none" w:color="00000A"/>
        <w:vertAlign w:val="baseline"/>
        <w:lang w:val="it-IT"/>
        <w14:textOutline w14:w="0" w14:cap="rnd" w14:cmpd="sng" w14:algn="ctr">
          <w14:noFill/>
          <w14:prstDash w14:val="solid"/>
          <w14:bevel/>
        </w14:textOutline>
      </w:rPr>
    </w:lvl>
    <w:lvl w:ilvl="6">
      <w:start w:val="1"/>
      <w:numFmt w:val="decimal"/>
      <w:lvlText w:val="%7."/>
      <w:lvlJc w:val="left"/>
      <w:pPr>
        <w:tabs>
          <w:tab w:val="num" w:pos="4905"/>
        </w:tabs>
        <w:ind w:left="4905" w:hanging="225"/>
      </w:pPr>
      <w:rPr>
        <w:rFonts w:ascii="Arial" w:eastAsia="Arial" w:hAnsi="Arial" w:cs="Arial"/>
        <w:caps w:val="0"/>
        <w:smallCaps w:val="0"/>
        <w:strike w:val="0"/>
        <w:dstrike w:val="0"/>
        <w:color w:val="00000A"/>
        <w:spacing w:val="0"/>
        <w:kern w:val="1"/>
        <w:position w:val="0"/>
        <w:sz w:val="15"/>
        <w:szCs w:val="15"/>
        <w:u w:val="none" w:color="00000A"/>
        <w:vertAlign w:val="baseline"/>
        <w:lang w:val="it-IT"/>
        <w14:textOutline w14:w="0" w14:cap="rnd" w14:cmpd="sng" w14:algn="ctr">
          <w14:noFill/>
          <w14:prstDash w14:val="solid"/>
          <w14:bevel/>
        </w14:textOutline>
      </w:rPr>
    </w:lvl>
    <w:lvl w:ilvl="7">
      <w:start w:val="1"/>
      <w:numFmt w:val="lowerLetter"/>
      <w:lvlText w:val="%8."/>
      <w:lvlJc w:val="left"/>
      <w:pPr>
        <w:tabs>
          <w:tab w:val="num" w:pos="5625"/>
        </w:tabs>
        <w:ind w:left="5625" w:hanging="225"/>
      </w:pPr>
      <w:rPr>
        <w:rFonts w:ascii="Arial" w:eastAsia="Arial" w:hAnsi="Arial" w:cs="Arial"/>
        <w:caps w:val="0"/>
        <w:smallCaps w:val="0"/>
        <w:strike w:val="0"/>
        <w:dstrike w:val="0"/>
        <w:color w:val="00000A"/>
        <w:spacing w:val="0"/>
        <w:kern w:val="1"/>
        <w:position w:val="0"/>
        <w:sz w:val="15"/>
        <w:szCs w:val="15"/>
        <w:u w:val="none" w:color="00000A"/>
        <w:vertAlign w:val="baseline"/>
        <w:lang w:val="it-IT"/>
        <w14:textOutline w14:w="0" w14:cap="rnd" w14:cmpd="sng" w14:algn="ctr">
          <w14:noFill/>
          <w14:prstDash w14:val="solid"/>
          <w14:bevel/>
        </w14:textOutline>
      </w:rPr>
    </w:lvl>
    <w:lvl w:ilvl="8">
      <w:start w:val="1"/>
      <w:numFmt w:val="lowerRoman"/>
      <w:lvlText w:val="%9."/>
      <w:lvlJc w:val="left"/>
      <w:pPr>
        <w:tabs>
          <w:tab w:val="num" w:pos="6369"/>
        </w:tabs>
        <w:ind w:left="6369" w:hanging="185"/>
      </w:pPr>
      <w:rPr>
        <w:rFonts w:ascii="Arial" w:eastAsia="Arial" w:hAnsi="Arial" w:cs="Arial"/>
        <w:caps w:val="0"/>
        <w:smallCaps w:val="0"/>
        <w:strike w:val="0"/>
        <w:dstrike w:val="0"/>
        <w:color w:val="00000A"/>
        <w:spacing w:val="0"/>
        <w:kern w:val="1"/>
        <w:position w:val="0"/>
        <w:sz w:val="15"/>
        <w:szCs w:val="15"/>
        <w:u w:val="none" w:color="00000A"/>
        <w:vertAlign w:val="baseline"/>
        <w:lang w:val="it-IT"/>
        <w14:textOutline w14:w="0" w14:cap="rnd" w14:cmpd="sng" w14:algn="ctr">
          <w14:noFill/>
          <w14:prstDash w14:val="solid"/>
          <w14:bevel/>
        </w14:textOutline>
      </w:rPr>
    </w:lvl>
  </w:abstractNum>
  <w:abstractNum w:abstractNumId="2">
    <w:nsid w:val="1C371C4E"/>
    <w:multiLevelType w:val="multilevel"/>
    <w:tmpl w:val="14C2DB74"/>
    <w:styleLink w:val="List14"/>
    <w:lvl w:ilvl="0">
      <w:numFmt w:val="bullet"/>
      <w:lvlText w:val="-"/>
      <w:lvlJc w:val="left"/>
      <w:pPr>
        <w:tabs>
          <w:tab w:val="num" w:pos="304"/>
        </w:tabs>
        <w:ind w:left="304" w:hanging="142"/>
      </w:pPr>
      <w:rPr>
        <w:rFonts w:ascii="Arial" w:eastAsia="Arial" w:hAnsi="Arial" w:cs="Arial"/>
        <w:caps w:val="0"/>
        <w:smallCaps w:val="0"/>
        <w:strike w:val="0"/>
        <w:dstrike w:val="0"/>
        <w:color w:val="000000"/>
        <w:spacing w:val="0"/>
        <w:kern w:val="1"/>
        <w:position w:val="0"/>
        <w:sz w:val="24"/>
        <w:szCs w:val="24"/>
        <w:u w:val="none" w:color="000000"/>
        <w:vertAlign w:val="baseline"/>
        <w:lang w:val="it-IT"/>
        <w14:textOutline w14:w="0" w14:cap="rnd" w14:cmpd="sng" w14:algn="ctr">
          <w14:noFill/>
          <w14:prstDash w14:val="solid"/>
          <w14:bevel/>
        </w14:textOutline>
      </w:rPr>
    </w:lvl>
    <w:lvl w:ilvl="1">
      <w:start w:val="1"/>
      <w:numFmt w:val="bullet"/>
      <w:lvlText w:val="o"/>
      <w:lvlJc w:val="left"/>
      <w:pPr>
        <w:tabs>
          <w:tab w:val="num" w:pos="1290"/>
        </w:tabs>
        <w:ind w:left="129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2">
      <w:start w:val="1"/>
      <w:numFmt w:val="bullet"/>
      <w:lvlText w:val="▪"/>
      <w:lvlJc w:val="left"/>
      <w:pPr>
        <w:tabs>
          <w:tab w:val="num" w:pos="2010"/>
        </w:tabs>
        <w:ind w:left="201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3">
      <w:start w:val="1"/>
      <w:numFmt w:val="bullet"/>
      <w:lvlText w:val="•"/>
      <w:lvlJc w:val="left"/>
      <w:pPr>
        <w:tabs>
          <w:tab w:val="num" w:pos="2730"/>
        </w:tabs>
        <w:ind w:left="273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4">
      <w:start w:val="1"/>
      <w:numFmt w:val="bullet"/>
      <w:lvlText w:val="o"/>
      <w:lvlJc w:val="left"/>
      <w:pPr>
        <w:tabs>
          <w:tab w:val="num" w:pos="3450"/>
        </w:tabs>
        <w:ind w:left="345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5">
      <w:start w:val="1"/>
      <w:numFmt w:val="bullet"/>
      <w:lvlText w:val="▪"/>
      <w:lvlJc w:val="left"/>
      <w:pPr>
        <w:tabs>
          <w:tab w:val="num" w:pos="4170"/>
        </w:tabs>
        <w:ind w:left="417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6">
      <w:start w:val="1"/>
      <w:numFmt w:val="bullet"/>
      <w:lvlText w:val="•"/>
      <w:lvlJc w:val="left"/>
      <w:pPr>
        <w:tabs>
          <w:tab w:val="num" w:pos="4890"/>
        </w:tabs>
        <w:ind w:left="489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7">
      <w:start w:val="1"/>
      <w:numFmt w:val="bullet"/>
      <w:lvlText w:val="o"/>
      <w:lvlJc w:val="left"/>
      <w:pPr>
        <w:tabs>
          <w:tab w:val="num" w:pos="5610"/>
        </w:tabs>
        <w:ind w:left="561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8">
      <w:start w:val="1"/>
      <w:numFmt w:val="bullet"/>
      <w:lvlText w:val="▪"/>
      <w:lvlJc w:val="left"/>
      <w:pPr>
        <w:tabs>
          <w:tab w:val="num" w:pos="6330"/>
        </w:tabs>
        <w:ind w:left="633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abstractNum>
  <w:abstractNum w:abstractNumId="3">
    <w:nsid w:val="1F6F23D7"/>
    <w:multiLevelType w:val="multilevel"/>
    <w:tmpl w:val="36F0068C"/>
    <w:lvl w:ilvl="0">
      <w:numFmt w:val="bullet"/>
      <w:lvlText w:val="−"/>
      <w:lvlJc w:val="left"/>
      <w:pPr>
        <w:tabs>
          <w:tab w:val="num" w:pos="284"/>
        </w:tabs>
        <w:ind w:left="284" w:hanging="284"/>
      </w:pPr>
      <w:rPr>
        <w:rFonts w:ascii="Arial" w:eastAsia="Arial" w:hAnsi="Arial" w:cs="Arial"/>
        <w:caps w:val="0"/>
        <w:smallCaps w:val="0"/>
        <w:strike w:val="0"/>
        <w:dstrike w:val="0"/>
        <w:color w:val="000000"/>
        <w:spacing w:val="0"/>
        <w:kern w:val="1"/>
        <w:position w:val="0"/>
        <w:sz w:val="24"/>
        <w:szCs w:val="24"/>
        <w:u w:val="none" w:color="000000"/>
        <w:vertAlign w:val="baseline"/>
        <w:lang w:val="it-IT"/>
        <w14:textOutline w14:w="0" w14:cap="rnd" w14:cmpd="sng" w14:algn="ctr">
          <w14:noFill/>
          <w14:prstDash w14:val="solid"/>
          <w14:bevel/>
        </w14:textOutline>
      </w:rPr>
    </w:lvl>
    <w:lvl w:ilvl="1">
      <w:start w:val="1"/>
      <w:numFmt w:val="decimal"/>
      <w:lvlText w:val="%2."/>
      <w:lvlJc w:val="left"/>
      <w:pPr>
        <w:tabs>
          <w:tab w:val="num" w:pos="945"/>
        </w:tabs>
        <w:ind w:left="945" w:hanging="225"/>
      </w:pPr>
      <w:rPr>
        <w:rFonts w:ascii="Arial" w:eastAsia="Arial" w:hAnsi="Arial" w:cs="Arial"/>
        <w:caps w:val="0"/>
        <w:smallCaps w:val="0"/>
        <w:strike w:val="0"/>
        <w:dstrike w:val="0"/>
        <w:color w:val="000000"/>
        <w:spacing w:val="0"/>
        <w:kern w:val="1"/>
        <w:position w:val="0"/>
        <w:sz w:val="15"/>
        <w:szCs w:val="15"/>
        <w:u w:val="none" w:color="000000"/>
        <w:vertAlign w:val="baseline"/>
        <w:lang w:val="it-IT"/>
        <w14:textOutline w14:w="0" w14:cap="rnd" w14:cmpd="sng" w14:algn="ctr">
          <w14:noFill/>
          <w14:prstDash w14:val="solid"/>
          <w14:bevel/>
        </w14:textOutline>
      </w:rPr>
    </w:lvl>
    <w:lvl w:ilvl="2">
      <w:start w:val="1"/>
      <w:numFmt w:val="decimal"/>
      <w:lvlText w:val="%3."/>
      <w:lvlJc w:val="left"/>
      <w:pPr>
        <w:tabs>
          <w:tab w:val="num" w:pos="1305"/>
        </w:tabs>
        <w:ind w:left="1305" w:hanging="225"/>
      </w:pPr>
      <w:rPr>
        <w:rFonts w:ascii="Arial" w:eastAsia="Arial" w:hAnsi="Arial" w:cs="Arial"/>
        <w:caps w:val="0"/>
        <w:smallCaps w:val="0"/>
        <w:strike w:val="0"/>
        <w:dstrike w:val="0"/>
        <w:color w:val="000000"/>
        <w:spacing w:val="0"/>
        <w:kern w:val="1"/>
        <w:position w:val="0"/>
        <w:sz w:val="15"/>
        <w:szCs w:val="15"/>
        <w:u w:val="none" w:color="000000"/>
        <w:vertAlign w:val="baseline"/>
        <w:lang w:val="it-IT"/>
        <w14:textOutline w14:w="0" w14:cap="rnd" w14:cmpd="sng" w14:algn="ctr">
          <w14:noFill/>
          <w14:prstDash w14:val="solid"/>
          <w14:bevel/>
        </w14:textOutline>
      </w:rPr>
    </w:lvl>
    <w:lvl w:ilvl="3">
      <w:start w:val="1"/>
      <w:numFmt w:val="decimal"/>
      <w:lvlText w:val="%4."/>
      <w:lvlJc w:val="left"/>
      <w:pPr>
        <w:tabs>
          <w:tab w:val="num" w:pos="1665"/>
        </w:tabs>
        <w:ind w:left="1665" w:hanging="225"/>
      </w:pPr>
      <w:rPr>
        <w:rFonts w:ascii="Arial" w:eastAsia="Arial" w:hAnsi="Arial" w:cs="Arial"/>
        <w:caps w:val="0"/>
        <w:smallCaps w:val="0"/>
        <w:strike w:val="0"/>
        <w:dstrike w:val="0"/>
        <w:color w:val="000000"/>
        <w:spacing w:val="0"/>
        <w:kern w:val="1"/>
        <w:position w:val="0"/>
        <w:sz w:val="15"/>
        <w:szCs w:val="15"/>
        <w:u w:val="none" w:color="000000"/>
        <w:vertAlign w:val="baseline"/>
        <w:lang w:val="it-IT"/>
        <w14:textOutline w14:w="0" w14:cap="rnd" w14:cmpd="sng" w14:algn="ctr">
          <w14:noFill/>
          <w14:prstDash w14:val="solid"/>
          <w14:bevel/>
        </w14:textOutline>
      </w:rPr>
    </w:lvl>
    <w:lvl w:ilvl="4">
      <w:start w:val="1"/>
      <w:numFmt w:val="decimal"/>
      <w:lvlText w:val="%5."/>
      <w:lvlJc w:val="left"/>
      <w:pPr>
        <w:tabs>
          <w:tab w:val="num" w:pos="2025"/>
        </w:tabs>
        <w:ind w:left="2025" w:hanging="225"/>
      </w:pPr>
      <w:rPr>
        <w:rFonts w:ascii="Arial" w:eastAsia="Arial" w:hAnsi="Arial" w:cs="Arial"/>
        <w:caps w:val="0"/>
        <w:smallCaps w:val="0"/>
        <w:strike w:val="0"/>
        <w:dstrike w:val="0"/>
        <w:color w:val="000000"/>
        <w:spacing w:val="0"/>
        <w:kern w:val="1"/>
        <w:position w:val="0"/>
        <w:sz w:val="15"/>
        <w:szCs w:val="15"/>
        <w:u w:val="none" w:color="000000"/>
        <w:vertAlign w:val="baseline"/>
        <w:lang w:val="it-IT"/>
        <w14:textOutline w14:w="0" w14:cap="rnd" w14:cmpd="sng" w14:algn="ctr">
          <w14:noFill/>
          <w14:prstDash w14:val="solid"/>
          <w14:bevel/>
        </w14:textOutline>
      </w:rPr>
    </w:lvl>
    <w:lvl w:ilvl="5">
      <w:start w:val="1"/>
      <w:numFmt w:val="decimal"/>
      <w:lvlText w:val="%6."/>
      <w:lvlJc w:val="left"/>
      <w:pPr>
        <w:tabs>
          <w:tab w:val="num" w:pos="2385"/>
        </w:tabs>
        <w:ind w:left="2385" w:hanging="225"/>
      </w:pPr>
      <w:rPr>
        <w:rFonts w:ascii="Arial" w:eastAsia="Arial" w:hAnsi="Arial" w:cs="Arial"/>
        <w:caps w:val="0"/>
        <w:smallCaps w:val="0"/>
        <w:strike w:val="0"/>
        <w:dstrike w:val="0"/>
        <w:color w:val="000000"/>
        <w:spacing w:val="0"/>
        <w:kern w:val="1"/>
        <w:position w:val="0"/>
        <w:sz w:val="15"/>
        <w:szCs w:val="15"/>
        <w:u w:val="none" w:color="000000"/>
        <w:vertAlign w:val="baseline"/>
        <w:lang w:val="it-IT"/>
        <w14:textOutline w14:w="0" w14:cap="rnd" w14:cmpd="sng" w14:algn="ctr">
          <w14:noFill/>
          <w14:prstDash w14:val="solid"/>
          <w14:bevel/>
        </w14:textOutline>
      </w:rPr>
    </w:lvl>
    <w:lvl w:ilvl="6">
      <w:start w:val="1"/>
      <w:numFmt w:val="decimal"/>
      <w:lvlText w:val="%7."/>
      <w:lvlJc w:val="left"/>
      <w:pPr>
        <w:tabs>
          <w:tab w:val="num" w:pos="2745"/>
        </w:tabs>
        <w:ind w:left="2745" w:hanging="225"/>
      </w:pPr>
      <w:rPr>
        <w:rFonts w:ascii="Arial" w:eastAsia="Arial" w:hAnsi="Arial" w:cs="Arial"/>
        <w:caps w:val="0"/>
        <w:smallCaps w:val="0"/>
        <w:strike w:val="0"/>
        <w:dstrike w:val="0"/>
        <w:color w:val="000000"/>
        <w:spacing w:val="0"/>
        <w:kern w:val="1"/>
        <w:position w:val="0"/>
        <w:sz w:val="15"/>
        <w:szCs w:val="15"/>
        <w:u w:val="none" w:color="000000"/>
        <w:vertAlign w:val="baseline"/>
        <w:lang w:val="it-IT"/>
        <w14:textOutline w14:w="0" w14:cap="rnd" w14:cmpd="sng" w14:algn="ctr">
          <w14:noFill/>
          <w14:prstDash w14:val="solid"/>
          <w14:bevel/>
        </w14:textOutline>
      </w:rPr>
    </w:lvl>
    <w:lvl w:ilvl="7">
      <w:start w:val="1"/>
      <w:numFmt w:val="decimal"/>
      <w:lvlText w:val="%8."/>
      <w:lvlJc w:val="left"/>
      <w:pPr>
        <w:tabs>
          <w:tab w:val="num" w:pos="3105"/>
        </w:tabs>
        <w:ind w:left="3105" w:hanging="225"/>
      </w:pPr>
      <w:rPr>
        <w:rFonts w:ascii="Arial" w:eastAsia="Arial" w:hAnsi="Arial" w:cs="Arial"/>
        <w:caps w:val="0"/>
        <w:smallCaps w:val="0"/>
        <w:strike w:val="0"/>
        <w:dstrike w:val="0"/>
        <w:color w:val="000000"/>
        <w:spacing w:val="0"/>
        <w:kern w:val="1"/>
        <w:position w:val="0"/>
        <w:sz w:val="15"/>
        <w:szCs w:val="15"/>
        <w:u w:val="none" w:color="000000"/>
        <w:vertAlign w:val="baseline"/>
        <w:lang w:val="it-IT"/>
        <w14:textOutline w14:w="0" w14:cap="rnd" w14:cmpd="sng" w14:algn="ctr">
          <w14:noFill/>
          <w14:prstDash w14:val="solid"/>
          <w14:bevel/>
        </w14:textOutline>
      </w:rPr>
    </w:lvl>
    <w:lvl w:ilvl="8">
      <w:start w:val="1"/>
      <w:numFmt w:val="decimal"/>
      <w:lvlText w:val="%9."/>
      <w:lvlJc w:val="left"/>
      <w:pPr>
        <w:tabs>
          <w:tab w:val="num" w:pos="3465"/>
        </w:tabs>
        <w:ind w:left="3465" w:hanging="225"/>
      </w:pPr>
      <w:rPr>
        <w:rFonts w:ascii="Arial" w:eastAsia="Arial" w:hAnsi="Arial" w:cs="Arial"/>
        <w:caps w:val="0"/>
        <w:smallCaps w:val="0"/>
        <w:strike w:val="0"/>
        <w:dstrike w:val="0"/>
        <w:color w:val="000000"/>
        <w:spacing w:val="0"/>
        <w:kern w:val="1"/>
        <w:position w:val="0"/>
        <w:sz w:val="15"/>
        <w:szCs w:val="15"/>
        <w:u w:val="none" w:color="000000"/>
        <w:vertAlign w:val="baseline"/>
        <w:lang w:val="it-IT"/>
        <w14:textOutline w14:w="0" w14:cap="rnd" w14:cmpd="sng" w14:algn="ctr">
          <w14:noFill/>
          <w14:prstDash w14:val="solid"/>
          <w14:bevel/>
        </w14:textOutline>
      </w:rPr>
    </w:lvl>
  </w:abstractNum>
  <w:abstractNum w:abstractNumId="4">
    <w:nsid w:val="279C3F50"/>
    <w:multiLevelType w:val="multilevel"/>
    <w:tmpl w:val="5ECAEDD2"/>
    <w:styleLink w:val="List9"/>
    <w:lvl w:ilvl="0">
      <w:start w:val="1"/>
      <w:numFmt w:val="lowerLetter"/>
      <w:lvlText w:val="%1)"/>
      <w:lvlJc w:val="left"/>
      <w:pPr>
        <w:tabs>
          <w:tab w:val="num" w:pos="284"/>
        </w:tabs>
        <w:ind w:left="284" w:hanging="284"/>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1">
      <w:start w:val="1"/>
      <w:numFmt w:val="lowerLetter"/>
      <w:lvlText w:val="%2."/>
      <w:lvlJc w:val="left"/>
      <w:pPr>
        <w:tabs>
          <w:tab w:val="num" w:pos="1290"/>
        </w:tabs>
        <w:ind w:left="129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2">
      <w:start w:val="1"/>
      <w:numFmt w:val="lowerRoman"/>
      <w:lvlText w:val="%3."/>
      <w:lvlJc w:val="left"/>
      <w:pPr>
        <w:tabs>
          <w:tab w:val="num" w:pos="2037"/>
        </w:tabs>
        <w:ind w:left="2037" w:hanging="173"/>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3">
      <w:start w:val="1"/>
      <w:numFmt w:val="decimal"/>
      <w:lvlText w:val="%4."/>
      <w:lvlJc w:val="left"/>
      <w:pPr>
        <w:tabs>
          <w:tab w:val="num" w:pos="2730"/>
        </w:tabs>
        <w:ind w:left="273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4">
      <w:start w:val="1"/>
      <w:numFmt w:val="lowerLetter"/>
      <w:lvlText w:val="%5."/>
      <w:lvlJc w:val="left"/>
      <w:pPr>
        <w:tabs>
          <w:tab w:val="num" w:pos="3450"/>
        </w:tabs>
        <w:ind w:left="345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5">
      <w:start w:val="1"/>
      <w:numFmt w:val="lowerRoman"/>
      <w:lvlText w:val="%6."/>
      <w:lvlJc w:val="left"/>
      <w:pPr>
        <w:tabs>
          <w:tab w:val="num" w:pos="4197"/>
        </w:tabs>
        <w:ind w:left="4197" w:hanging="173"/>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6">
      <w:start w:val="1"/>
      <w:numFmt w:val="decimal"/>
      <w:lvlText w:val="%7."/>
      <w:lvlJc w:val="left"/>
      <w:pPr>
        <w:tabs>
          <w:tab w:val="num" w:pos="4890"/>
        </w:tabs>
        <w:ind w:left="489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7">
      <w:start w:val="1"/>
      <w:numFmt w:val="lowerLetter"/>
      <w:lvlText w:val="%8."/>
      <w:lvlJc w:val="left"/>
      <w:pPr>
        <w:tabs>
          <w:tab w:val="num" w:pos="5610"/>
        </w:tabs>
        <w:ind w:left="561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8">
      <w:start w:val="1"/>
      <w:numFmt w:val="lowerRoman"/>
      <w:lvlText w:val="%9."/>
      <w:lvlJc w:val="left"/>
      <w:pPr>
        <w:tabs>
          <w:tab w:val="num" w:pos="6357"/>
        </w:tabs>
        <w:ind w:left="6357" w:hanging="173"/>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abstractNum>
  <w:abstractNum w:abstractNumId="5">
    <w:nsid w:val="2B993C9B"/>
    <w:multiLevelType w:val="multilevel"/>
    <w:tmpl w:val="7B9479A8"/>
    <w:styleLink w:val="Elenco51"/>
    <w:lvl w:ilvl="0">
      <w:start w:val="1"/>
      <w:numFmt w:val="lowerLetter"/>
      <w:lvlText w:val="%1)"/>
      <w:lvlJc w:val="left"/>
      <w:pPr>
        <w:tabs>
          <w:tab w:val="num" w:pos="284"/>
        </w:tabs>
        <w:ind w:left="284" w:hanging="284"/>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1">
      <w:start w:val="1"/>
      <w:numFmt w:val="lowerLetter"/>
      <w:lvlText w:val="%2."/>
      <w:lvlJc w:val="left"/>
      <w:pPr>
        <w:tabs>
          <w:tab w:val="num" w:pos="1290"/>
        </w:tabs>
        <w:ind w:left="129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2">
      <w:start w:val="1"/>
      <w:numFmt w:val="lowerRoman"/>
      <w:lvlText w:val="%3."/>
      <w:lvlJc w:val="left"/>
      <w:pPr>
        <w:tabs>
          <w:tab w:val="num" w:pos="2037"/>
        </w:tabs>
        <w:ind w:left="2037" w:hanging="173"/>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3">
      <w:start w:val="1"/>
      <w:numFmt w:val="decimal"/>
      <w:lvlText w:val="%4."/>
      <w:lvlJc w:val="left"/>
      <w:pPr>
        <w:tabs>
          <w:tab w:val="num" w:pos="2730"/>
        </w:tabs>
        <w:ind w:left="273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4">
      <w:start w:val="1"/>
      <w:numFmt w:val="lowerLetter"/>
      <w:lvlText w:val="%5."/>
      <w:lvlJc w:val="left"/>
      <w:pPr>
        <w:tabs>
          <w:tab w:val="num" w:pos="3450"/>
        </w:tabs>
        <w:ind w:left="345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5">
      <w:start w:val="1"/>
      <w:numFmt w:val="lowerRoman"/>
      <w:lvlText w:val="%6."/>
      <w:lvlJc w:val="left"/>
      <w:pPr>
        <w:tabs>
          <w:tab w:val="num" w:pos="4197"/>
        </w:tabs>
        <w:ind w:left="4197" w:hanging="173"/>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6">
      <w:start w:val="1"/>
      <w:numFmt w:val="decimal"/>
      <w:lvlText w:val="%7."/>
      <w:lvlJc w:val="left"/>
      <w:pPr>
        <w:tabs>
          <w:tab w:val="num" w:pos="4890"/>
        </w:tabs>
        <w:ind w:left="489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7">
      <w:start w:val="1"/>
      <w:numFmt w:val="lowerLetter"/>
      <w:lvlText w:val="%8."/>
      <w:lvlJc w:val="left"/>
      <w:pPr>
        <w:tabs>
          <w:tab w:val="num" w:pos="5610"/>
        </w:tabs>
        <w:ind w:left="561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8">
      <w:start w:val="1"/>
      <w:numFmt w:val="lowerRoman"/>
      <w:lvlText w:val="%9."/>
      <w:lvlJc w:val="left"/>
      <w:pPr>
        <w:tabs>
          <w:tab w:val="num" w:pos="6357"/>
        </w:tabs>
        <w:ind w:left="6357" w:hanging="173"/>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abstractNum>
  <w:abstractNum w:abstractNumId="6">
    <w:nsid w:val="2F9A6B08"/>
    <w:multiLevelType w:val="multilevel"/>
    <w:tmpl w:val="D2BE7AB0"/>
    <w:styleLink w:val="List1"/>
    <w:lvl w:ilvl="0">
      <w:start w:val="1"/>
      <w:numFmt w:val="decimal"/>
      <w:lvlText w:val="%1)"/>
      <w:lvlJc w:val="left"/>
      <w:pPr>
        <w:tabs>
          <w:tab w:val="num" w:pos="720"/>
        </w:tabs>
        <w:ind w:left="720" w:hanging="360"/>
      </w:pPr>
      <w:rPr>
        <w:position w:val="0"/>
        <w:sz w:val="21"/>
        <w:szCs w:val="21"/>
        <w:rtl w:val="0"/>
        <w:lang w:val="it-IT"/>
      </w:rPr>
    </w:lvl>
    <w:lvl w:ilvl="1">
      <w:start w:val="1"/>
      <w:numFmt w:val="lowerLetter"/>
      <w:lvlText w:val="%2."/>
      <w:lvlJc w:val="left"/>
      <w:pPr>
        <w:tabs>
          <w:tab w:val="num" w:pos="1395"/>
        </w:tabs>
        <w:ind w:left="1395" w:hanging="315"/>
      </w:pPr>
      <w:rPr>
        <w:position w:val="0"/>
        <w:sz w:val="21"/>
        <w:szCs w:val="21"/>
        <w:rtl w:val="0"/>
        <w:lang w:val="it-IT"/>
      </w:rPr>
    </w:lvl>
    <w:lvl w:ilvl="2">
      <w:start w:val="1"/>
      <w:numFmt w:val="lowerRoman"/>
      <w:lvlText w:val="%3."/>
      <w:lvlJc w:val="left"/>
      <w:pPr>
        <w:tabs>
          <w:tab w:val="num" w:pos="2123"/>
        </w:tabs>
        <w:ind w:left="2123" w:hanging="259"/>
      </w:pPr>
      <w:rPr>
        <w:position w:val="0"/>
        <w:sz w:val="21"/>
        <w:szCs w:val="21"/>
        <w:rtl w:val="0"/>
        <w:lang w:val="it-IT"/>
      </w:rPr>
    </w:lvl>
    <w:lvl w:ilvl="3">
      <w:start w:val="1"/>
      <w:numFmt w:val="decimal"/>
      <w:lvlText w:val="%4."/>
      <w:lvlJc w:val="left"/>
      <w:pPr>
        <w:tabs>
          <w:tab w:val="num" w:pos="2835"/>
        </w:tabs>
        <w:ind w:left="2835" w:hanging="315"/>
      </w:pPr>
      <w:rPr>
        <w:position w:val="0"/>
        <w:sz w:val="21"/>
        <w:szCs w:val="21"/>
        <w:rtl w:val="0"/>
        <w:lang w:val="it-IT"/>
      </w:rPr>
    </w:lvl>
    <w:lvl w:ilvl="4">
      <w:start w:val="1"/>
      <w:numFmt w:val="lowerLetter"/>
      <w:lvlText w:val="%5."/>
      <w:lvlJc w:val="left"/>
      <w:pPr>
        <w:tabs>
          <w:tab w:val="num" w:pos="3555"/>
        </w:tabs>
        <w:ind w:left="3555" w:hanging="315"/>
      </w:pPr>
      <w:rPr>
        <w:position w:val="0"/>
        <w:sz w:val="21"/>
        <w:szCs w:val="21"/>
        <w:rtl w:val="0"/>
        <w:lang w:val="it-IT"/>
      </w:rPr>
    </w:lvl>
    <w:lvl w:ilvl="5">
      <w:start w:val="1"/>
      <w:numFmt w:val="lowerRoman"/>
      <w:lvlText w:val="%6."/>
      <w:lvlJc w:val="left"/>
      <w:pPr>
        <w:tabs>
          <w:tab w:val="num" w:pos="4283"/>
        </w:tabs>
        <w:ind w:left="4283" w:hanging="259"/>
      </w:pPr>
      <w:rPr>
        <w:position w:val="0"/>
        <w:sz w:val="21"/>
        <w:szCs w:val="21"/>
        <w:rtl w:val="0"/>
        <w:lang w:val="it-IT"/>
      </w:rPr>
    </w:lvl>
    <w:lvl w:ilvl="6">
      <w:start w:val="1"/>
      <w:numFmt w:val="decimal"/>
      <w:lvlText w:val="%7."/>
      <w:lvlJc w:val="left"/>
      <w:pPr>
        <w:tabs>
          <w:tab w:val="num" w:pos="4995"/>
        </w:tabs>
        <w:ind w:left="4995" w:hanging="315"/>
      </w:pPr>
      <w:rPr>
        <w:position w:val="0"/>
        <w:sz w:val="21"/>
        <w:szCs w:val="21"/>
        <w:rtl w:val="0"/>
        <w:lang w:val="it-IT"/>
      </w:rPr>
    </w:lvl>
    <w:lvl w:ilvl="7">
      <w:start w:val="1"/>
      <w:numFmt w:val="lowerLetter"/>
      <w:lvlText w:val="%8."/>
      <w:lvlJc w:val="left"/>
      <w:pPr>
        <w:tabs>
          <w:tab w:val="num" w:pos="5715"/>
        </w:tabs>
        <w:ind w:left="5715" w:hanging="315"/>
      </w:pPr>
      <w:rPr>
        <w:position w:val="0"/>
        <w:sz w:val="21"/>
        <w:szCs w:val="21"/>
        <w:rtl w:val="0"/>
        <w:lang w:val="it-IT"/>
      </w:rPr>
    </w:lvl>
    <w:lvl w:ilvl="8">
      <w:start w:val="1"/>
      <w:numFmt w:val="lowerRoman"/>
      <w:lvlText w:val="%9."/>
      <w:lvlJc w:val="left"/>
      <w:pPr>
        <w:tabs>
          <w:tab w:val="num" w:pos="6443"/>
        </w:tabs>
        <w:ind w:left="6443" w:hanging="259"/>
      </w:pPr>
      <w:rPr>
        <w:position w:val="0"/>
        <w:sz w:val="21"/>
        <w:szCs w:val="21"/>
        <w:rtl w:val="0"/>
        <w:lang w:val="it-IT"/>
      </w:rPr>
    </w:lvl>
  </w:abstractNum>
  <w:abstractNum w:abstractNumId="7">
    <w:nsid w:val="30AA20C7"/>
    <w:multiLevelType w:val="multilevel"/>
    <w:tmpl w:val="4498C7D8"/>
    <w:lvl w:ilvl="0">
      <w:numFmt w:val="bullet"/>
      <w:lvlText w:val="−"/>
      <w:lvlJc w:val="left"/>
      <w:pPr>
        <w:tabs>
          <w:tab w:val="num" w:pos="284"/>
        </w:tabs>
        <w:ind w:left="284" w:hanging="284"/>
      </w:pPr>
      <w:rPr>
        <w:rFonts w:ascii="Arial" w:eastAsia="Arial" w:hAnsi="Arial" w:cs="Arial"/>
        <w:caps w:val="0"/>
        <w:smallCaps w:val="0"/>
        <w:strike w:val="0"/>
        <w:dstrike w:val="0"/>
        <w:color w:val="000000"/>
        <w:spacing w:val="0"/>
        <w:kern w:val="1"/>
        <w:position w:val="0"/>
        <w:sz w:val="24"/>
        <w:szCs w:val="24"/>
        <w:u w:val="none" w:color="000000"/>
        <w:vertAlign w:val="baseline"/>
        <w:lang w:val="it-IT"/>
        <w14:textOutline w14:w="0" w14:cap="rnd" w14:cmpd="sng" w14:algn="ctr">
          <w14:noFill/>
          <w14:prstDash w14:val="solid"/>
          <w14:bevel/>
        </w14:textOutline>
      </w:rPr>
    </w:lvl>
    <w:lvl w:ilvl="1">
      <w:start w:val="1"/>
      <w:numFmt w:val="decimal"/>
      <w:lvlText w:val="%2."/>
      <w:lvlJc w:val="left"/>
      <w:pPr>
        <w:tabs>
          <w:tab w:val="num" w:pos="945"/>
        </w:tabs>
        <w:ind w:left="945" w:hanging="225"/>
      </w:pPr>
      <w:rPr>
        <w:rFonts w:ascii="Arial" w:eastAsia="Arial" w:hAnsi="Arial" w:cs="Arial"/>
        <w:caps w:val="0"/>
        <w:smallCaps w:val="0"/>
        <w:strike w:val="0"/>
        <w:dstrike w:val="0"/>
        <w:color w:val="000000"/>
        <w:spacing w:val="0"/>
        <w:kern w:val="1"/>
        <w:position w:val="0"/>
        <w:sz w:val="15"/>
        <w:szCs w:val="15"/>
        <w:u w:val="none" w:color="000000"/>
        <w:vertAlign w:val="baseline"/>
        <w:lang w:val="it-IT"/>
        <w14:textOutline w14:w="0" w14:cap="rnd" w14:cmpd="sng" w14:algn="ctr">
          <w14:noFill/>
          <w14:prstDash w14:val="solid"/>
          <w14:bevel/>
        </w14:textOutline>
      </w:rPr>
    </w:lvl>
    <w:lvl w:ilvl="2">
      <w:start w:val="1"/>
      <w:numFmt w:val="decimal"/>
      <w:lvlText w:val="%3."/>
      <w:lvlJc w:val="left"/>
      <w:pPr>
        <w:tabs>
          <w:tab w:val="num" w:pos="1305"/>
        </w:tabs>
        <w:ind w:left="1305" w:hanging="225"/>
      </w:pPr>
      <w:rPr>
        <w:rFonts w:ascii="Arial" w:eastAsia="Arial" w:hAnsi="Arial" w:cs="Arial"/>
        <w:caps w:val="0"/>
        <w:smallCaps w:val="0"/>
        <w:strike w:val="0"/>
        <w:dstrike w:val="0"/>
        <w:color w:val="000000"/>
        <w:spacing w:val="0"/>
        <w:kern w:val="1"/>
        <w:position w:val="0"/>
        <w:sz w:val="15"/>
        <w:szCs w:val="15"/>
        <w:u w:val="none" w:color="000000"/>
        <w:vertAlign w:val="baseline"/>
        <w:lang w:val="it-IT"/>
        <w14:textOutline w14:w="0" w14:cap="rnd" w14:cmpd="sng" w14:algn="ctr">
          <w14:noFill/>
          <w14:prstDash w14:val="solid"/>
          <w14:bevel/>
        </w14:textOutline>
      </w:rPr>
    </w:lvl>
    <w:lvl w:ilvl="3">
      <w:start w:val="1"/>
      <w:numFmt w:val="decimal"/>
      <w:lvlText w:val="%4."/>
      <w:lvlJc w:val="left"/>
      <w:pPr>
        <w:tabs>
          <w:tab w:val="num" w:pos="1665"/>
        </w:tabs>
        <w:ind w:left="1665" w:hanging="225"/>
      </w:pPr>
      <w:rPr>
        <w:rFonts w:ascii="Arial" w:eastAsia="Arial" w:hAnsi="Arial" w:cs="Arial"/>
        <w:caps w:val="0"/>
        <w:smallCaps w:val="0"/>
        <w:strike w:val="0"/>
        <w:dstrike w:val="0"/>
        <w:color w:val="000000"/>
        <w:spacing w:val="0"/>
        <w:kern w:val="1"/>
        <w:position w:val="0"/>
        <w:sz w:val="15"/>
        <w:szCs w:val="15"/>
        <w:u w:val="none" w:color="000000"/>
        <w:vertAlign w:val="baseline"/>
        <w:lang w:val="it-IT"/>
        <w14:textOutline w14:w="0" w14:cap="rnd" w14:cmpd="sng" w14:algn="ctr">
          <w14:noFill/>
          <w14:prstDash w14:val="solid"/>
          <w14:bevel/>
        </w14:textOutline>
      </w:rPr>
    </w:lvl>
    <w:lvl w:ilvl="4">
      <w:start w:val="1"/>
      <w:numFmt w:val="decimal"/>
      <w:lvlText w:val="%5."/>
      <w:lvlJc w:val="left"/>
      <w:pPr>
        <w:tabs>
          <w:tab w:val="num" w:pos="2025"/>
        </w:tabs>
        <w:ind w:left="2025" w:hanging="225"/>
      </w:pPr>
      <w:rPr>
        <w:rFonts w:ascii="Arial" w:eastAsia="Arial" w:hAnsi="Arial" w:cs="Arial"/>
        <w:caps w:val="0"/>
        <w:smallCaps w:val="0"/>
        <w:strike w:val="0"/>
        <w:dstrike w:val="0"/>
        <w:color w:val="000000"/>
        <w:spacing w:val="0"/>
        <w:kern w:val="1"/>
        <w:position w:val="0"/>
        <w:sz w:val="15"/>
        <w:szCs w:val="15"/>
        <w:u w:val="none" w:color="000000"/>
        <w:vertAlign w:val="baseline"/>
        <w:lang w:val="it-IT"/>
        <w14:textOutline w14:w="0" w14:cap="rnd" w14:cmpd="sng" w14:algn="ctr">
          <w14:noFill/>
          <w14:prstDash w14:val="solid"/>
          <w14:bevel/>
        </w14:textOutline>
      </w:rPr>
    </w:lvl>
    <w:lvl w:ilvl="5">
      <w:start w:val="1"/>
      <w:numFmt w:val="decimal"/>
      <w:lvlText w:val="%6."/>
      <w:lvlJc w:val="left"/>
      <w:pPr>
        <w:tabs>
          <w:tab w:val="num" w:pos="2385"/>
        </w:tabs>
        <w:ind w:left="2385" w:hanging="225"/>
      </w:pPr>
      <w:rPr>
        <w:rFonts w:ascii="Arial" w:eastAsia="Arial" w:hAnsi="Arial" w:cs="Arial"/>
        <w:caps w:val="0"/>
        <w:smallCaps w:val="0"/>
        <w:strike w:val="0"/>
        <w:dstrike w:val="0"/>
        <w:color w:val="000000"/>
        <w:spacing w:val="0"/>
        <w:kern w:val="1"/>
        <w:position w:val="0"/>
        <w:sz w:val="15"/>
        <w:szCs w:val="15"/>
        <w:u w:val="none" w:color="000000"/>
        <w:vertAlign w:val="baseline"/>
        <w:lang w:val="it-IT"/>
        <w14:textOutline w14:w="0" w14:cap="rnd" w14:cmpd="sng" w14:algn="ctr">
          <w14:noFill/>
          <w14:prstDash w14:val="solid"/>
          <w14:bevel/>
        </w14:textOutline>
      </w:rPr>
    </w:lvl>
    <w:lvl w:ilvl="6">
      <w:start w:val="1"/>
      <w:numFmt w:val="decimal"/>
      <w:lvlText w:val="%7."/>
      <w:lvlJc w:val="left"/>
      <w:pPr>
        <w:tabs>
          <w:tab w:val="num" w:pos="2745"/>
        </w:tabs>
        <w:ind w:left="2745" w:hanging="225"/>
      </w:pPr>
      <w:rPr>
        <w:rFonts w:ascii="Arial" w:eastAsia="Arial" w:hAnsi="Arial" w:cs="Arial"/>
        <w:caps w:val="0"/>
        <w:smallCaps w:val="0"/>
        <w:strike w:val="0"/>
        <w:dstrike w:val="0"/>
        <w:color w:val="000000"/>
        <w:spacing w:val="0"/>
        <w:kern w:val="1"/>
        <w:position w:val="0"/>
        <w:sz w:val="15"/>
        <w:szCs w:val="15"/>
        <w:u w:val="none" w:color="000000"/>
        <w:vertAlign w:val="baseline"/>
        <w:lang w:val="it-IT"/>
        <w14:textOutline w14:w="0" w14:cap="rnd" w14:cmpd="sng" w14:algn="ctr">
          <w14:noFill/>
          <w14:prstDash w14:val="solid"/>
          <w14:bevel/>
        </w14:textOutline>
      </w:rPr>
    </w:lvl>
    <w:lvl w:ilvl="7">
      <w:start w:val="1"/>
      <w:numFmt w:val="decimal"/>
      <w:lvlText w:val="%8."/>
      <w:lvlJc w:val="left"/>
      <w:pPr>
        <w:tabs>
          <w:tab w:val="num" w:pos="3105"/>
        </w:tabs>
        <w:ind w:left="3105" w:hanging="225"/>
      </w:pPr>
      <w:rPr>
        <w:rFonts w:ascii="Arial" w:eastAsia="Arial" w:hAnsi="Arial" w:cs="Arial"/>
        <w:caps w:val="0"/>
        <w:smallCaps w:val="0"/>
        <w:strike w:val="0"/>
        <w:dstrike w:val="0"/>
        <w:color w:val="000000"/>
        <w:spacing w:val="0"/>
        <w:kern w:val="1"/>
        <w:position w:val="0"/>
        <w:sz w:val="15"/>
        <w:szCs w:val="15"/>
        <w:u w:val="none" w:color="000000"/>
        <w:vertAlign w:val="baseline"/>
        <w:lang w:val="it-IT"/>
        <w14:textOutline w14:w="0" w14:cap="rnd" w14:cmpd="sng" w14:algn="ctr">
          <w14:noFill/>
          <w14:prstDash w14:val="solid"/>
          <w14:bevel/>
        </w14:textOutline>
      </w:rPr>
    </w:lvl>
    <w:lvl w:ilvl="8">
      <w:start w:val="1"/>
      <w:numFmt w:val="decimal"/>
      <w:lvlText w:val="%9."/>
      <w:lvlJc w:val="left"/>
      <w:pPr>
        <w:tabs>
          <w:tab w:val="num" w:pos="3465"/>
        </w:tabs>
        <w:ind w:left="3465" w:hanging="225"/>
      </w:pPr>
      <w:rPr>
        <w:rFonts w:ascii="Arial" w:eastAsia="Arial" w:hAnsi="Arial" w:cs="Arial"/>
        <w:caps w:val="0"/>
        <w:smallCaps w:val="0"/>
        <w:strike w:val="0"/>
        <w:dstrike w:val="0"/>
        <w:color w:val="000000"/>
        <w:spacing w:val="0"/>
        <w:kern w:val="1"/>
        <w:position w:val="0"/>
        <w:sz w:val="15"/>
        <w:szCs w:val="15"/>
        <w:u w:val="none" w:color="000000"/>
        <w:vertAlign w:val="baseline"/>
        <w:lang w:val="it-IT"/>
        <w14:textOutline w14:w="0" w14:cap="rnd" w14:cmpd="sng" w14:algn="ctr">
          <w14:noFill/>
          <w14:prstDash w14:val="solid"/>
          <w14:bevel/>
        </w14:textOutline>
      </w:rPr>
    </w:lvl>
  </w:abstractNum>
  <w:abstractNum w:abstractNumId="8">
    <w:nsid w:val="3163675A"/>
    <w:multiLevelType w:val="multilevel"/>
    <w:tmpl w:val="8F1E00F2"/>
    <w:styleLink w:val="Elenco21"/>
    <w:lvl w:ilvl="0">
      <w:start w:val="1"/>
      <w:numFmt w:val="decimal"/>
      <w:lvlText w:val="%1."/>
      <w:lvlJc w:val="left"/>
      <w:rPr>
        <w:b/>
        <w:bCs/>
        <w:color w:val="000000"/>
        <w:position w:val="0"/>
      </w:rPr>
    </w:lvl>
    <w:lvl w:ilvl="1">
      <w:start w:val="1"/>
      <w:numFmt w:val="lowerLetter"/>
      <w:lvlText w:val="%2."/>
      <w:lvlJc w:val="left"/>
      <w:rPr>
        <w:b/>
        <w:bCs/>
        <w:color w:val="000000"/>
        <w:position w:val="0"/>
      </w:rPr>
    </w:lvl>
    <w:lvl w:ilvl="2">
      <w:start w:val="1"/>
      <w:numFmt w:val="lowerRoman"/>
      <w:lvlText w:val="%3."/>
      <w:lvlJc w:val="left"/>
      <w:rPr>
        <w:b/>
        <w:bCs/>
        <w:color w:val="000000"/>
        <w:position w:val="0"/>
      </w:rPr>
    </w:lvl>
    <w:lvl w:ilvl="3">
      <w:start w:val="1"/>
      <w:numFmt w:val="decimal"/>
      <w:lvlText w:val="%4."/>
      <w:lvlJc w:val="left"/>
      <w:rPr>
        <w:b/>
        <w:bCs/>
        <w:color w:val="000000"/>
        <w:position w:val="0"/>
      </w:rPr>
    </w:lvl>
    <w:lvl w:ilvl="4">
      <w:start w:val="1"/>
      <w:numFmt w:val="lowerLetter"/>
      <w:lvlText w:val="%5."/>
      <w:lvlJc w:val="left"/>
      <w:rPr>
        <w:b/>
        <w:bCs/>
        <w:color w:val="000000"/>
        <w:position w:val="0"/>
      </w:rPr>
    </w:lvl>
    <w:lvl w:ilvl="5">
      <w:start w:val="1"/>
      <w:numFmt w:val="lowerRoman"/>
      <w:lvlText w:val="%6."/>
      <w:lvlJc w:val="left"/>
      <w:rPr>
        <w:b/>
        <w:bCs/>
        <w:color w:val="000000"/>
        <w:position w:val="0"/>
      </w:rPr>
    </w:lvl>
    <w:lvl w:ilvl="6">
      <w:start w:val="1"/>
      <w:numFmt w:val="decimal"/>
      <w:lvlText w:val="%7."/>
      <w:lvlJc w:val="left"/>
      <w:rPr>
        <w:b/>
        <w:bCs/>
        <w:color w:val="000000"/>
        <w:position w:val="0"/>
      </w:rPr>
    </w:lvl>
    <w:lvl w:ilvl="7">
      <w:start w:val="1"/>
      <w:numFmt w:val="lowerLetter"/>
      <w:lvlText w:val="%8."/>
      <w:lvlJc w:val="left"/>
      <w:rPr>
        <w:b/>
        <w:bCs/>
        <w:color w:val="000000"/>
        <w:position w:val="0"/>
      </w:rPr>
    </w:lvl>
    <w:lvl w:ilvl="8">
      <w:start w:val="1"/>
      <w:numFmt w:val="lowerRoman"/>
      <w:lvlText w:val="%9."/>
      <w:lvlJc w:val="left"/>
      <w:rPr>
        <w:b/>
        <w:bCs/>
        <w:color w:val="000000"/>
        <w:position w:val="0"/>
      </w:rPr>
    </w:lvl>
  </w:abstractNum>
  <w:abstractNum w:abstractNumId="9">
    <w:nsid w:val="32D00029"/>
    <w:multiLevelType w:val="multilevel"/>
    <w:tmpl w:val="8610AAC6"/>
    <w:styleLink w:val="List19"/>
    <w:lvl w:ilvl="0">
      <w:start w:val="7"/>
      <w:numFmt w:val="decimal"/>
      <w:lvlText w:val="%1."/>
      <w:lvlJc w:val="left"/>
      <w:pPr>
        <w:tabs>
          <w:tab w:val="num" w:pos="360"/>
        </w:tabs>
        <w:ind w:left="360" w:hanging="360"/>
      </w:pPr>
      <w:rPr>
        <w:rFonts w:ascii="Arial" w:eastAsia="Arial" w:hAnsi="Arial" w:cs="Arial"/>
        <w:caps w:val="0"/>
        <w:smallCaps w:val="0"/>
        <w:strike w:val="0"/>
        <w:dstrike w:val="0"/>
        <w:color w:val="000000"/>
        <w:spacing w:val="0"/>
        <w:kern w:val="1"/>
        <w:position w:val="0"/>
        <w:sz w:val="24"/>
        <w:szCs w:val="24"/>
        <w:u w:val="none" w:color="00000A"/>
        <w:vertAlign w:val="baseline"/>
        <w:lang w:val="it-IT"/>
        <w14:textOutline w14:w="0" w14:cap="rnd" w14:cmpd="sng" w14:algn="ctr">
          <w14:noFill/>
          <w14:prstDash w14:val="solid"/>
          <w14:bevel/>
        </w14:textOutline>
      </w:rPr>
    </w:lvl>
    <w:lvl w:ilvl="1">
      <w:start w:val="1"/>
      <w:numFmt w:val="lowerLetter"/>
      <w:lvlText w:val="%2."/>
      <w:lvlJc w:val="left"/>
      <w:pPr>
        <w:tabs>
          <w:tab w:val="num" w:pos="1290"/>
        </w:tabs>
        <w:ind w:left="129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2">
      <w:start w:val="1"/>
      <w:numFmt w:val="lowerRoman"/>
      <w:lvlText w:val="%3."/>
      <w:lvlJc w:val="left"/>
      <w:pPr>
        <w:tabs>
          <w:tab w:val="num" w:pos="2037"/>
        </w:tabs>
        <w:ind w:left="2037" w:hanging="173"/>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3">
      <w:start w:val="1"/>
      <w:numFmt w:val="decimal"/>
      <w:lvlText w:val="%4."/>
      <w:lvlJc w:val="left"/>
      <w:pPr>
        <w:tabs>
          <w:tab w:val="num" w:pos="2730"/>
        </w:tabs>
        <w:ind w:left="273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4">
      <w:start w:val="1"/>
      <w:numFmt w:val="lowerLetter"/>
      <w:lvlText w:val="%5."/>
      <w:lvlJc w:val="left"/>
      <w:pPr>
        <w:tabs>
          <w:tab w:val="num" w:pos="3450"/>
        </w:tabs>
        <w:ind w:left="345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5">
      <w:start w:val="1"/>
      <w:numFmt w:val="lowerRoman"/>
      <w:lvlText w:val="%6."/>
      <w:lvlJc w:val="left"/>
      <w:pPr>
        <w:tabs>
          <w:tab w:val="num" w:pos="4197"/>
        </w:tabs>
        <w:ind w:left="4197" w:hanging="173"/>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6">
      <w:start w:val="1"/>
      <w:numFmt w:val="decimal"/>
      <w:lvlText w:val="%7."/>
      <w:lvlJc w:val="left"/>
      <w:pPr>
        <w:tabs>
          <w:tab w:val="num" w:pos="4890"/>
        </w:tabs>
        <w:ind w:left="489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7">
      <w:start w:val="1"/>
      <w:numFmt w:val="lowerLetter"/>
      <w:lvlText w:val="%8."/>
      <w:lvlJc w:val="left"/>
      <w:pPr>
        <w:tabs>
          <w:tab w:val="num" w:pos="5610"/>
        </w:tabs>
        <w:ind w:left="561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8">
      <w:start w:val="1"/>
      <w:numFmt w:val="lowerRoman"/>
      <w:lvlText w:val="%9."/>
      <w:lvlJc w:val="left"/>
      <w:pPr>
        <w:tabs>
          <w:tab w:val="num" w:pos="6357"/>
        </w:tabs>
        <w:ind w:left="6357" w:hanging="173"/>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abstractNum>
  <w:abstractNum w:abstractNumId="10">
    <w:nsid w:val="381B1292"/>
    <w:multiLevelType w:val="multilevel"/>
    <w:tmpl w:val="49828B8A"/>
    <w:styleLink w:val="List17"/>
    <w:lvl w:ilvl="0">
      <w:start w:val="1"/>
      <w:numFmt w:val="decimal"/>
      <w:lvlText w:val="%1."/>
      <w:lvlJc w:val="left"/>
      <w:pPr>
        <w:tabs>
          <w:tab w:val="num" w:pos="284"/>
        </w:tabs>
        <w:ind w:left="284" w:hanging="284"/>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1">
      <w:start w:val="1"/>
      <w:numFmt w:val="lowerLetter"/>
      <w:lvlText w:val="%2."/>
      <w:lvlJc w:val="left"/>
      <w:pPr>
        <w:tabs>
          <w:tab w:val="num" w:pos="1290"/>
        </w:tabs>
        <w:ind w:left="129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2">
      <w:start w:val="1"/>
      <w:numFmt w:val="lowerRoman"/>
      <w:lvlText w:val="%3."/>
      <w:lvlJc w:val="left"/>
      <w:pPr>
        <w:tabs>
          <w:tab w:val="num" w:pos="2037"/>
        </w:tabs>
        <w:ind w:left="2037" w:hanging="173"/>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3">
      <w:start w:val="1"/>
      <w:numFmt w:val="decimal"/>
      <w:lvlText w:val="%4."/>
      <w:lvlJc w:val="left"/>
      <w:pPr>
        <w:tabs>
          <w:tab w:val="num" w:pos="2730"/>
        </w:tabs>
        <w:ind w:left="273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4">
      <w:start w:val="1"/>
      <w:numFmt w:val="lowerLetter"/>
      <w:lvlText w:val="%5."/>
      <w:lvlJc w:val="left"/>
      <w:pPr>
        <w:tabs>
          <w:tab w:val="num" w:pos="3450"/>
        </w:tabs>
        <w:ind w:left="345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5">
      <w:start w:val="1"/>
      <w:numFmt w:val="lowerRoman"/>
      <w:lvlText w:val="%6."/>
      <w:lvlJc w:val="left"/>
      <w:pPr>
        <w:tabs>
          <w:tab w:val="num" w:pos="4197"/>
        </w:tabs>
        <w:ind w:left="4197" w:hanging="173"/>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6">
      <w:start w:val="1"/>
      <w:numFmt w:val="decimal"/>
      <w:lvlText w:val="%7."/>
      <w:lvlJc w:val="left"/>
      <w:pPr>
        <w:tabs>
          <w:tab w:val="num" w:pos="4890"/>
        </w:tabs>
        <w:ind w:left="489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7">
      <w:start w:val="1"/>
      <w:numFmt w:val="lowerLetter"/>
      <w:lvlText w:val="%8."/>
      <w:lvlJc w:val="left"/>
      <w:pPr>
        <w:tabs>
          <w:tab w:val="num" w:pos="5610"/>
        </w:tabs>
        <w:ind w:left="561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8">
      <w:start w:val="1"/>
      <w:numFmt w:val="lowerRoman"/>
      <w:lvlText w:val="%9."/>
      <w:lvlJc w:val="left"/>
      <w:pPr>
        <w:tabs>
          <w:tab w:val="num" w:pos="6357"/>
        </w:tabs>
        <w:ind w:left="6357" w:hanging="173"/>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abstractNum>
  <w:abstractNum w:abstractNumId="11">
    <w:nsid w:val="38CC20E0"/>
    <w:multiLevelType w:val="multilevel"/>
    <w:tmpl w:val="BDF85CE6"/>
    <w:styleLink w:val="List15"/>
    <w:lvl w:ilvl="0">
      <w:numFmt w:val="bullet"/>
      <w:lvlText w:val="-"/>
      <w:lvlJc w:val="left"/>
      <w:pPr>
        <w:tabs>
          <w:tab w:val="num" w:pos="295"/>
        </w:tabs>
        <w:ind w:left="295" w:hanging="133"/>
      </w:pPr>
      <w:rPr>
        <w:rFonts w:ascii="Arial" w:eastAsia="Arial" w:hAnsi="Arial" w:cs="Arial"/>
        <w:caps w:val="0"/>
        <w:smallCaps w:val="0"/>
        <w:strike/>
        <w:dstrike w:val="0"/>
        <w:color w:val="000000"/>
        <w:spacing w:val="0"/>
        <w:kern w:val="1"/>
        <w:position w:val="0"/>
        <w:sz w:val="24"/>
        <w:szCs w:val="24"/>
        <w:u w:val="none" w:color="000000"/>
        <w:vertAlign w:val="baseline"/>
        <w:lang w:val="it-IT"/>
        <w14:textOutline w14:w="0" w14:cap="rnd" w14:cmpd="sng" w14:algn="ctr">
          <w14:noFill/>
          <w14:prstDash w14:val="solid"/>
          <w14:bevel/>
        </w14:textOutline>
      </w:rPr>
    </w:lvl>
    <w:lvl w:ilvl="1">
      <w:start w:val="1"/>
      <w:numFmt w:val="bullet"/>
      <w:lvlText w:val="o"/>
      <w:lvlJc w:val="left"/>
      <w:pPr>
        <w:tabs>
          <w:tab w:val="num" w:pos="1290"/>
        </w:tabs>
        <w:ind w:left="129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2">
      <w:start w:val="1"/>
      <w:numFmt w:val="bullet"/>
      <w:lvlText w:val="▪"/>
      <w:lvlJc w:val="left"/>
      <w:pPr>
        <w:tabs>
          <w:tab w:val="num" w:pos="2010"/>
        </w:tabs>
        <w:ind w:left="201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3">
      <w:start w:val="1"/>
      <w:numFmt w:val="bullet"/>
      <w:lvlText w:val="•"/>
      <w:lvlJc w:val="left"/>
      <w:pPr>
        <w:tabs>
          <w:tab w:val="num" w:pos="2730"/>
        </w:tabs>
        <w:ind w:left="273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4">
      <w:start w:val="1"/>
      <w:numFmt w:val="bullet"/>
      <w:lvlText w:val="o"/>
      <w:lvlJc w:val="left"/>
      <w:pPr>
        <w:tabs>
          <w:tab w:val="num" w:pos="3450"/>
        </w:tabs>
        <w:ind w:left="345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5">
      <w:start w:val="1"/>
      <w:numFmt w:val="bullet"/>
      <w:lvlText w:val="▪"/>
      <w:lvlJc w:val="left"/>
      <w:pPr>
        <w:tabs>
          <w:tab w:val="num" w:pos="4170"/>
        </w:tabs>
        <w:ind w:left="417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6">
      <w:start w:val="1"/>
      <w:numFmt w:val="bullet"/>
      <w:lvlText w:val="•"/>
      <w:lvlJc w:val="left"/>
      <w:pPr>
        <w:tabs>
          <w:tab w:val="num" w:pos="4890"/>
        </w:tabs>
        <w:ind w:left="489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7">
      <w:start w:val="1"/>
      <w:numFmt w:val="bullet"/>
      <w:lvlText w:val="o"/>
      <w:lvlJc w:val="left"/>
      <w:pPr>
        <w:tabs>
          <w:tab w:val="num" w:pos="5610"/>
        </w:tabs>
        <w:ind w:left="561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8">
      <w:start w:val="1"/>
      <w:numFmt w:val="bullet"/>
      <w:lvlText w:val="▪"/>
      <w:lvlJc w:val="left"/>
      <w:pPr>
        <w:tabs>
          <w:tab w:val="num" w:pos="6330"/>
        </w:tabs>
        <w:ind w:left="633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abstractNum>
  <w:abstractNum w:abstractNumId="12">
    <w:nsid w:val="39AA6D44"/>
    <w:multiLevelType w:val="multilevel"/>
    <w:tmpl w:val="369A4220"/>
    <w:styleLink w:val="List6"/>
    <w:lvl w:ilvl="0">
      <w:start w:val="1"/>
      <w:numFmt w:val="lowerLetter"/>
      <w:lvlText w:val="%1)"/>
      <w:lvlJc w:val="left"/>
      <w:pPr>
        <w:tabs>
          <w:tab w:val="num" w:pos="318"/>
        </w:tabs>
        <w:ind w:left="318" w:hanging="318"/>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1">
      <w:start w:val="1"/>
      <w:numFmt w:val="lowerLetter"/>
      <w:lvlText w:val="%2."/>
      <w:lvlJc w:val="left"/>
      <w:pPr>
        <w:tabs>
          <w:tab w:val="num" w:pos="930"/>
        </w:tabs>
        <w:ind w:left="93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2">
      <w:start w:val="1"/>
      <w:numFmt w:val="lowerRoman"/>
      <w:lvlText w:val="%3."/>
      <w:lvlJc w:val="left"/>
      <w:pPr>
        <w:tabs>
          <w:tab w:val="num" w:pos="1677"/>
        </w:tabs>
        <w:ind w:left="1677" w:hanging="173"/>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3">
      <w:start w:val="1"/>
      <w:numFmt w:val="decimal"/>
      <w:lvlText w:val="%4."/>
      <w:lvlJc w:val="left"/>
      <w:pPr>
        <w:tabs>
          <w:tab w:val="num" w:pos="2370"/>
        </w:tabs>
        <w:ind w:left="237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4">
      <w:start w:val="1"/>
      <w:numFmt w:val="lowerLetter"/>
      <w:lvlText w:val="%5."/>
      <w:lvlJc w:val="left"/>
      <w:pPr>
        <w:tabs>
          <w:tab w:val="num" w:pos="3090"/>
        </w:tabs>
        <w:ind w:left="309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5">
      <w:start w:val="1"/>
      <w:numFmt w:val="lowerRoman"/>
      <w:lvlText w:val="%6."/>
      <w:lvlJc w:val="left"/>
      <w:pPr>
        <w:tabs>
          <w:tab w:val="num" w:pos="3837"/>
        </w:tabs>
        <w:ind w:left="3837" w:hanging="173"/>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6">
      <w:start w:val="1"/>
      <w:numFmt w:val="decimal"/>
      <w:lvlText w:val="%7."/>
      <w:lvlJc w:val="left"/>
      <w:pPr>
        <w:tabs>
          <w:tab w:val="num" w:pos="4530"/>
        </w:tabs>
        <w:ind w:left="453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7">
      <w:start w:val="1"/>
      <w:numFmt w:val="lowerLetter"/>
      <w:lvlText w:val="%8."/>
      <w:lvlJc w:val="left"/>
      <w:pPr>
        <w:tabs>
          <w:tab w:val="num" w:pos="5250"/>
        </w:tabs>
        <w:ind w:left="525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8">
      <w:start w:val="1"/>
      <w:numFmt w:val="lowerRoman"/>
      <w:lvlText w:val="%9."/>
      <w:lvlJc w:val="left"/>
      <w:pPr>
        <w:tabs>
          <w:tab w:val="num" w:pos="5997"/>
        </w:tabs>
        <w:ind w:left="5997" w:hanging="173"/>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abstractNum>
  <w:abstractNum w:abstractNumId="13">
    <w:nsid w:val="39E256C8"/>
    <w:multiLevelType w:val="multilevel"/>
    <w:tmpl w:val="1444DA82"/>
    <w:styleLink w:val="List16"/>
    <w:lvl w:ilvl="0">
      <w:start w:val="1"/>
      <w:numFmt w:val="lowerLetter"/>
      <w:lvlText w:val="%1)"/>
      <w:lvlJc w:val="left"/>
      <w:pPr>
        <w:tabs>
          <w:tab w:val="num" w:pos="304"/>
        </w:tabs>
        <w:ind w:left="304" w:hanging="284"/>
      </w:pPr>
      <w:rPr>
        <w:rFonts w:ascii="Arial" w:eastAsia="Arial" w:hAnsi="Arial" w:cs="Arial"/>
        <w:b/>
        <w:bCs/>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1">
      <w:start w:val="1"/>
      <w:numFmt w:val="lowerLetter"/>
      <w:lvlText w:val="%2."/>
      <w:lvlJc w:val="left"/>
      <w:pPr>
        <w:tabs>
          <w:tab w:val="num" w:pos="1290"/>
        </w:tabs>
        <w:ind w:left="1290" w:hanging="210"/>
      </w:pPr>
      <w:rPr>
        <w:rFonts w:ascii="Arial" w:eastAsia="Arial" w:hAnsi="Arial" w:cs="Arial"/>
        <w:b/>
        <w:bCs/>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2">
      <w:start w:val="1"/>
      <w:numFmt w:val="lowerRoman"/>
      <w:lvlText w:val="%3."/>
      <w:lvlJc w:val="left"/>
      <w:pPr>
        <w:tabs>
          <w:tab w:val="num" w:pos="2037"/>
        </w:tabs>
        <w:ind w:left="2037" w:hanging="173"/>
      </w:pPr>
      <w:rPr>
        <w:rFonts w:ascii="Arial" w:eastAsia="Arial" w:hAnsi="Arial" w:cs="Arial"/>
        <w:b/>
        <w:bCs/>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3">
      <w:start w:val="1"/>
      <w:numFmt w:val="decimal"/>
      <w:lvlText w:val="%4."/>
      <w:lvlJc w:val="left"/>
      <w:pPr>
        <w:tabs>
          <w:tab w:val="num" w:pos="2730"/>
        </w:tabs>
        <w:ind w:left="2730" w:hanging="210"/>
      </w:pPr>
      <w:rPr>
        <w:rFonts w:ascii="Arial" w:eastAsia="Arial" w:hAnsi="Arial" w:cs="Arial"/>
        <w:b/>
        <w:bCs/>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4">
      <w:start w:val="1"/>
      <w:numFmt w:val="lowerLetter"/>
      <w:lvlText w:val="%5."/>
      <w:lvlJc w:val="left"/>
      <w:pPr>
        <w:tabs>
          <w:tab w:val="num" w:pos="3450"/>
        </w:tabs>
        <w:ind w:left="3450" w:hanging="210"/>
      </w:pPr>
      <w:rPr>
        <w:rFonts w:ascii="Arial" w:eastAsia="Arial" w:hAnsi="Arial" w:cs="Arial"/>
        <w:b/>
        <w:bCs/>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5">
      <w:start w:val="1"/>
      <w:numFmt w:val="lowerRoman"/>
      <w:lvlText w:val="%6."/>
      <w:lvlJc w:val="left"/>
      <w:pPr>
        <w:tabs>
          <w:tab w:val="num" w:pos="4197"/>
        </w:tabs>
        <w:ind w:left="4197" w:hanging="173"/>
      </w:pPr>
      <w:rPr>
        <w:rFonts w:ascii="Arial" w:eastAsia="Arial" w:hAnsi="Arial" w:cs="Arial"/>
        <w:b/>
        <w:bCs/>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6">
      <w:start w:val="1"/>
      <w:numFmt w:val="decimal"/>
      <w:lvlText w:val="%7."/>
      <w:lvlJc w:val="left"/>
      <w:pPr>
        <w:tabs>
          <w:tab w:val="num" w:pos="4890"/>
        </w:tabs>
        <w:ind w:left="4890" w:hanging="210"/>
      </w:pPr>
      <w:rPr>
        <w:rFonts w:ascii="Arial" w:eastAsia="Arial" w:hAnsi="Arial" w:cs="Arial"/>
        <w:b/>
        <w:bCs/>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7">
      <w:start w:val="1"/>
      <w:numFmt w:val="lowerLetter"/>
      <w:lvlText w:val="%8."/>
      <w:lvlJc w:val="left"/>
      <w:pPr>
        <w:tabs>
          <w:tab w:val="num" w:pos="5610"/>
        </w:tabs>
        <w:ind w:left="5610" w:hanging="210"/>
      </w:pPr>
      <w:rPr>
        <w:rFonts w:ascii="Arial" w:eastAsia="Arial" w:hAnsi="Arial" w:cs="Arial"/>
        <w:b/>
        <w:bCs/>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8">
      <w:start w:val="1"/>
      <w:numFmt w:val="lowerRoman"/>
      <w:lvlText w:val="%9."/>
      <w:lvlJc w:val="left"/>
      <w:pPr>
        <w:tabs>
          <w:tab w:val="num" w:pos="6357"/>
        </w:tabs>
        <w:ind w:left="6357" w:hanging="173"/>
      </w:pPr>
      <w:rPr>
        <w:rFonts w:ascii="Arial" w:eastAsia="Arial" w:hAnsi="Arial" w:cs="Arial"/>
        <w:b/>
        <w:bCs/>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abstractNum>
  <w:abstractNum w:abstractNumId="14">
    <w:nsid w:val="3F142B14"/>
    <w:multiLevelType w:val="multilevel"/>
    <w:tmpl w:val="CE60BCC0"/>
    <w:styleLink w:val="List10"/>
    <w:lvl w:ilvl="0">
      <w:numFmt w:val="decimal"/>
      <w:lvlText w:val="%1."/>
      <w:lvlJc w:val="left"/>
      <w:pPr>
        <w:tabs>
          <w:tab w:val="num" w:pos="426"/>
        </w:tabs>
        <w:ind w:left="426" w:hanging="426"/>
      </w:pPr>
      <w:rPr>
        <w:rFonts w:ascii="Arial" w:eastAsia="Arial" w:hAnsi="Arial" w:cs="Arial"/>
        <w:color w:val="000000"/>
        <w:position w:val="0"/>
        <w:sz w:val="14"/>
        <w:szCs w:val="14"/>
        <w:u w:color="000000"/>
      </w:rPr>
    </w:lvl>
    <w:lvl w:ilvl="1">
      <w:start w:val="1"/>
      <w:numFmt w:val="decimal"/>
      <w:lvlText w:val="%1.%2."/>
      <w:lvlJc w:val="left"/>
      <w:pPr>
        <w:tabs>
          <w:tab w:val="num" w:pos="496"/>
        </w:tabs>
        <w:ind w:left="496" w:hanging="496"/>
      </w:pPr>
      <w:rPr>
        <w:rFonts w:ascii="Arial" w:eastAsia="Arial" w:hAnsi="Arial" w:cs="Arial"/>
        <w:color w:val="000000"/>
        <w:position w:val="0"/>
        <w:sz w:val="14"/>
        <w:szCs w:val="14"/>
        <w:u w:color="000000"/>
      </w:rPr>
    </w:lvl>
    <w:lvl w:ilvl="2">
      <w:start w:val="1"/>
      <w:numFmt w:val="decimal"/>
      <w:lvlText w:val="%1.%2.%3."/>
      <w:lvlJc w:val="left"/>
      <w:pPr>
        <w:tabs>
          <w:tab w:val="num" w:pos="496"/>
        </w:tabs>
        <w:ind w:left="496" w:hanging="496"/>
      </w:pPr>
      <w:rPr>
        <w:rFonts w:ascii="Arial" w:eastAsia="Arial" w:hAnsi="Arial" w:cs="Arial"/>
        <w:color w:val="000000"/>
        <w:position w:val="0"/>
        <w:sz w:val="14"/>
        <w:szCs w:val="14"/>
        <w:u w:color="000000"/>
      </w:rPr>
    </w:lvl>
    <w:lvl w:ilvl="3">
      <w:start w:val="1"/>
      <w:numFmt w:val="decimal"/>
      <w:lvlText w:val="%1.%2.%3.%4."/>
      <w:lvlJc w:val="left"/>
      <w:pPr>
        <w:tabs>
          <w:tab w:val="num" w:pos="496"/>
        </w:tabs>
        <w:ind w:left="496" w:hanging="496"/>
      </w:pPr>
      <w:rPr>
        <w:rFonts w:ascii="Arial" w:eastAsia="Arial" w:hAnsi="Arial" w:cs="Arial"/>
        <w:color w:val="000000"/>
        <w:position w:val="0"/>
        <w:sz w:val="14"/>
        <w:szCs w:val="14"/>
        <w:u w:color="000000"/>
      </w:rPr>
    </w:lvl>
    <w:lvl w:ilvl="4">
      <w:start w:val="1"/>
      <w:numFmt w:val="lowerLetter"/>
      <w:lvlText w:val="(%5)"/>
      <w:lvlJc w:val="left"/>
      <w:pPr>
        <w:tabs>
          <w:tab w:val="num" w:pos="1650"/>
        </w:tabs>
        <w:ind w:left="1650" w:hanging="210"/>
      </w:pPr>
      <w:rPr>
        <w:rFonts w:ascii="Arial" w:eastAsia="Arial" w:hAnsi="Arial" w:cs="Arial"/>
        <w:color w:val="000000"/>
        <w:position w:val="0"/>
        <w:sz w:val="14"/>
        <w:szCs w:val="14"/>
        <w:u w:color="000000"/>
      </w:rPr>
    </w:lvl>
    <w:lvl w:ilvl="5">
      <w:start w:val="1"/>
      <w:numFmt w:val="lowerRoman"/>
      <w:lvlText w:val="(%6)"/>
      <w:lvlJc w:val="left"/>
      <w:pPr>
        <w:tabs>
          <w:tab w:val="num" w:pos="2010"/>
        </w:tabs>
        <w:ind w:left="2010" w:hanging="210"/>
      </w:pPr>
      <w:rPr>
        <w:rFonts w:ascii="Arial" w:eastAsia="Arial" w:hAnsi="Arial" w:cs="Arial"/>
        <w:color w:val="000000"/>
        <w:position w:val="0"/>
        <w:sz w:val="14"/>
        <w:szCs w:val="14"/>
        <w:u w:color="000000"/>
      </w:rPr>
    </w:lvl>
    <w:lvl w:ilvl="6">
      <w:start w:val="1"/>
      <w:numFmt w:val="decimal"/>
      <w:lvlText w:val="%7."/>
      <w:lvlJc w:val="left"/>
      <w:pPr>
        <w:tabs>
          <w:tab w:val="num" w:pos="2370"/>
        </w:tabs>
        <w:ind w:left="2370" w:hanging="210"/>
      </w:pPr>
      <w:rPr>
        <w:rFonts w:ascii="Arial" w:eastAsia="Arial" w:hAnsi="Arial" w:cs="Arial"/>
        <w:color w:val="000000"/>
        <w:position w:val="0"/>
        <w:sz w:val="14"/>
        <w:szCs w:val="14"/>
        <w:u w:color="000000"/>
      </w:rPr>
    </w:lvl>
    <w:lvl w:ilvl="7">
      <w:start w:val="1"/>
      <w:numFmt w:val="lowerLetter"/>
      <w:lvlText w:val="%8."/>
      <w:lvlJc w:val="left"/>
      <w:pPr>
        <w:tabs>
          <w:tab w:val="num" w:pos="2730"/>
        </w:tabs>
        <w:ind w:left="2730" w:hanging="210"/>
      </w:pPr>
      <w:rPr>
        <w:rFonts w:ascii="Arial" w:eastAsia="Arial" w:hAnsi="Arial" w:cs="Arial"/>
        <w:color w:val="000000"/>
        <w:position w:val="0"/>
        <w:sz w:val="14"/>
        <w:szCs w:val="14"/>
        <w:u w:color="000000"/>
      </w:rPr>
    </w:lvl>
    <w:lvl w:ilvl="8">
      <w:start w:val="1"/>
      <w:numFmt w:val="lowerRoman"/>
      <w:lvlText w:val="%9."/>
      <w:lvlJc w:val="left"/>
      <w:pPr>
        <w:tabs>
          <w:tab w:val="num" w:pos="3090"/>
        </w:tabs>
        <w:ind w:left="3090" w:hanging="210"/>
      </w:pPr>
      <w:rPr>
        <w:rFonts w:ascii="Arial" w:eastAsia="Arial" w:hAnsi="Arial" w:cs="Arial"/>
        <w:color w:val="000000"/>
        <w:position w:val="0"/>
        <w:sz w:val="14"/>
        <w:szCs w:val="14"/>
        <w:u w:color="000000"/>
      </w:rPr>
    </w:lvl>
  </w:abstractNum>
  <w:abstractNum w:abstractNumId="15">
    <w:nsid w:val="44540BF0"/>
    <w:multiLevelType w:val="multilevel"/>
    <w:tmpl w:val="6590A120"/>
    <w:styleLink w:val="List12"/>
    <w:lvl w:ilvl="0">
      <w:numFmt w:val="bullet"/>
      <w:lvlText w:val="−"/>
      <w:lvlJc w:val="left"/>
      <w:pPr>
        <w:tabs>
          <w:tab w:val="num" w:pos="284"/>
        </w:tabs>
        <w:ind w:left="284" w:hanging="284"/>
      </w:pPr>
      <w:rPr>
        <w:rFonts w:ascii="Arial" w:eastAsia="Arial" w:hAnsi="Arial" w:cs="Arial"/>
        <w:caps w:val="0"/>
        <w:smallCaps w:val="0"/>
        <w:strike w:val="0"/>
        <w:dstrike w:val="0"/>
        <w:color w:val="000000"/>
        <w:spacing w:val="0"/>
        <w:kern w:val="1"/>
        <w:position w:val="0"/>
        <w:sz w:val="24"/>
        <w:szCs w:val="24"/>
        <w:u w:val="none" w:color="000000"/>
        <w:vertAlign w:val="baseline"/>
        <w:lang w:val="it-IT"/>
        <w14:textOutline w14:w="0" w14:cap="rnd" w14:cmpd="sng" w14:algn="ctr">
          <w14:noFill/>
          <w14:prstDash w14:val="solid"/>
          <w14:bevel/>
        </w14:textOutline>
      </w:rPr>
    </w:lvl>
    <w:lvl w:ilvl="1">
      <w:start w:val="1"/>
      <w:numFmt w:val="decimal"/>
      <w:lvlText w:val="%2."/>
      <w:lvlJc w:val="left"/>
      <w:pPr>
        <w:tabs>
          <w:tab w:val="num" w:pos="945"/>
        </w:tabs>
        <w:ind w:left="945" w:hanging="225"/>
      </w:pPr>
      <w:rPr>
        <w:rFonts w:ascii="Arial" w:eastAsia="Arial" w:hAnsi="Arial" w:cs="Arial"/>
        <w:caps w:val="0"/>
        <w:smallCaps w:val="0"/>
        <w:strike w:val="0"/>
        <w:dstrike w:val="0"/>
        <w:color w:val="000000"/>
        <w:spacing w:val="0"/>
        <w:kern w:val="1"/>
        <w:position w:val="0"/>
        <w:sz w:val="15"/>
        <w:szCs w:val="15"/>
        <w:u w:val="none" w:color="000000"/>
        <w:vertAlign w:val="baseline"/>
        <w:lang w:val="it-IT"/>
        <w14:textOutline w14:w="0" w14:cap="rnd" w14:cmpd="sng" w14:algn="ctr">
          <w14:noFill/>
          <w14:prstDash w14:val="solid"/>
          <w14:bevel/>
        </w14:textOutline>
      </w:rPr>
    </w:lvl>
    <w:lvl w:ilvl="2">
      <w:start w:val="1"/>
      <w:numFmt w:val="decimal"/>
      <w:lvlText w:val="%3."/>
      <w:lvlJc w:val="left"/>
      <w:pPr>
        <w:tabs>
          <w:tab w:val="num" w:pos="1305"/>
        </w:tabs>
        <w:ind w:left="1305" w:hanging="225"/>
      </w:pPr>
      <w:rPr>
        <w:rFonts w:ascii="Arial" w:eastAsia="Arial" w:hAnsi="Arial" w:cs="Arial"/>
        <w:caps w:val="0"/>
        <w:smallCaps w:val="0"/>
        <w:strike w:val="0"/>
        <w:dstrike w:val="0"/>
        <w:color w:val="000000"/>
        <w:spacing w:val="0"/>
        <w:kern w:val="1"/>
        <w:position w:val="0"/>
        <w:sz w:val="15"/>
        <w:szCs w:val="15"/>
        <w:u w:val="none" w:color="000000"/>
        <w:vertAlign w:val="baseline"/>
        <w:lang w:val="it-IT"/>
        <w14:textOutline w14:w="0" w14:cap="rnd" w14:cmpd="sng" w14:algn="ctr">
          <w14:noFill/>
          <w14:prstDash w14:val="solid"/>
          <w14:bevel/>
        </w14:textOutline>
      </w:rPr>
    </w:lvl>
    <w:lvl w:ilvl="3">
      <w:start w:val="1"/>
      <w:numFmt w:val="decimal"/>
      <w:lvlText w:val="%4."/>
      <w:lvlJc w:val="left"/>
      <w:pPr>
        <w:tabs>
          <w:tab w:val="num" w:pos="1665"/>
        </w:tabs>
        <w:ind w:left="1665" w:hanging="225"/>
      </w:pPr>
      <w:rPr>
        <w:rFonts w:ascii="Arial" w:eastAsia="Arial" w:hAnsi="Arial" w:cs="Arial"/>
        <w:caps w:val="0"/>
        <w:smallCaps w:val="0"/>
        <w:strike w:val="0"/>
        <w:dstrike w:val="0"/>
        <w:color w:val="000000"/>
        <w:spacing w:val="0"/>
        <w:kern w:val="1"/>
        <w:position w:val="0"/>
        <w:sz w:val="15"/>
        <w:szCs w:val="15"/>
        <w:u w:val="none" w:color="000000"/>
        <w:vertAlign w:val="baseline"/>
        <w:lang w:val="it-IT"/>
        <w14:textOutline w14:w="0" w14:cap="rnd" w14:cmpd="sng" w14:algn="ctr">
          <w14:noFill/>
          <w14:prstDash w14:val="solid"/>
          <w14:bevel/>
        </w14:textOutline>
      </w:rPr>
    </w:lvl>
    <w:lvl w:ilvl="4">
      <w:start w:val="1"/>
      <w:numFmt w:val="decimal"/>
      <w:lvlText w:val="%5."/>
      <w:lvlJc w:val="left"/>
      <w:pPr>
        <w:tabs>
          <w:tab w:val="num" w:pos="2025"/>
        </w:tabs>
        <w:ind w:left="2025" w:hanging="225"/>
      </w:pPr>
      <w:rPr>
        <w:rFonts w:ascii="Arial" w:eastAsia="Arial" w:hAnsi="Arial" w:cs="Arial"/>
        <w:caps w:val="0"/>
        <w:smallCaps w:val="0"/>
        <w:strike w:val="0"/>
        <w:dstrike w:val="0"/>
        <w:color w:val="000000"/>
        <w:spacing w:val="0"/>
        <w:kern w:val="1"/>
        <w:position w:val="0"/>
        <w:sz w:val="15"/>
        <w:szCs w:val="15"/>
        <w:u w:val="none" w:color="000000"/>
        <w:vertAlign w:val="baseline"/>
        <w:lang w:val="it-IT"/>
        <w14:textOutline w14:w="0" w14:cap="rnd" w14:cmpd="sng" w14:algn="ctr">
          <w14:noFill/>
          <w14:prstDash w14:val="solid"/>
          <w14:bevel/>
        </w14:textOutline>
      </w:rPr>
    </w:lvl>
    <w:lvl w:ilvl="5">
      <w:start w:val="1"/>
      <w:numFmt w:val="decimal"/>
      <w:lvlText w:val="%6."/>
      <w:lvlJc w:val="left"/>
      <w:pPr>
        <w:tabs>
          <w:tab w:val="num" w:pos="2385"/>
        </w:tabs>
        <w:ind w:left="2385" w:hanging="225"/>
      </w:pPr>
      <w:rPr>
        <w:rFonts w:ascii="Arial" w:eastAsia="Arial" w:hAnsi="Arial" w:cs="Arial"/>
        <w:caps w:val="0"/>
        <w:smallCaps w:val="0"/>
        <w:strike w:val="0"/>
        <w:dstrike w:val="0"/>
        <w:color w:val="000000"/>
        <w:spacing w:val="0"/>
        <w:kern w:val="1"/>
        <w:position w:val="0"/>
        <w:sz w:val="15"/>
        <w:szCs w:val="15"/>
        <w:u w:val="none" w:color="000000"/>
        <w:vertAlign w:val="baseline"/>
        <w:lang w:val="it-IT"/>
        <w14:textOutline w14:w="0" w14:cap="rnd" w14:cmpd="sng" w14:algn="ctr">
          <w14:noFill/>
          <w14:prstDash w14:val="solid"/>
          <w14:bevel/>
        </w14:textOutline>
      </w:rPr>
    </w:lvl>
    <w:lvl w:ilvl="6">
      <w:start w:val="1"/>
      <w:numFmt w:val="decimal"/>
      <w:lvlText w:val="%7."/>
      <w:lvlJc w:val="left"/>
      <w:pPr>
        <w:tabs>
          <w:tab w:val="num" w:pos="2745"/>
        </w:tabs>
        <w:ind w:left="2745" w:hanging="225"/>
      </w:pPr>
      <w:rPr>
        <w:rFonts w:ascii="Arial" w:eastAsia="Arial" w:hAnsi="Arial" w:cs="Arial"/>
        <w:caps w:val="0"/>
        <w:smallCaps w:val="0"/>
        <w:strike w:val="0"/>
        <w:dstrike w:val="0"/>
        <w:color w:val="000000"/>
        <w:spacing w:val="0"/>
        <w:kern w:val="1"/>
        <w:position w:val="0"/>
        <w:sz w:val="15"/>
        <w:szCs w:val="15"/>
        <w:u w:val="none" w:color="000000"/>
        <w:vertAlign w:val="baseline"/>
        <w:lang w:val="it-IT"/>
        <w14:textOutline w14:w="0" w14:cap="rnd" w14:cmpd="sng" w14:algn="ctr">
          <w14:noFill/>
          <w14:prstDash w14:val="solid"/>
          <w14:bevel/>
        </w14:textOutline>
      </w:rPr>
    </w:lvl>
    <w:lvl w:ilvl="7">
      <w:start w:val="1"/>
      <w:numFmt w:val="decimal"/>
      <w:lvlText w:val="%8."/>
      <w:lvlJc w:val="left"/>
      <w:pPr>
        <w:tabs>
          <w:tab w:val="num" w:pos="3105"/>
        </w:tabs>
        <w:ind w:left="3105" w:hanging="225"/>
      </w:pPr>
      <w:rPr>
        <w:rFonts w:ascii="Arial" w:eastAsia="Arial" w:hAnsi="Arial" w:cs="Arial"/>
        <w:caps w:val="0"/>
        <w:smallCaps w:val="0"/>
        <w:strike w:val="0"/>
        <w:dstrike w:val="0"/>
        <w:color w:val="000000"/>
        <w:spacing w:val="0"/>
        <w:kern w:val="1"/>
        <w:position w:val="0"/>
        <w:sz w:val="15"/>
        <w:szCs w:val="15"/>
        <w:u w:val="none" w:color="000000"/>
        <w:vertAlign w:val="baseline"/>
        <w:lang w:val="it-IT"/>
        <w14:textOutline w14:w="0" w14:cap="rnd" w14:cmpd="sng" w14:algn="ctr">
          <w14:noFill/>
          <w14:prstDash w14:val="solid"/>
          <w14:bevel/>
        </w14:textOutline>
      </w:rPr>
    </w:lvl>
    <w:lvl w:ilvl="8">
      <w:start w:val="1"/>
      <w:numFmt w:val="decimal"/>
      <w:lvlText w:val="%9."/>
      <w:lvlJc w:val="left"/>
      <w:pPr>
        <w:tabs>
          <w:tab w:val="num" w:pos="3465"/>
        </w:tabs>
        <w:ind w:left="3465" w:hanging="225"/>
      </w:pPr>
      <w:rPr>
        <w:rFonts w:ascii="Arial" w:eastAsia="Arial" w:hAnsi="Arial" w:cs="Arial"/>
        <w:caps w:val="0"/>
        <w:smallCaps w:val="0"/>
        <w:strike w:val="0"/>
        <w:dstrike w:val="0"/>
        <w:color w:val="000000"/>
        <w:spacing w:val="0"/>
        <w:kern w:val="1"/>
        <w:position w:val="0"/>
        <w:sz w:val="15"/>
        <w:szCs w:val="15"/>
        <w:u w:val="none" w:color="000000"/>
        <w:vertAlign w:val="baseline"/>
        <w:lang w:val="it-IT"/>
        <w14:textOutline w14:w="0" w14:cap="rnd" w14:cmpd="sng" w14:algn="ctr">
          <w14:noFill/>
          <w14:prstDash w14:val="solid"/>
          <w14:bevel/>
        </w14:textOutline>
      </w:rPr>
    </w:lvl>
  </w:abstractNum>
  <w:abstractNum w:abstractNumId="16">
    <w:nsid w:val="49895837"/>
    <w:multiLevelType w:val="multilevel"/>
    <w:tmpl w:val="F358243C"/>
    <w:styleLink w:val="List21"/>
    <w:lvl w:ilvl="0">
      <w:start w:val="6"/>
      <w:numFmt w:val="decimal"/>
      <w:lvlText w:val="%1)"/>
      <w:lvlJc w:val="left"/>
      <w:pPr>
        <w:tabs>
          <w:tab w:val="num" w:pos="284"/>
        </w:tabs>
        <w:ind w:left="284" w:hanging="284"/>
      </w:pPr>
      <w:rPr>
        <w:rFonts w:ascii="Arial" w:eastAsia="Arial" w:hAnsi="Arial" w:cs="Arial"/>
        <w:caps w:val="0"/>
        <w:smallCaps w:val="0"/>
        <w:strike w:val="0"/>
        <w:dstrike w:val="0"/>
        <w:color w:val="00000A"/>
        <w:spacing w:val="0"/>
        <w:kern w:val="1"/>
        <w:position w:val="0"/>
        <w:sz w:val="24"/>
        <w:szCs w:val="24"/>
        <w:u w:val="none" w:color="00000A"/>
        <w:vertAlign w:val="baseline"/>
        <w:lang w:val="it-IT"/>
        <w14:textOutline w14:w="0" w14:cap="rnd" w14:cmpd="sng" w14:algn="ctr">
          <w14:noFill/>
          <w14:prstDash w14:val="solid"/>
          <w14:bevel/>
        </w14:textOutline>
      </w:rPr>
    </w:lvl>
    <w:lvl w:ilvl="1">
      <w:start w:val="1"/>
      <w:numFmt w:val="lowerLetter"/>
      <w:lvlText w:val="%2."/>
      <w:lvlJc w:val="left"/>
      <w:pPr>
        <w:tabs>
          <w:tab w:val="num" w:pos="1305"/>
        </w:tabs>
        <w:ind w:left="1305" w:hanging="225"/>
      </w:pPr>
      <w:rPr>
        <w:rFonts w:ascii="Arial" w:eastAsia="Arial" w:hAnsi="Arial" w:cs="Arial"/>
        <w:caps w:val="0"/>
        <w:smallCaps w:val="0"/>
        <w:strike w:val="0"/>
        <w:dstrike w:val="0"/>
        <w:color w:val="00000A"/>
        <w:spacing w:val="0"/>
        <w:kern w:val="1"/>
        <w:position w:val="0"/>
        <w:sz w:val="15"/>
        <w:szCs w:val="15"/>
        <w:u w:val="none" w:color="00000A"/>
        <w:vertAlign w:val="baseline"/>
        <w:lang w:val="it-IT"/>
        <w14:textOutline w14:w="0" w14:cap="rnd" w14:cmpd="sng" w14:algn="ctr">
          <w14:noFill/>
          <w14:prstDash w14:val="solid"/>
          <w14:bevel/>
        </w14:textOutline>
      </w:rPr>
    </w:lvl>
    <w:lvl w:ilvl="2">
      <w:start w:val="1"/>
      <w:numFmt w:val="lowerRoman"/>
      <w:lvlText w:val="%3."/>
      <w:lvlJc w:val="left"/>
      <w:pPr>
        <w:tabs>
          <w:tab w:val="num" w:pos="2049"/>
        </w:tabs>
        <w:ind w:left="2049" w:hanging="185"/>
      </w:pPr>
      <w:rPr>
        <w:rFonts w:ascii="Arial" w:eastAsia="Arial" w:hAnsi="Arial" w:cs="Arial"/>
        <w:caps w:val="0"/>
        <w:smallCaps w:val="0"/>
        <w:strike w:val="0"/>
        <w:dstrike w:val="0"/>
        <w:color w:val="00000A"/>
        <w:spacing w:val="0"/>
        <w:kern w:val="1"/>
        <w:position w:val="0"/>
        <w:sz w:val="15"/>
        <w:szCs w:val="15"/>
        <w:u w:val="none" w:color="00000A"/>
        <w:vertAlign w:val="baseline"/>
        <w:lang w:val="it-IT"/>
        <w14:textOutline w14:w="0" w14:cap="rnd" w14:cmpd="sng" w14:algn="ctr">
          <w14:noFill/>
          <w14:prstDash w14:val="solid"/>
          <w14:bevel/>
        </w14:textOutline>
      </w:rPr>
    </w:lvl>
    <w:lvl w:ilvl="3">
      <w:start w:val="1"/>
      <w:numFmt w:val="decimal"/>
      <w:lvlText w:val="%4."/>
      <w:lvlJc w:val="left"/>
      <w:pPr>
        <w:tabs>
          <w:tab w:val="num" w:pos="2745"/>
        </w:tabs>
        <w:ind w:left="2745" w:hanging="225"/>
      </w:pPr>
      <w:rPr>
        <w:rFonts w:ascii="Arial" w:eastAsia="Arial" w:hAnsi="Arial" w:cs="Arial"/>
        <w:caps w:val="0"/>
        <w:smallCaps w:val="0"/>
        <w:strike w:val="0"/>
        <w:dstrike w:val="0"/>
        <w:color w:val="00000A"/>
        <w:spacing w:val="0"/>
        <w:kern w:val="1"/>
        <w:position w:val="0"/>
        <w:sz w:val="15"/>
        <w:szCs w:val="15"/>
        <w:u w:val="none" w:color="00000A"/>
        <w:vertAlign w:val="baseline"/>
        <w:lang w:val="it-IT"/>
        <w14:textOutline w14:w="0" w14:cap="rnd" w14:cmpd="sng" w14:algn="ctr">
          <w14:noFill/>
          <w14:prstDash w14:val="solid"/>
          <w14:bevel/>
        </w14:textOutline>
      </w:rPr>
    </w:lvl>
    <w:lvl w:ilvl="4">
      <w:start w:val="1"/>
      <w:numFmt w:val="lowerLetter"/>
      <w:lvlText w:val="%5."/>
      <w:lvlJc w:val="left"/>
      <w:pPr>
        <w:tabs>
          <w:tab w:val="num" w:pos="3465"/>
        </w:tabs>
        <w:ind w:left="3465" w:hanging="225"/>
      </w:pPr>
      <w:rPr>
        <w:rFonts w:ascii="Arial" w:eastAsia="Arial" w:hAnsi="Arial" w:cs="Arial"/>
        <w:caps w:val="0"/>
        <w:smallCaps w:val="0"/>
        <w:strike w:val="0"/>
        <w:dstrike w:val="0"/>
        <w:color w:val="00000A"/>
        <w:spacing w:val="0"/>
        <w:kern w:val="1"/>
        <w:position w:val="0"/>
        <w:sz w:val="15"/>
        <w:szCs w:val="15"/>
        <w:u w:val="none" w:color="00000A"/>
        <w:vertAlign w:val="baseline"/>
        <w:lang w:val="it-IT"/>
        <w14:textOutline w14:w="0" w14:cap="rnd" w14:cmpd="sng" w14:algn="ctr">
          <w14:noFill/>
          <w14:prstDash w14:val="solid"/>
          <w14:bevel/>
        </w14:textOutline>
      </w:rPr>
    </w:lvl>
    <w:lvl w:ilvl="5">
      <w:start w:val="1"/>
      <w:numFmt w:val="lowerRoman"/>
      <w:lvlText w:val="%6."/>
      <w:lvlJc w:val="left"/>
      <w:pPr>
        <w:tabs>
          <w:tab w:val="num" w:pos="4209"/>
        </w:tabs>
        <w:ind w:left="4209" w:hanging="185"/>
      </w:pPr>
      <w:rPr>
        <w:rFonts w:ascii="Arial" w:eastAsia="Arial" w:hAnsi="Arial" w:cs="Arial"/>
        <w:caps w:val="0"/>
        <w:smallCaps w:val="0"/>
        <w:strike w:val="0"/>
        <w:dstrike w:val="0"/>
        <w:color w:val="00000A"/>
        <w:spacing w:val="0"/>
        <w:kern w:val="1"/>
        <w:position w:val="0"/>
        <w:sz w:val="15"/>
        <w:szCs w:val="15"/>
        <w:u w:val="none" w:color="00000A"/>
        <w:vertAlign w:val="baseline"/>
        <w:lang w:val="it-IT"/>
        <w14:textOutline w14:w="0" w14:cap="rnd" w14:cmpd="sng" w14:algn="ctr">
          <w14:noFill/>
          <w14:prstDash w14:val="solid"/>
          <w14:bevel/>
        </w14:textOutline>
      </w:rPr>
    </w:lvl>
    <w:lvl w:ilvl="6">
      <w:start w:val="1"/>
      <w:numFmt w:val="decimal"/>
      <w:lvlText w:val="%7."/>
      <w:lvlJc w:val="left"/>
      <w:pPr>
        <w:tabs>
          <w:tab w:val="num" w:pos="4905"/>
        </w:tabs>
        <w:ind w:left="4905" w:hanging="225"/>
      </w:pPr>
      <w:rPr>
        <w:rFonts w:ascii="Arial" w:eastAsia="Arial" w:hAnsi="Arial" w:cs="Arial"/>
        <w:caps w:val="0"/>
        <w:smallCaps w:val="0"/>
        <w:strike w:val="0"/>
        <w:dstrike w:val="0"/>
        <w:color w:val="00000A"/>
        <w:spacing w:val="0"/>
        <w:kern w:val="1"/>
        <w:position w:val="0"/>
        <w:sz w:val="15"/>
        <w:szCs w:val="15"/>
        <w:u w:val="none" w:color="00000A"/>
        <w:vertAlign w:val="baseline"/>
        <w:lang w:val="it-IT"/>
        <w14:textOutline w14:w="0" w14:cap="rnd" w14:cmpd="sng" w14:algn="ctr">
          <w14:noFill/>
          <w14:prstDash w14:val="solid"/>
          <w14:bevel/>
        </w14:textOutline>
      </w:rPr>
    </w:lvl>
    <w:lvl w:ilvl="7">
      <w:start w:val="1"/>
      <w:numFmt w:val="lowerLetter"/>
      <w:lvlText w:val="%8."/>
      <w:lvlJc w:val="left"/>
      <w:pPr>
        <w:tabs>
          <w:tab w:val="num" w:pos="5625"/>
        </w:tabs>
        <w:ind w:left="5625" w:hanging="225"/>
      </w:pPr>
      <w:rPr>
        <w:rFonts w:ascii="Arial" w:eastAsia="Arial" w:hAnsi="Arial" w:cs="Arial"/>
        <w:caps w:val="0"/>
        <w:smallCaps w:val="0"/>
        <w:strike w:val="0"/>
        <w:dstrike w:val="0"/>
        <w:color w:val="00000A"/>
        <w:spacing w:val="0"/>
        <w:kern w:val="1"/>
        <w:position w:val="0"/>
        <w:sz w:val="15"/>
        <w:szCs w:val="15"/>
        <w:u w:val="none" w:color="00000A"/>
        <w:vertAlign w:val="baseline"/>
        <w:lang w:val="it-IT"/>
        <w14:textOutline w14:w="0" w14:cap="rnd" w14:cmpd="sng" w14:algn="ctr">
          <w14:noFill/>
          <w14:prstDash w14:val="solid"/>
          <w14:bevel/>
        </w14:textOutline>
      </w:rPr>
    </w:lvl>
    <w:lvl w:ilvl="8">
      <w:start w:val="1"/>
      <w:numFmt w:val="lowerRoman"/>
      <w:lvlText w:val="%9."/>
      <w:lvlJc w:val="left"/>
      <w:pPr>
        <w:tabs>
          <w:tab w:val="num" w:pos="6369"/>
        </w:tabs>
        <w:ind w:left="6369" w:hanging="185"/>
      </w:pPr>
      <w:rPr>
        <w:rFonts w:ascii="Arial" w:eastAsia="Arial" w:hAnsi="Arial" w:cs="Arial"/>
        <w:caps w:val="0"/>
        <w:smallCaps w:val="0"/>
        <w:strike w:val="0"/>
        <w:dstrike w:val="0"/>
        <w:color w:val="00000A"/>
        <w:spacing w:val="0"/>
        <w:kern w:val="1"/>
        <w:position w:val="0"/>
        <w:sz w:val="15"/>
        <w:szCs w:val="15"/>
        <w:u w:val="none" w:color="00000A"/>
        <w:vertAlign w:val="baseline"/>
        <w:lang w:val="it-IT"/>
        <w14:textOutline w14:w="0" w14:cap="rnd" w14:cmpd="sng" w14:algn="ctr">
          <w14:noFill/>
          <w14:prstDash w14:val="solid"/>
          <w14:bevel/>
        </w14:textOutline>
      </w:rPr>
    </w:lvl>
  </w:abstractNum>
  <w:abstractNum w:abstractNumId="17">
    <w:nsid w:val="4AD87B4B"/>
    <w:multiLevelType w:val="multilevel"/>
    <w:tmpl w:val="7B38A374"/>
    <w:styleLink w:val="List8"/>
    <w:lvl w:ilvl="0">
      <w:start w:val="1"/>
      <w:numFmt w:val="lowerLetter"/>
      <w:lvlText w:val="%1)"/>
      <w:lvlJc w:val="left"/>
      <w:pPr>
        <w:tabs>
          <w:tab w:val="num" w:pos="360"/>
        </w:tabs>
        <w:ind w:left="360" w:hanging="36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1">
      <w:start w:val="1"/>
      <w:numFmt w:val="lowerLetter"/>
      <w:lvlText w:val="%2."/>
      <w:lvlJc w:val="left"/>
      <w:pPr>
        <w:tabs>
          <w:tab w:val="num" w:pos="1290"/>
        </w:tabs>
        <w:ind w:left="129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2">
      <w:start w:val="1"/>
      <w:numFmt w:val="lowerRoman"/>
      <w:lvlText w:val="%3."/>
      <w:lvlJc w:val="left"/>
      <w:pPr>
        <w:tabs>
          <w:tab w:val="num" w:pos="2037"/>
        </w:tabs>
        <w:ind w:left="2037" w:hanging="173"/>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3">
      <w:start w:val="1"/>
      <w:numFmt w:val="decimal"/>
      <w:lvlText w:val="%4."/>
      <w:lvlJc w:val="left"/>
      <w:pPr>
        <w:tabs>
          <w:tab w:val="num" w:pos="2730"/>
        </w:tabs>
        <w:ind w:left="273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4">
      <w:start w:val="1"/>
      <w:numFmt w:val="lowerLetter"/>
      <w:lvlText w:val="%5."/>
      <w:lvlJc w:val="left"/>
      <w:pPr>
        <w:tabs>
          <w:tab w:val="num" w:pos="3450"/>
        </w:tabs>
        <w:ind w:left="345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5">
      <w:start w:val="1"/>
      <w:numFmt w:val="lowerRoman"/>
      <w:lvlText w:val="%6."/>
      <w:lvlJc w:val="left"/>
      <w:pPr>
        <w:tabs>
          <w:tab w:val="num" w:pos="4197"/>
        </w:tabs>
        <w:ind w:left="4197" w:hanging="173"/>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6">
      <w:start w:val="1"/>
      <w:numFmt w:val="decimal"/>
      <w:lvlText w:val="%7."/>
      <w:lvlJc w:val="left"/>
      <w:pPr>
        <w:tabs>
          <w:tab w:val="num" w:pos="4890"/>
        </w:tabs>
        <w:ind w:left="489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7">
      <w:start w:val="1"/>
      <w:numFmt w:val="lowerLetter"/>
      <w:lvlText w:val="%8."/>
      <w:lvlJc w:val="left"/>
      <w:pPr>
        <w:tabs>
          <w:tab w:val="num" w:pos="5610"/>
        </w:tabs>
        <w:ind w:left="561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8">
      <w:start w:val="1"/>
      <w:numFmt w:val="lowerRoman"/>
      <w:lvlText w:val="%9."/>
      <w:lvlJc w:val="left"/>
      <w:pPr>
        <w:tabs>
          <w:tab w:val="num" w:pos="6357"/>
        </w:tabs>
        <w:ind w:left="6357" w:hanging="173"/>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abstractNum>
  <w:abstractNum w:abstractNumId="18">
    <w:nsid w:val="5357016E"/>
    <w:multiLevelType w:val="multilevel"/>
    <w:tmpl w:val="20F4990A"/>
    <w:styleLink w:val="List0"/>
    <w:lvl w:ilvl="0">
      <w:start w:val="1"/>
      <w:numFmt w:val="lowerLetter"/>
      <w:lvlText w:val="%1)"/>
      <w:lvlJc w:val="left"/>
      <w:pPr>
        <w:tabs>
          <w:tab w:val="num" w:pos="720"/>
        </w:tabs>
        <w:ind w:left="720" w:hanging="360"/>
      </w:pPr>
      <w:rPr>
        <w:position w:val="0"/>
        <w:sz w:val="21"/>
        <w:szCs w:val="21"/>
        <w:rtl w:val="0"/>
        <w:lang w:val="it-IT"/>
      </w:rPr>
    </w:lvl>
    <w:lvl w:ilvl="1">
      <w:start w:val="1"/>
      <w:numFmt w:val="lowerLetter"/>
      <w:lvlText w:val="%2."/>
      <w:lvlJc w:val="left"/>
      <w:pPr>
        <w:tabs>
          <w:tab w:val="num" w:pos="1395"/>
        </w:tabs>
        <w:ind w:left="1395" w:hanging="315"/>
      </w:pPr>
      <w:rPr>
        <w:position w:val="0"/>
        <w:sz w:val="21"/>
        <w:szCs w:val="21"/>
        <w:rtl w:val="0"/>
        <w:lang w:val="it-IT"/>
      </w:rPr>
    </w:lvl>
    <w:lvl w:ilvl="2">
      <w:start w:val="1"/>
      <w:numFmt w:val="lowerRoman"/>
      <w:lvlText w:val="%3."/>
      <w:lvlJc w:val="left"/>
      <w:pPr>
        <w:tabs>
          <w:tab w:val="num" w:pos="2123"/>
        </w:tabs>
        <w:ind w:left="2123" w:hanging="259"/>
      </w:pPr>
      <w:rPr>
        <w:position w:val="0"/>
        <w:sz w:val="21"/>
        <w:szCs w:val="21"/>
        <w:rtl w:val="0"/>
        <w:lang w:val="it-IT"/>
      </w:rPr>
    </w:lvl>
    <w:lvl w:ilvl="3">
      <w:start w:val="1"/>
      <w:numFmt w:val="decimal"/>
      <w:lvlText w:val="%4."/>
      <w:lvlJc w:val="left"/>
      <w:pPr>
        <w:tabs>
          <w:tab w:val="num" w:pos="2835"/>
        </w:tabs>
        <w:ind w:left="2835" w:hanging="315"/>
      </w:pPr>
      <w:rPr>
        <w:position w:val="0"/>
        <w:sz w:val="21"/>
        <w:szCs w:val="21"/>
        <w:rtl w:val="0"/>
        <w:lang w:val="it-IT"/>
      </w:rPr>
    </w:lvl>
    <w:lvl w:ilvl="4">
      <w:start w:val="1"/>
      <w:numFmt w:val="lowerLetter"/>
      <w:lvlText w:val="%5."/>
      <w:lvlJc w:val="left"/>
      <w:pPr>
        <w:tabs>
          <w:tab w:val="num" w:pos="3555"/>
        </w:tabs>
        <w:ind w:left="3555" w:hanging="315"/>
      </w:pPr>
      <w:rPr>
        <w:position w:val="0"/>
        <w:sz w:val="21"/>
        <w:szCs w:val="21"/>
        <w:rtl w:val="0"/>
        <w:lang w:val="it-IT"/>
      </w:rPr>
    </w:lvl>
    <w:lvl w:ilvl="5">
      <w:start w:val="1"/>
      <w:numFmt w:val="lowerRoman"/>
      <w:lvlText w:val="%6."/>
      <w:lvlJc w:val="left"/>
      <w:pPr>
        <w:tabs>
          <w:tab w:val="num" w:pos="4283"/>
        </w:tabs>
        <w:ind w:left="4283" w:hanging="259"/>
      </w:pPr>
      <w:rPr>
        <w:position w:val="0"/>
        <w:sz w:val="21"/>
        <w:szCs w:val="21"/>
        <w:rtl w:val="0"/>
        <w:lang w:val="it-IT"/>
      </w:rPr>
    </w:lvl>
    <w:lvl w:ilvl="6">
      <w:start w:val="1"/>
      <w:numFmt w:val="decimal"/>
      <w:lvlText w:val="%7."/>
      <w:lvlJc w:val="left"/>
      <w:pPr>
        <w:tabs>
          <w:tab w:val="num" w:pos="4995"/>
        </w:tabs>
        <w:ind w:left="4995" w:hanging="315"/>
      </w:pPr>
      <w:rPr>
        <w:position w:val="0"/>
        <w:sz w:val="21"/>
        <w:szCs w:val="21"/>
        <w:rtl w:val="0"/>
        <w:lang w:val="it-IT"/>
      </w:rPr>
    </w:lvl>
    <w:lvl w:ilvl="7">
      <w:start w:val="1"/>
      <w:numFmt w:val="lowerLetter"/>
      <w:lvlText w:val="%8."/>
      <w:lvlJc w:val="left"/>
      <w:pPr>
        <w:tabs>
          <w:tab w:val="num" w:pos="5715"/>
        </w:tabs>
        <w:ind w:left="5715" w:hanging="315"/>
      </w:pPr>
      <w:rPr>
        <w:position w:val="0"/>
        <w:sz w:val="21"/>
        <w:szCs w:val="21"/>
        <w:rtl w:val="0"/>
        <w:lang w:val="it-IT"/>
      </w:rPr>
    </w:lvl>
    <w:lvl w:ilvl="8">
      <w:start w:val="1"/>
      <w:numFmt w:val="lowerRoman"/>
      <w:lvlText w:val="%9."/>
      <w:lvlJc w:val="left"/>
      <w:pPr>
        <w:tabs>
          <w:tab w:val="num" w:pos="6443"/>
        </w:tabs>
        <w:ind w:left="6443" w:hanging="259"/>
      </w:pPr>
      <w:rPr>
        <w:position w:val="0"/>
        <w:sz w:val="21"/>
        <w:szCs w:val="21"/>
        <w:rtl w:val="0"/>
        <w:lang w:val="it-IT"/>
      </w:rPr>
    </w:lvl>
  </w:abstractNum>
  <w:abstractNum w:abstractNumId="19">
    <w:nsid w:val="591363B7"/>
    <w:multiLevelType w:val="multilevel"/>
    <w:tmpl w:val="54A80B74"/>
    <w:lvl w:ilvl="0">
      <w:start w:val="1"/>
      <w:numFmt w:val="decimal"/>
      <w:lvlText w:val="%1."/>
      <w:lvlJc w:val="left"/>
      <w:pPr>
        <w:tabs>
          <w:tab w:val="num" w:pos="426"/>
        </w:tabs>
        <w:ind w:left="426" w:hanging="426"/>
      </w:pPr>
      <w:rPr>
        <w:rFonts w:ascii="Arial" w:eastAsia="Arial" w:hAnsi="Arial" w:cs="Arial"/>
        <w:color w:val="000000"/>
        <w:position w:val="0"/>
        <w:sz w:val="14"/>
        <w:szCs w:val="14"/>
        <w:u w:color="000000"/>
      </w:rPr>
    </w:lvl>
    <w:lvl w:ilvl="1">
      <w:start w:val="1"/>
      <w:numFmt w:val="decimal"/>
      <w:lvlText w:val="%1.%2."/>
      <w:lvlJc w:val="left"/>
      <w:pPr>
        <w:tabs>
          <w:tab w:val="num" w:pos="496"/>
        </w:tabs>
        <w:ind w:left="496" w:hanging="496"/>
      </w:pPr>
      <w:rPr>
        <w:rFonts w:ascii="Arial" w:eastAsia="Arial" w:hAnsi="Arial" w:cs="Arial"/>
        <w:color w:val="000000"/>
        <w:position w:val="0"/>
        <w:sz w:val="14"/>
        <w:szCs w:val="14"/>
        <w:u w:color="000000"/>
      </w:rPr>
    </w:lvl>
    <w:lvl w:ilvl="2">
      <w:start w:val="1"/>
      <w:numFmt w:val="decimal"/>
      <w:lvlText w:val="%1.%2.%3."/>
      <w:lvlJc w:val="left"/>
      <w:pPr>
        <w:tabs>
          <w:tab w:val="num" w:pos="496"/>
        </w:tabs>
        <w:ind w:left="496" w:hanging="496"/>
      </w:pPr>
      <w:rPr>
        <w:rFonts w:ascii="Arial" w:eastAsia="Arial" w:hAnsi="Arial" w:cs="Arial"/>
        <w:color w:val="000000"/>
        <w:position w:val="0"/>
        <w:sz w:val="14"/>
        <w:szCs w:val="14"/>
        <w:u w:color="000000"/>
      </w:rPr>
    </w:lvl>
    <w:lvl w:ilvl="3">
      <w:start w:val="1"/>
      <w:numFmt w:val="decimal"/>
      <w:lvlText w:val="%1.%2.%3.%4."/>
      <w:lvlJc w:val="left"/>
      <w:pPr>
        <w:tabs>
          <w:tab w:val="num" w:pos="496"/>
        </w:tabs>
        <w:ind w:left="496" w:hanging="496"/>
      </w:pPr>
      <w:rPr>
        <w:rFonts w:ascii="Arial" w:eastAsia="Arial" w:hAnsi="Arial" w:cs="Arial"/>
        <w:color w:val="000000"/>
        <w:position w:val="0"/>
        <w:sz w:val="14"/>
        <w:szCs w:val="14"/>
        <w:u w:color="000000"/>
      </w:rPr>
    </w:lvl>
    <w:lvl w:ilvl="4">
      <w:start w:val="1"/>
      <w:numFmt w:val="lowerLetter"/>
      <w:lvlText w:val="(%5)"/>
      <w:lvlJc w:val="left"/>
      <w:pPr>
        <w:tabs>
          <w:tab w:val="num" w:pos="1650"/>
        </w:tabs>
        <w:ind w:left="1650" w:hanging="210"/>
      </w:pPr>
      <w:rPr>
        <w:rFonts w:ascii="Arial" w:eastAsia="Arial" w:hAnsi="Arial" w:cs="Arial"/>
        <w:color w:val="000000"/>
        <w:position w:val="0"/>
        <w:sz w:val="14"/>
        <w:szCs w:val="14"/>
        <w:u w:color="000000"/>
      </w:rPr>
    </w:lvl>
    <w:lvl w:ilvl="5">
      <w:start w:val="1"/>
      <w:numFmt w:val="lowerRoman"/>
      <w:lvlText w:val="(%6)"/>
      <w:lvlJc w:val="left"/>
      <w:pPr>
        <w:tabs>
          <w:tab w:val="num" w:pos="2010"/>
        </w:tabs>
        <w:ind w:left="2010" w:hanging="210"/>
      </w:pPr>
      <w:rPr>
        <w:rFonts w:ascii="Arial" w:eastAsia="Arial" w:hAnsi="Arial" w:cs="Arial"/>
        <w:color w:val="000000"/>
        <w:position w:val="0"/>
        <w:sz w:val="14"/>
        <w:szCs w:val="14"/>
        <w:u w:color="000000"/>
      </w:rPr>
    </w:lvl>
    <w:lvl w:ilvl="6">
      <w:start w:val="1"/>
      <w:numFmt w:val="decimal"/>
      <w:lvlText w:val="%7."/>
      <w:lvlJc w:val="left"/>
      <w:pPr>
        <w:tabs>
          <w:tab w:val="num" w:pos="2370"/>
        </w:tabs>
        <w:ind w:left="2370" w:hanging="210"/>
      </w:pPr>
      <w:rPr>
        <w:rFonts w:ascii="Arial" w:eastAsia="Arial" w:hAnsi="Arial" w:cs="Arial"/>
        <w:color w:val="000000"/>
        <w:position w:val="0"/>
        <w:sz w:val="14"/>
        <w:szCs w:val="14"/>
        <w:u w:color="000000"/>
      </w:rPr>
    </w:lvl>
    <w:lvl w:ilvl="7">
      <w:start w:val="1"/>
      <w:numFmt w:val="lowerLetter"/>
      <w:lvlText w:val="%8."/>
      <w:lvlJc w:val="left"/>
      <w:pPr>
        <w:tabs>
          <w:tab w:val="num" w:pos="2730"/>
        </w:tabs>
        <w:ind w:left="2730" w:hanging="210"/>
      </w:pPr>
      <w:rPr>
        <w:rFonts w:ascii="Arial" w:eastAsia="Arial" w:hAnsi="Arial" w:cs="Arial"/>
        <w:color w:val="000000"/>
        <w:position w:val="0"/>
        <w:sz w:val="14"/>
        <w:szCs w:val="14"/>
        <w:u w:color="000000"/>
      </w:rPr>
    </w:lvl>
    <w:lvl w:ilvl="8">
      <w:start w:val="1"/>
      <w:numFmt w:val="lowerRoman"/>
      <w:lvlText w:val="%9."/>
      <w:lvlJc w:val="left"/>
      <w:pPr>
        <w:tabs>
          <w:tab w:val="num" w:pos="3090"/>
        </w:tabs>
        <w:ind w:left="3090" w:hanging="210"/>
      </w:pPr>
      <w:rPr>
        <w:rFonts w:ascii="Arial" w:eastAsia="Arial" w:hAnsi="Arial" w:cs="Arial"/>
        <w:color w:val="000000"/>
        <w:position w:val="0"/>
        <w:sz w:val="14"/>
        <w:szCs w:val="14"/>
        <w:u w:color="000000"/>
      </w:rPr>
    </w:lvl>
  </w:abstractNum>
  <w:abstractNum w:abstractNumId="20">
    <w:nsid w:val="5A5B27E5"/>
    <w:multiLevelType w:val="multilevel"/>
    <w:tmpl w:val="65C0CDDE"/>
    <w:styleLink w:val="List11"/>
    <w:lvl w:ilvl="0">
      <w:start w:val="1"/>
      <w:numFmt w:val="lowerLetter"/>
      <w:lvlText w:val="%1)"/>
      <w:lvlJc w:val="left"/>
      <w:pPr>
        <w:tabs>
          <w:tab w:val="num" w:pos="284"/>
        </w:tabs>
        <w:ind w:left="284" w:hanging="284"/>
      </w:pPr>
      <w:rPr>
        <w:rFonts w:ascii="Arial" w:eastAsia="Arial" w:hAnsi="Arial" w:cs="Arial"/>
        <w:caps w:val="0"/>
        <w:smallCaps w:val="0"/>
        <w:strike w:val="0"/>
        <w:dstrike w:val="0"/>
        <w:color w:val="000000"/>
        <w:spacing w:val="0"/>
        <w:kern w:val="1"/>
        <w:position w:val="0"/>
        <w:sz w:val="24"/>
        <w:szCs w:val="24"/>
        <w:u w:val="none" w:color="00000A"/>
        <w:vertAlign w:val="baseline"/>
        <w:lang w:val="it-IT"/>
        <w14:textOutline w14:w="0" w14:cap="rnd" w14:cmpd="sng" w14:algn="ctr">
          <w14:noFill/>
          <w14:prstDash w14:val="solid"/>
          <w14:bevel/>
        </w14:textOutline>
      </w:rPr>
    </w:lvl>
    <w:lvl w:ilvl="1">
      <w:start w:val="1"/>
      <w:numFmt w:val="lowerLetter"/>
      <w:lvlText w:val="%2."/>
      <w:lvlJc w:val="left"/>
      <w:pPr>
        <w:tabs>
          <w:tab w:val="num" w:pos="1290"/>
        </w:tabs>
        <w:ind w:left="129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2">
      <w:start w:val="1"/>
      <w:numFmt w:val="lowerRoman"/>
      <w:lvlText w:val="%3."/>
      <w:lvlJc w:val="left"/>
      <w:pPr>
        <w:tabs>
          <w:tab w:val="num" w:pos="2037"/>
        </w:tabs>
        <w:ind w:left="2037" w:hanging="173"/>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3">
      <w:start w:val="1"/>
      <w:numFmt w:val="decimal"/>
      <w:lvlText w:val="%4."/>
      <w:lvlJc w:val="left"/>
      <w:pPr>
        <w:tabs>
          <w:tab w:val="num" w:pos="2730"/>
        </w:tabs>
        <w:ind w:left="273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4">
      <w:start w:val="1"/>
      <w:numFmt w:val="lowerLetter"/>
      <w:lvlText w:val="%5."/>
      <w:lvlJc w:val="left"/>
      <w:pPr>
        <w:tabs>
          <w:tab w:val="num" w:pos="3450"/>
        </w:tabs>
        <w:ind w:left="345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5">
      <w:start w:val="1"/>
      <w:numFmt w:val="lowerRoman"/>
      <w:lvlText w:val="%6."/>
      <w:lvlJc w:val="left"/>
      <w:pPr>
        <w:tabs>
          <w:tab w:val="num" w:pos="4197"/>
        </w:tabs>
        <w:ind w:left="4197" w:hanging="173"/>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6">
      <w:start w:val="1"/>
      <w:numFmt w:val="decimal"/>
      <w:lvlText w:val="%7."/>
      <w:lvlJc w:val="left"/>
      <w:pPr>
        <w:tabs>
          <w:tab w:val="num" w:pos="4890"/>
        </w:tabs>
        <w:ind w:left="489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7">
      <w:start w:val="1"/>
      <w:numFmt w:val="lowerLetter"/>
      <w:lvlText w:val="%8."/>
      <w:lvlJc w:val="left"/>
      <w:pPr>
        <w:tabs>
          <w:tab w:val="num" w:pos="5610"/>
        </w:tabs>
        <w:ind w:left="561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8">
      <w:start w:val="1"/>
      <w:numFmt w:val="lowerRoman"/>
      <w:lvlText w:val="%9."/>
      <w:lvlJc w:val="left"/>
      <w:pPr>
        <w:tabs>
          <w:tab w:val="num" w:pos="6357"/>
        </w:tabs>
        <w:ind w:left="6357" w:hanging="173"/>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abstractNum>
  <w:abstractNum w:abstractNumId="21">
    <w:nsid w:val="5D45649F"/>
    <w:multiLevelType w:val="multilevel"/>
    <w:tmpl w:val="F9C247AC"/>
    <w:styleLink w:val="Elenco31"/>
    <w:lvl w:ilvl="0">
      <w:start w:val="1"/>
      <w:numFmt w:val="decimal"/>
      <w:lvlText w:val="%1."/>
      <w:lvlJc w:val="left"/>
      <w:rPr>
        <w:color w:val="000000"/>
        <w:position w:val="0"/>
        <w:rtl w:val="0"/>
        <w:lang w:val="it-IT"/>
      </w:rPr>
    </w:lvl>
    <w:lvl w:ilvl="1">
      <w:start w:val="1"/>
      <w:numFmt w:val="lowerLetter"/>
      <w:lvlText w:val="%2."/>
      <w:lvlJc w:val="left"/>
      <w:rPr>
        <w:color w:val="000000"/>
        <w:position w:val="0"/>
        <w:rtl w:val="0"/>
        <w:lang w:val="it-IT"/>
      </w:rPr>
    </w:lvl>
    <w:lvl w:ilvl="2">
      <w:start w:val="1"/>
      <w:numFmt w:val="lowerRoman"/>
      <w:lvlText w:val="%3."/>
      <w:lvlJc w:val="left"/>
      <w:rPr>
        <w:color w:val="000000"/>
        <w:position w:val="0"/>
        <w:rtl w:val="0"/>
        <w:lang w:val="it-IT"/>
      </w:rPr>
    </w:lvl>
    <w:lvl w:ilvl="3">
      <w:start w:val="1"/>
      <w:numFmt w:val="decimal"/>
      <w:lvlText w:val="%4."/>
      <w:lvlJc w:val="left"/>
      <w:rPr>
        <w:color w:val="000000"/>
        <w:position w:val="0"/>
        <w:rtl w:val="0"/>
        <w:lang w:val="it-IT"/>
      </w:rPr>
    </w:lvl>
    <w:lvl w:ilvl="4">
      <w:start w:val="1"/>
      <w:numFmt w:val="lowerLetter"/>
      <w:lvlText w:val="%5."/>
      <w:lvlJc w:val="left"/>
      <w:rPr>
        <w:color w:val="000000"/>
        <w:position w:val="0"/>
        <w:rtl w:val="0"/>
        <w:lang w:val="it-IT"/>
      </w:rPr>
    </w:lvl>
    <w:lvl w:ilvl="5">
      <w:start w:val="1"/>
      <w:numFmt w:val="lowerRoman"/>
      <w:lvlText w:val="%6."/>
      <w:lvlJc w:val="left"/>
      <w:rPr>
        <w:color w:val="000000"/>
        <w:position w:val="0"/>
        <w:rtl w:val="0"/>
        <w:lang w:val="it-IT"/>
      </w:rPr>
    </w:lvl>
    <w:lvl w:ilvl="6">
      <w:start w:val="1"/>
      <w:numFmt w:val="decimal"/>
      <w:lvlText w:val="%7."/>
      <w:lvlJc w:val="left"/>
      <w:rPr>
        <w:color w:val="000000"/>
        <w:position w:val="0"/>
        <w:rtl w:val="0"/>
        <w:lang w:val="it-IT"/>
      </w:rPr>
    </w:lvl>
    <w:lvl w:ilvl="7">
      <w:start w:val="1"/>
      <w:numFmt w:val="lowerLetter"/>
      <w:lvlText w:val="%8."/>
      <w:lvlJc w:val="left"/>
      <w:rPr>
        <w:color w:val="000000"/>
        <w:position w:val="0"/>
        <w:rtl w:val="0"/>
        <w:lang w:val="it-IT"/>
      </w:rPr>
    </w:lvl>
    <w:lvl w:ilvl="8">
      <w:start w:val="1"/>
      <w:numFmt w:val="lowerRoman"/>
      <w:lvlText w:val="%9."/>
      <w:lvlJc w:val="left"/>
      <w:rPr>
        <w:color w:val="000000"/>
        <w:position w:val="0"/>
        <w:rtl w:val="0"/>
        <w:lang w:val="it-IT"/>
      </w:rPr>
    </w:lvl>
  </w:abstractNum>
  <w:abstractNum w:abstractNumId="22">
    <w:nsid w:val="64415E1E"/>
    <w:multiLevelType w:val="multilevel"/>
    <w:tmpl w:val="B93A838A"/>
    <w:lvl w:ilvl="0">
      <w:start w:val="1"/>
      <w:numFmt w:val="decimal"/>
      <w:lvlText w:val="%1)"/>
      <w:lvlJc w:val="left"/>
      <w:pPr>
        <w:tabs>
          <w:tab w:val="num" w:pos="284"/>
        </w:tabs>
        <w:ind w:left="284" w:hanging="284"/>
      </w:pPr>
      <w:rPr>
        <w:rFonts w:ascii="Arial" w:eastAsia="Arial" w:hAnsi="Arial" w:cs="Arial"/>
        <w:b/>
        <w:bCs/>
        <w:caps w:val="0"/>
        <w:smallCaps w:val="0"/>
        <w:strike w:val="0"/>
        <w:dstrike w:val="0"/>
        <w:color w:val="00000A"/>
        <w:spacing w:val="0"/>
        <w:kern w:val="1"/>
        <w:position w:val="0"/>
        <w:sz w:val="24"/>
        <w:szCs w:val="24"/>
        <w:u w:val="none" w:color="00000A"/>
        <w:vertAlign w:val="baseline"/>
        <w:lang w:val="it-IT"/>
        <w14:textOutline w14:w="0" w14:cap="rnd" w14:cmpd="sng" w14:algn="ctr">
          <w14:noFill/>
          <w14:prstDash w14:val="solid"/>
          <w14:bevel/>
        </w14:textOutline>
      </w:rPr>
    </w:lvl>
    <w:lvl w:ilvl="1">
      <w:start w:val="1"/>
      <w:numFmt w:val="lowerLetter"/>
      <w:lvlText w:val="%2."/>
      <w:lvlJc w:val="left"/>
      <w:pPr>
        <w:tabs>
          <w:tab w:val="num" w:pos="1305"/>
        </w:tabs>
        <w:ind w:left="1305" w:hanging="225"/>
      </w:pPr>
      <w:rPr>
        <w:rFonts w:ascii="Arial" w:eastAsia="Arial" w:hAnsi="Arial" w:cs="Arial"/>
        <w:b/>
        <w:bCs/>
        <w:caps w:val="0"/>
        <w:smallCaps w:val="0"/>
        <w:strike w:val="0"/>
        <w:dstrike w:val="0"/>
        <w:color w:val="00000A"/>
        <w:spacing w:val="0"/>
        <w:kern w:val="1"/>
        <w:position w:val="0"/>
        <w:sz w:val="15"/>
        <w:szCs w:val="15"/>
        <w:u w:val="none" w:color="00000A"/>
        <w:vertAlign w:val="baseline"/>
        <w:lang w:val="it-IT"/>
        <w14:textOutline w14:w="0" w14:cap="rnd" w14:cmpd="sng" w14:algn="ctr">
          <w14:noFill/>
          <w14:prstDash w14:val="solid"/>
          <w14:bevel/>
        </w14:textOutline>
      </w:rPr>
    </w:lvl>
    <w:lvl w:ilvl="2">
      <w:start w:val="1"/>
      <w:numFmt w:val="lowerRoman"/>
      <w:lvlText w:val="%3."/>
      <w:lvlJc w:val="left"/>
      <w:pPr>
        <w:tabs>
          <w:tab w:val="num" w:pos="2049"/>
        </w:tabs>
        <w:ind w:left="2049" w:hanging="185"/>
      </w:pPr>
      <w:rPr>
        <w:rFonts w:ascii="Arial" w:eastAsia="Arial" w:hAnsi="Arial" w:cs="Arial"/>
        <w:b/>
        <w:bCs/>
        <w:caps w:val="0"/>
        <w:smallCaps w:val="0"/>
        <w:strike w:val="0"/>
        <w:dstrike w:val="0"/>
        <w:color w:val="00000A"/>
        <w:spacing w:val="0"/>
        <w:kern w:val="1"/>
        <w:position w:val="0"/>
        <w:sz w:val="15"/>
        <w:szCs w:val="15"/>
        <w:u w:val="none" w:color="00000A"/>
        <w:vertAlign w:val="baseline"/>
        <w:lang w:val="it-IT"/>
        <w14:textOutline w14:w="0" w14:cap="rnd" w14:cmpd="sng" w14:algn="ctr">
          <w14:noFill/>
          <w14:prstDash w14:val="solid"/>
          <w14:bevel/>
        </w14:textOutline>
      </w:rPr>
    </w:lvl>
    <w:lvl w:ilvl="3">
      <w:start w:val="1"/>
      <w:numFmt w:val="decimal"/>
      <w:lvlText w:val="%4."/>
      <w:lvlJc w:val="left"/>
      <w:pPr>
        <w:tabs>
          <w:tab w:val="num" w:pos="2745"/>
        </w:tabs>
        <w:ind w:left="2745" w:hanging="225"/>
      </w:pPr>
      <w:rPr>
        <w:rFonts w:ascii="Arial" w:eastAsia="Arial" w:hAnsi="Arial" w:cs="Arial"/>
        <w:b/>
        <w:bCs/>
        <w:caps w:val="0"/>
        <w:smallCaps w:val="0"/>
        <w:strike w:val="0"/>
        <w:dstrike w:val="0"/>
        <w:color w:val="00000A"/>
        <w:spacing w:val="0"/>
        <w:kern w:val="1"/>
        <w:position w:val="0"/>
        <w:sz w:val="15"/>
        <w:szCs w:val="15"/>
        <w:u w:val="none" w:color="00000A"/>
        <w:vertAlign w:val="baseline"/>
        <w:lang w:val="it-IT"/>
        <w14:textOutline w14:w="0" w14:cap="rnd" w14:cmpd="sng" w14:algn="ctr">
          <w14:noFill/>
          <w14:prstDash w14:val="solid"/>
          <w14:bevel/>
        </w14:textOutline>
      </w:rPr>
    </w:lvl>
    <w:lvl w:ilvl="4">
      <w:start w:val="1"/>
      <w:numFmt w:val="lowerLetter"/>
      <w:lvlText w:val="%5."/>
      <w:lvlJc w:val="left"/>
      <w:pPr>
        <w:tabs>
          <w:tab w:val="num" w:pos="3465"/>
        </w:tabs>
        <w:ind w:left="3465" w:hanging="225"/>
      </w:pPr>
      <w:rPr>
        <w:rFonts w:ascii="Arial" w:eastAsia="Arial" w:hAnsi="Arial" w:cs="Arial"/>
        <w:b/>
        <w:bCs/>
        <w:caps w:val="0"/>
        <w:smallCaps w:val="0"/>
        <w:strike w:val="0"/>
        <w:dstrike w:val="0"/>
        <w:color w:val="00000A"/>
        <w:spacing w:val="0"/>
        <w:kern w:val="1"/>
        <w:position w:val="0"/>
        <w:sz w:val="15"/>
        <w:szCs w:val="15"/>
        <w:u w:val="none" w:color="00000A"/>
        <w:vertAlign w:val="baseline"/>
        <w:lang w:val="it-IT"/>
        <w14:textOutline w14:w="0" w14:cap="rnd" w14:cmpd="sng" w14:algn="ctr">
          <w14:noFill/>
          <w14:prstDash w14:val="solid"/>
          <w14:bevel/>
        </w14:textOutline>
      </w:rPr>
    </w:lvl>
    <w:lvl w:ilvl="5">
      <w:start w:val="1"/>
      <w:numFmt w:val="lowerRoman"/>
      <w:lvlText w:val="%6."/>
      <w:lvlJc w:val="left"/>
      <w:pPr>
        <w:tabs>
          <w:tab w:val="num" w:pos="4209"/>
        </w:tabs>
        <w:ind w:left="4209" w:hanging="185"/>
      </w:pPr>
      <w:rPr>
        <w:rFonts w:ascii="Arial" w:eastAsia="Arial" w:hAnsi="Arial" w:cs="Arial"/>
        <w:b/>
        <w:bCs/>
        <w:caps w:val="0"/>
        <w:smallCaps w:val="0"/>
        <w:strike w:val="0"/>
        <w:dstrike w:val="0"/>
        <w:color w:val="00000A"/>
        <w:spacing w:val="0"/>
        <w:kern w:val="1"/>
        <w:position w:val="0"/>
        <w:sz w:val="15"/>
        <w:szCs w:val="15"/>
        <w:u w:val="none" w:color="00000A"/>
        <w:vertAlign w:val="baseline"/>
        <w:lang w:val="it-IT"/>
        <w14:textOutline w14:w="0" w14:cap="rnd" w14:cmpd="sng" w14:algn="ctr">
          <w14:noFill/>
          <w14:prstDash w14:val="solid"/>
          <w14:bevel/>
        </w14:textOutline>
      </w:rPr>
    </w:lvl>
    <w:lvl w:ilvl="6">
      <w:start w:val="1"/>
      <w:numFmt w:val="decimal"/>
      <w:lvlText w:val="%7."/>
      <w:lvlJc w:val="left"/>
      <w:pPr>
        <w:tabs>
          <w:tab w:val="num" w:pos="4905"/>
        </w:tabs>
        <w:ind w:left="4905" w:hanging="225"/>
      </w:pPr>
      <w:rPr>
        <w:rFonts w:ascii="Arial" w:eastAsia="Arial" w:hAnsi="Arial" w:cs="Arial"/>
        <w:b/>
        <w:bCs/>
        <w:caps w:val="0"/>
        <w:smallCaps w:val="0"/>
        <w:strike w:val="0"/>
        <w:dstrike w:val="0"/>
        <w:color w:val="00000A"/>
        <w:spacing w:val="0"/>
        <w:kern w:val="1"/>
        <w:position w:val="0"/>
        <w:sz w:val="15"/>
        <w:szCs w:val="15"/>
        <w:u w:val="none" w:color="00000A"/>
        <w:vertAlign w:val="baseline"/>
        <w:lang w:val="it-IT"/>
        <w14:textOutline w14:w="0" w14:cap="rnd" w14:cmpd="sng" w14:algn="ctr">
          <w14:noFill/>
          <w14:prstDash w14:val="solid"/>
          <w14:bevel/>
        </w14:textOutline>
      </w:rPr>
    </w:lvl>
    <w:lvl w:ilvl="7">
      <w:start w:val="1"/>
      <w:numFmt w:val="lowerLetter"/>
      <w:lvlText w:val="%8."/>
      <w:lvlJc w:val="left"/>
      <w:pPr>
        <w:tabs>
          <w:tab w:val="num" w:pos="5625"/>
        </w:tabs>
        <w:ind w:left="5625" w:hanging="225"/>
      </w:pPr>
      <w:rPr>
        <w:rFonts w:ascii="Arial" w:eastAsia="Arial" w:hAnsi="Arial" w:cs="Arial"/>
        <w:b/>
        <w:bCs/>
        <w:caps w:val="0"/>
        <w:smallCaps w:val="0"/>
        <w:strike w:val="0"/>
        <w:dstrike w:val="0"/>
        <w:color w:val="00000A"/>
        <w:spacing w:val="0"/>
        <w:kern w:val="1"/>
        <w:position w:val="0"/>
        <w:sz w:val="15"/>
        <w:szCs w:val="15"/>
        <w:u w:val="none" w:color="00000A"/>
        <w:vertAlign w:val="baseline"/>
        <w:lang w:val="it-IT"/>
        <w14:textOutline w14:w="0" w14:cap="rnd" w14:cmpd="sng" w14:algn="ctr">
          <w14:noFill/>
          <w14:prstDash w14:val="solid"/>
          <w14:bevel/>
        </w14:textOutline>
      </w:rPr>
    </w:lvl>
    <w:lvl w:ilvl="8">
      <w:start w:val="1"/>
      <w:numFmt w:val="lowerRoman"/>
      <w:lvlText w:val="%9."/>
      <w:lvlJc w:val="left"/>
      <w:pPr>
        <w:tabs>
          <w:tab w:val="num" w:pos="6369"/>
        </w:tabs>
        <w:ind w:left="6369" w:hanging="185"/>
      </w:pPr>
      <w:rPr>
        <w:rFonts w:ascii="Arial" w:eastAsia="Arial" w:hAnsi="Arial" w:cs="Arial"/>
        <w:b/>
        <w:bCs/>
        <w:caps w:val="0"/>
        <w:smallCaps w:val="0"/>
        <w:strike w:val="0"/>
        <w:dstrike w:val="0"/>
        <w:color w:val="00000A"/>
        <w:spacing w:val="0"/>
        <w:kern w:val="1"/>
        <w:position w:val="0"/>
        <w:sz w:val="15"/>
        <w:szCs w:val="15"/>
        <w:u w:val="none" w:color="00000A"/>
        <w:vertAlign w:val="baseline"/>
        <w:lang w:val="it-IT"/>
        <w14:textOutline w14:w="0" w14:cap="rnd" w14:cmpd="sng" w14:algn="ctr">
          <w14:noFill/>
          <w14:prstDash w14:val="solid"/>
          <w14:bevel/>
        </w14:textOutline>
      </w:rPr>
    </w:lvl>
  </w:abstractNum>
  <w:abstractNum w:abstractNumId="23">
    <w:nsid w:val="683E5EBF"/>
    <w:multiLevelType w:val="multilevel"/>
    <w:tmpl w:val="42981CF6"/>
    <w:lvl w:ilvl="0">
      <w:start w:val="5"/>
      <w:numFmt w:val="decimal"/>
      <w:lvlText w:val="%1)"/>
      <w:lvlJc w:val="left"/>
      <w:pPr>
        <w:tabs>
          <w:tab w:val="num" w:pos="284"/>
        </w:tabs>
        <w:ind w:left="284" w:hanging="284"/>
      </w:pPr>
      <w:rPr>
        <w:rFonts w:ascii="Arial" w:eastAsia="Arial" w:hAnsi="Arial" w:cs="Arial"/>
        <w:caps w:val="0"/>
        <w:smallCaps w:val="0"/>
        <w:strike w:val="0"/>
        <w:dstrike w:val="0"/>
        <w:color w:val="00000A"/>
        <w:spacing w:val="0"/>
        <w:kern w:val="1"/>
        <w:position w:val="0"/>
        <w:sz w:val="24"/>
        <w:szCs w:val="24"/>
        <w:u w:val="none" w:color="00000A"/>
        <w:vertAlign w:val="baseline"/>
        <w:lang w:val="it-IT"/>
        <w14:textOutline w14:w="0" w14:cap="rnd" w14:cmpd="sng" w14:algn="ctr">
          <w14:noFill/>
          <w14:prstDash w14:val="solid"/>
          <w14:bevel/>
        </w14:textOutline>
      </w:rPr>
    </w:lvl>
    <w:lvl w:ilvl="1">
      <w:start w:val="1"/>
      <w:numFmt w:val="lowerLetter"/>
      <w:lvlText w:val="%2."/>
      <w:lvlJc w:val="left"/>
      <w:pPr>
        <w:tabs>
          <w:tab w:val="num" w:pos="1305"/>
        </w:tabs>
        <w:ind w:left="1305" w:hanging="225"/>
      </w:pPr>
      <w:rPr>
        <w:rFonts w:ascii="Arial" w:eastAsia="Arial" w:hAnsi="Arial" w:cs="Arial"/>
        <w:caps w:val="0"/>
        <w:smallCaps w:val="0"/>
        <w:strike w:val="0"/>
        <w:dstrike w:val="0"/>
        <w:color w:val="00000A"/>
        <w:spacing w:val="0"/>
        <w:kern w:val="1"/>
        <w:position w:val="0"/>
        <w:sz w:val="15"/>
        <w:szCs w:val="15"/>
        <w:u w:val="none" w:color="00000A"/>
        <w:vertAlign w:val="baseline"/>
        <w:lang w:val="it-IT"/>
        <w14:textOutline w14:w="0" w14:cap="rnd" w14:cmpd="sng" w14:algn="ctr">
          <w14:noFill/>
          <w14:prstDash w14:val="solid"/>
          <w14:bevel/>
        </w14:textOutline>
      </w:rPr>
    </w:lvl>
    <w:lvl w:ilvl="2">
      <w:start w:val="1"/>
      <w:numFmt w:val="lowerRoman"/>
      <w:lvlText w:val="%3."/>
      <w:lvlJc w:val="left"/>
      <w:pPr>
        <w:tabs>
          <w:tab w:val="num" w:pos="2049"/>
        </w:tabs>
        <w:ind w:left="2049" w:hanging="185"/>
      </w:pPr>
      <w:rPr>
        <w:rFonts w:ascii="Arial" w:eastAsia="Arial" w:hAnsi="Arial" w:cs="Arial"/>
        <w:caps w:val="0"/>
        <w:smallCaps w:val="0"/>
        <w:strike w:val="0"/>
        <w:dstrike w:val="0"/>
        <w:color w:val="00000A"/>
        <w:spacing w:val="0"/>
        <w:kern w:val="1"/>
        <w:position w:val="0"/>
        <w:sz w:val="15"/>
        <w:szCs w:val="15"/>
        <w:u w:val="none" w:color="00000A"/>
        <w:vertAlign w:val="baseline"/>
        <w:lang w:val="it-IT"/>
        <w14:textOutline w14:w="0" w14:cap="rnd" w14:cmpd="sng" w14:algn="ctr">
          <w14:noFill/>
          <w14:prstDash w14:val="solid"/>
          <w14:bevel/>
        </w14:textOutline>
      </w:rPr>
    </w:lvl>
    <w:lvl w:ilvl="3">
      <w:start w:val="1"/>
      <w:numFmt w:val="decimal"/>
      <w:lvlText w:val="%4."/>
      <w:lvlJc w:val="left"/>
      <w:pPr>
        <w:tabs>
          <w:tab w:val="num" w:pos="2745"/>
        </w:tabs>
        <w:ind w:left="2745" w:hanging="225"/>
      </w:pPr>
      <w:rPr>
        <w:rFonts w:ascii="Arial" w:eastAsia="Arial" w:hAnsi="Arial" w:cs="Arial"/>
        <w:caps w:val="0"/>
        <w:smallCaps w:val="0"/>
        <w:strike w:val="0"/>
        <w:dstrike w:val="0"/>
        <w:color w:val="00000A"/>
        <w:spacing w:val="0"/>
        <w:kern w:val="1"/>
        <w:position w:val="0"/>
        <w:sz w:val="15"/>
        <w:szCs w:val="15"/>
        <w:u w:val="none" w:color="00000A"/>
        <w:vertAlign w:val="baseline"/>
        <w:lang w:val="it-IT"/>
        <w14:textOutline w14:w="0" w14:cap="rnd" w14:cmpd="sng" w14:algn="ctr">
          <w14:noFill/>
          <w14:prstDash w14:val="solid"/>
          <w14:bevel/>
        </w14:textOutline>
      </w:rPr>
    </w:lvl>
    <w:lvl w:ilvl="4">
      <w:start w:val="1"/>
      <w:numFmt w:val="lowerLetter"/>
      <w:lvlText w:val="%5."/>
      <w:lvlJc w:val="left"/>
      <w:pPr>
        <w:tabs>
          <w:tab w:val="num" w:pos="3465"/>
        </w:tabs>
        <w:ind w:left="3465" w:hanging="225"/>
      </w:pPr>
      <w:rPr>
        <w:rFonts w:ascii="Arial" w:eastAsia="Arial" w:hAnsi="Arial" w:cs="Arial"/>
        <w:caps w:val="0"/>
        <w:smallCaps w:val="0"/>
        <w:strike w:val="0"/>
        <w:dstrike w:val="0"/>
        <w:color w:val="00000A"/>
        <w:spacing w:val="0"/>
        <w:kern w:val="1"/>
        <w:position w:val="0"/>
        <w:sz w:val="15"/>
        <w:szCs w:val="15"/>
        <w:u w:val="none" w:color="00000A"/>
        <w:vertAlign w:val="baseline"/>
        <w:lang w:val="it-IT"/>
        <w14:textOutline w14:w="0" w14:cap="rnd" w14:cmpd="sng" w14:algn="ctr">
          <w14:noFill/>
          <w14:prstDash w14:val="solid"/>
          <w14:bevel/>
        </w14:textOutline>
      </w:rPr>
    </w:lvl>
    <w:lvl w:ilvl="5">
      <w:start w:val="1"/>
      <w:numFmt w:val="lowerRoman"/>
      <w:lvlText w:val="%6."/>
      <w:lvlJc w:val="left"/>
      <w:pPr>
        <w:tabs>
          <w:tab w:val="num" w:pos="4209"/>
        </w:tabs>
        <w:ind w:left="4209" w:hanging="185"/>
      </w:pPr>
      <w:rPr>
        <w:rFonts w:ascii="Arial" w:eastAsia="Arial" w:hAnsi="Arial" w:cs="Arial"/>
        <w:caps w:val="0"/>
        <w:smallCaps w:val="0"/>
        <w:strike w:val="0"/>
        <w:dstrike w:val="0"/>
        <w:color w:val="00000A"/>
        <w:spacing w:val="0"/>
        <w:kern w:val="1"/>
        <w:position w:val="0"/>
        <w:sz w:val="15"/>
        <w:szCs w:val="15"/>
        <w:u w:val="none" w:color="00000A"/>
        <w:vertAlign w:val="baseline"/>
        <w:lang w:val="it-IT"/>
        <w14:textOutline w14:w="0" w14:cap="rnd" w14:cmpd="sng" w14:algn="ctr">
          <w14:noFill/>
          <w14:prstDash w14:val="solid"/>
          <w14:bevel/>
        </w14:textOutline>
      </w:rPr>
    </w:lvl>
    <w:lvl w:ilvl="6">
      <w:start w:val="1"/>
      <w:numFmt w:val="decimal"/>
      <w:lvlText w:val="%7."/>
      <w:lvlJc w:val="left"/>
      <w:pPr>
        <w:tabs>
          <w:tab w:val="num" w:pos="4905"/>
        </w:tabs>
        <w:ind w:left="4905" w:hanging="225"/>
      </w:pPr>
      <w:rPr>
        <w:rFonts w:ascii="Arial" w:eastAsia="Arial" w:hAnsi="Arial" w:cs="Arial"/>
        <w:caps w:val="0"/>
        <w:smallCaps w:val="0"/>
        <w:strike w:val="0"/>
        <w:dstrike w:val="0"/>
        <w:color w:val="00000A"/>
        <w:spacing w:val="0"/>
        <w:kern w:val="1"/>
        <w:position w:val="0"/>
        <w:sz w:val="15"/>
        <w:szCs w:val="15"/>
        <w:u w:val="none" w:color="00000A"/>
        <w:vertAlign w:val="baseline"/>
        <w:lang w:val="it-IT"/>
        <w14:textOutline w14:w="0" w14:cap="rnd" w14:cmpd="sng" w14:algn="ctr">
          <w14:noFill/>
          <w14:prstDash w14:val="solid"/>
          <w14:bevel/>
        </w14:textOutline>
      </w:rPr>
    </w:lvl>
    <w:lvl w:ilvl="7">
      <w:start w:val="1"/>
      <w:numFmt w:val="lowerLetter"/>
      <w:lvlText w:val="%8."/>
      <w:lvlJc w:val="left"/>
      <w:pPr>
        <w:tabs>
          <w:tab w:val="num" w:pos="5625"/>
        </w:tabs>
        <w:ind w:left="5625" w:hanging="225"/>
      </w:pPr>
      <w:rPr>
        <w:rFonts w:ascii="Arial" w:eastAsia="Arial" w:hAnsi="Arial" w:cs="Arial"/>
        <w:caps w:val="0"/>
        <w:smallCaps w:val="0"/>
        <w:strike w:val="0"/>
        <w:dstrike w:val="0"/>
        <w:color w:val="00000A"/>
        <w:spacing w:val="0"/>
        <w:kern w:val="1"/>
        <w:position w:val="0"/>
        <w:sz w:val="15"/>
        <w:szCs w:val="15"/>
        <w:u w:val="none" w:color="00000A"/>
        <w:vertAlign w:val="baseline"/>
        <w:lang w:val="it-IT"/>
        <w14:textOutline w14:w="0" w14:cap="rnd" w14:cmpd="sng" w14:algn="ctr">
          <w14:noFill/>
          <w14:prstDash w14:val="solid"/>
          <w14:bevel/>
        </w14:textOutline>
      </w:rPr>
    </w:lvl>
    <w:lvl w:ilvl="8">
      <w:start w:val="1"/>
      <w:numFmt w:val="lowerRoman"/>
      <w:lvlText w:val="%9."/>
      <w:lvlJc w:val="left"/>
      <w:pPr>
        <w:tabs>
          <w:tab w:val="num" w:pos="6369"/>
        </w:tabs>
        <w:ind w:left="6369" w:hanging="185"/>
      </w:pPr>
      <w:rPr>
        <w:rFonts w:ascii="Arial" w:eastAsia="Arial" w:hAnsi="Arial" w:cs="Arial"/>
        <w:caps w:val="0"/>
        <w:smallCaps w:val="0"/>
        <w:strike w:val="0"/>
        <w:dstrike w:val="0"/>
        <w:color w:val="00000A"/>
        <w:spacing w:val="0"/>
        <w:kern w:val="1"/>
        <w:position w:val="0"/>
        <w:sz w:val="15"/>
        <w:szCs w:val="15"/>
        <w:u w:val="none" w:color="00000A"/>
        <w:vertAlign w:val="baseline"/>
        <w:lang w:val="it-IT"/>
        <w14:textOutline w14:w="0" w14:cap="rnd" w14:cmpd="sng" w14:algn="ctr">
          <w14:noFill/>
          <w14:prstDash w14:val="solid"/>
          <w14:bevel/>
        </w14:textOutline>
      </w:rPr>
    </w:lvl>
  </w:abstractNum>
  <w:abstractNum w:abstractNumId="24">
    <w:nsid w:val="6B06254F"/>
    <w:multiLevelType w:val="multilevel"/>
    <w:tmpl w:val="EE90CB88"/>
    <w:styleLink w:val="List20"/>
    <w:lvl w:ilvl="0">
      <w:start w:val="2"/>
      <w:numFmt w:val="decimal"/>
      <w:lvlText w:val="%1)"/>
      <w:lvlJc w:val="left"/>
      <w:pPr>
        <w:tabs>
          <w:tab w:val="num" w:pos="284"/>
        </w:tabs>
        <w:ind w:left="284" w:hanging="284"/>
      </w:pPr>
      <w:rPr>
        <w:rFonts w:ascii="Arial" w:eastAsia="Arial" w:hAnsi="Arial" w:cs="Arial"/>
        <w:b/>
        <w:bCs/>
        <w:caps w:val="0"/>
        <w:smallCaps w:val="0"/>
        <w:strike w:val="0"/>
        <w:dstrike w:val="0"/>
        <w:color w:val="00000A"/>
        <w:spacing w:val="0"/>
        <w:kern w:val="1"/>
        <w:position w:val="0"/>
        <w:sz w:val="24"/>
        <w:szCs w:val="24"/>
        <w:u w:val="none" w:color="00000A"/>
        <w:vertAlign w:val="baseline"/>
        <w:lang w:val="it-IT"/>
        <w14:textOutline w14:w="0" w14:cap="rnd" w14:cmpd="sng" w14:algn="ctr">
          <w14:noFill/>
          <w14:prstDash w14:val="solid"/>
          <w14:bevel/>
        </w14:textOutline>
      </w:rPr>
    </w:lvl>
    <w:lvl w:ilvl="1">
      <w:start w:val="1"/>
      <w:numFmt w:val="lowerLetter"/>
      <w:lvlText w:val="%2."/>
      <w:lvlJc w:val="left"/>
      <w:pPr>
        <w:tabs>
          <w:tab w:val="num" w:pos="1305"/>
        </w:tabs>
        <w:ind w:left="1305" w:hanging="225"/>
      </w:pPr>
      <w:rPr>
        <w:rFonts w:ascii="Arial" w:eastAsia="Arial" w:hAnsi="Arial" w:cs="Arial"/>
        <w:b/>
        <w:bCs/>
        <w:caps w:val="0"/>
        <w:smallCaps w:val="0"/>
        <w:strike w:val="0"/>
        <w:dstrike w:val="0"/>
        <w:color w:val="00000A"/>
        <w:spacing w:val="0"/>
        <w:kern w:val="1"/>
        <w:position w:val="0"/>
        <w:sz w:val="15"/>
        <w:szCs w:val="15"/>
        <w:u w:val="none" w:color="00000A"/>
        <w:vertAlign w:val="baseline"/>
        <w:lang w:val="it-IT"/>
        <w14:textOutline w14:w="0" w14:cap="rnd" w14:cmpd="sng" w14:algn="ctr">
          <w14:noFill/>
          <w14:prstDash w14:val="solid"/>
          <w14:bevel/>
        </w14:textOutline>
      </w:rPr>
    </w:lvl>
    <w:lvl w:ilvl="2">
      <w:start w:val="1"/>
      <w:numFmt w:val="lowerRoman"/>
      <w:lvlText w:val="%3."/>
      <w:lvlJc w:val="left"/>
      <w:pPr>
        <w:tabs>
          <w:tab w:val="num" w:pos="2049"/>
        </w:tabs>
        <w:ind w:left="2049" w:hanging="185"/>
      </w:pPr>
      <w:rPr>
        <w:rFonts w:ascii="Arial" w:eastAsia="Arial" w:hAnsi="Arial" w:cs="Arial"/>
        <w:b/>
        <w:bCs/>
        <w:caps w:val="0"/>
        <w:smallCaps w:val="0"/>
        <w:strike w:val="0"/>
        <w:dstrike w:val="0"/>
        <w:color w:val="00000A"/>
        <w:spacing w:val="0"/>
        <w:kern w:val="1"/>
        <w:position w:val="0"/>
        <w:sz w:val="15"/>
        <w:szCs w:val="15"/>
        <w:u w:val="none" w:color="00000A"/>
        <w:vertAlign w:val="baseline"/>
        <w:lang w:val="it-IT"/>
        <w14:textOutline w14:w="0" w14:cap="rnd" w14:cmpd="sng" w14:algn="ctr">
          <w14:noFill/>
          <w14:prstDash w14:val="solid"/>
          <w14:bevel/>
        </w14:textOutline>
      </w:rPr>
    </w:lvl>
    <w:lvl w:ilvl="3">
      <w:start w:val="1"/>
      <w:numFmt w:val="decimal"/>
      <w:lvlText w:val="%4."/>
      <w:lvlJc w:val="left"/>
      <w:pPr>
        <w:tabs>
          <w:tab w:val="num" w:pos="2745"/>
        </w:tabs>
        <w:ind w:left="2745" w:hanging="225"/>
      </w:pPr>
      <w:rPr>
        <w:rFonts w:ascii="Arial" w:eastAsia="Arial" w:hAnsi="Arial" w:cs="Arial"/>
        <w:b/>
        <w:bCs/>
        <w:caps w:val="0"/>
        <w:smallCaps w:val="0"/>
        <w:strike w:val="0"/>
        <w:dstrike w:val="0"/>
        <w:color w:val="00000A"/>
        <w:spacing w:val="0"/>
        <w:kern w:val="1"/>
        <w:position w:val="0"/>
        <w:sz w:val="15"/>
        <w:szCs w:val="15"/>
        <w:u w:val="none" w:color="00000A"/>
        <w:vertAlign w:val="baseline"/>
        <w:lang w:val="it-IT"/>
        <w14:textOutline w14:w="0" w14:cap="rnd" w14:cmpd="sng" w14:algn="ctr">
          <w14:noFill/>
          <w14:prstDash w14:val="solid"/>
          <w14:bevel/>
        </w14:textOutline>
      </w:rPr>
    </w:lvl>
    <w:lvl w:ilvl="4">
      <w:start w:val="1"/>
      <w:numFmt w:val="lowerLetter"/>
      <w:lvlText w:val="%5."/>
      <w:lvlJc w:val="left"/>
      <w:pPr>
        <w:tabs>
          <w:tab w:val="num" w:pos="3465"/>
        </w:tabs>
        <w:ind w:left="3465" w:hanging="225"/>
      </w:pPr>
      <w:rPr>
        <w:rFonts w:ascii="Arial" w:eastAsia="Arial" w:hAnsi="Arial" w:cs="Arial"/>
        <w:b/>
        <w:bCs/>
        <w:caps w:val="0"/>
        <w:smallCaps w:val="0"/>
        <w:strike w:val="0"/>
        <w:dstrike w:val="0"/>
        <w:color w:val="00000A"/>
        <w:spacing w:val="0"/>
        <w:kern w:val="1"/>
        <w:position w:val="0"/>
        <w:sz w:val="15"/>
        <w:szCs w:val="15"/>
        <w:u w:val="none" w:color="00000A"/>
        <w:vertAlign w:val="baseline"/>
        <w:lang w:val="it-IT"/>
        <w14:textOutline w14:w="0" w14:cap="rnd" w14:cmpd="sng" w14:algn="ctr">
          <w14:noFill/>
          <w14:prstDash w14:val="solid"/>
          <w14:bevel/>
        </w14:textOutline>
      </w:rPr>
    </w:lvl>
    <w:lvl w:ilvl="5">
      <w:start w:val="1"/>
      <w:numFmt w:val="lowerRoman"/>
      <w:lvlText w:val="%6."/>
      <w:lvlJc w:val="left"/>
      <w:pPr>
        <w:tabs>
          <w:tab w:val="num" w:pos="4209"/>
        </w:tabs>
        <w:ind w:left="4209" w:hanging="185"/>
      </w:pPr>
      <w:rPr>
        <w:rFonts w:ascii="Arial" w:eastAsia="Arial" w:hAnsi="Arial" w:cs="Arial"/>
        <w:b/>
        <w:bCs/>
        <w:caps w:val="0"/>
        <w:smallCaps w:val="0"/>
        <w:strike w:val="0"/>
        <w:dstrike w:val="0"/>
        <w:color w:val="00000A"/>
        <w:spacing w:val="0"/>
        <w:kern w:val="1"/>
        <w:position w:val="0"/>
        <w:sz w:val="15"/>
        <w:szCs w:val="15"/>
        <w:u w:val="none" w:color="00000A"/>
        <w:vertAlign w:val="baseline"/>
        <w:lang w:val="it-IT"/>
        <w14:textOutline w14:w="0" w14:cap="rnd" w14:cmpd="sng" w14:algn="ctr">
          <w14:noFill/>
          <w14:prstDash w14:val="solid"/>
          <w14:bevel/>
        </w14:textOutline>
      </w:rPr>
    </w:lvl>
    <w:lvl w:ilvl="6">
      <w:start w:val="1"/>
      <w:numFmt w:val="decimal"/>
      <w:lvlText w:val="%7."/>
      <w:lvlJc w:val="left"/>
      <w:pPr>
        <w:tabs>
          <w:tab w:val="num" w:pos="4905"/>
        </w:tabs>
        <w:ind w:left="4905" w:hanging="225"/>
      </w:pPr>
      <w:rPr>
        <w:rFonts w:ascii="Arial" w:eastAsia="Arial" w:hAnsi="Arial" w:cs="Arial"/>
        <w:b/>
        <w:bCs/>
        <w:caps w:val="0"/>
        <w:smallCaps w:val="0"/>
        <w:strike w:val="0"/>
        <w:dstrike w:val="0"/>
        <w:color w:val="00000A"/>
        <w:spacing w:val="0"/>
        <w:kern w:val="1"/>
        <w:position w:val="0"/>
        <w:sz w:val="15"/>
        <w:szCs w:val="15"/>
        <w:u w:val="none" w:color="00000A"/>
        <w:vertAlign w:val="baseline"/>
        <w:lang w:val="it-IT"/>
        <w14:textOutline w14:w="0" w14:cap="rnd" w14:cmpd="sng" w14:algn="ctr">
          <w14:noFill/>
          <w14:prstDash w14:val="solid"/>
          <w14:bevel/>
        </w14:textOutline>
      </w:rPr>
    </w:lvl>
    <w:lvl w:ilvl="7">
      <w:start w:val="1"/>
      <w:numFmt w:val="lowerLetter"/>
      <w:lvlText w:val="%8."/>
      <w:lvlJc w:val="left"/>
      <w:pPr>
        <w:tabs>
          <w:tab w:val="num" w:pos="5625"/>
        </w:tabs>
        <w:ind w:left="5625" w:hanging="225"/>
      </w:pPr>
      <w:rPr>
        <w:rFonts w:ascii="Arial" w:eastAsia="Arial" w:hAnsi="Arial" w:cs="Arial"/>
        <w:b/>
        <w:bCs/>
        <w:caps w:val="0"/>
        <w:smallCaps w:val="0"/>
        <w:strike w:val="0"/>
        <w:dstrike w:val="0"/>
        <w:color w:val="00000A"/>
        <w:spacing w:val="0"/>
        <w:kern w:val="1"/>
        <w:position w:val="0"/>
        <w:sz w:val="15"/>
        <w:szCs w:val="15"/>
        <w:u w:val="none" w:color="00000A"/>
        <w:vertAlign w:val="baseline"/>
        <w:lang w:val="it-IT"/>
        <w14:textOutline w14:w="0" w14:cap="rnd" w14:cmpd="sng" w14:algn="ctr">
          <w14:noFill/>
          <w14:prstDash w14:val="solid"/>
          <w14:bevel/>
        </w14:textOutline>
      </w:rPr>
    </w:lvl>
    <w:lvl w:ilvl="8">
      <w:start w:val="1"/>
      <w:numFmt w:val="lowerRoman"/>
      <w:lvlText w:val="%9."/>
      <w:lvlJc w:val="left"/>
      <w:pPr>
        <w:tabs>
          <w:tab w:val="num" w:pos="6369"/>
        </w:tabs>
        <w:ind w:left="6369" w:hanging="185"/>
      </w:pPr>
      <w:rPr>
        <w:rFonts w:ascii="Arial" w:eastAsia="Arial" w:hAnsi="Arial" w:cs="Arial"/>
        <w:b/>
        <w:bCs/>
        <w:caps w:val="0"/>
        <w:smallCaps w:val="0"/>
        <w:strike w:val="0"/>
        <w:dstrike w:val="0"/>
        <w:color w:val="00000A"/>
        <w:spacing w:val="0"/>
        <w:kern w:val="1"/>
        <w:position w:val="0"/>
        <w:sz w:val="15"/>
        <w:szCs w:val="15"/>
        <w:u w:val="none" w:color="00000A"/>
        <w:vertAlign w:val="baseline"/>
        <w:lang w:val="it-IT"/>
        <w14:textOutline w14:w="0" w14:cap="rnd" w14:cmpd="sng" w14:algn="ctr">
          <w14:noFill/>
          <w14:prstDash w14:val="solid"/>
          <w14:bevel/>
        </w14:textOutline>
      </w:rPr>
    </w:lvl>
  </w:abstractNum>
  <w:abstractNum w:abstractNumId="25">
    <w:nsid w:val="6B306E17"/>
    <w:multiLevelType w:val="multilevel"/>
    <w:tmpl w:val="72489856"/>
    <w:styleLink w:val="List18"/>
    <w:lvl w:ilvl="0">
      <w:start w:val="5"/>
      <w:numFmt w:val="decimal"/>
      <w:lvlText w:val="%1."/>
      <w:lvlJc w:val="left"/>
      <w:pPr>
        <w:tabs>
          <w:tab w:val="num" w:pos="304"/>
        </w:tabs>
        <w:ind w:left="304" w:hanging="304"/>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1">
      <w:start w:val="1"/>
      <w:numFmt w:val="lowerLetter"/>
      <w:lvlText w:val="%2."/>
      <w:lvlJc w:val="left"/>
      <w:pPr>
        <w:tabs>
          <w:tab w:val="num" w:pos="1290"/>
        </w:tabs>
        <w:ind w:left="129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2">
      <w:start w:val="1"/>
      <w:numFmt w:val="lowerRoman"/>
      <w:lvlText w:val="%3."/>
      <w:lvlJc w:val="left"/>
      <w:pPr>
        <w:tabs>
          <w:tab w:val="num" w:pos="2037"/>
        </w:tabs>
        <w:ind w:left="2037" w:hanging="173"/>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3">
      <w:start w:val="1"/>
      <w:numFmt w:val="decimal"/>
      <w:lvlText w:val="%4."/>
      <w:lvlJc w:val="left"/>
      <w:pPr>
        <w:tabs>
          <w:tab w:val="num" w:pos="2730"/>
        </w:tabs>
        <w:ind w:left="273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4">
      <w:start w:val="1"/>
      <w:numFmt w:val="lowerLetter"/>
      <w:lvlText w:val="%5."/>
      <w:lvlJc w:val="left"/>
      <w:pPr>
        <w:tabs>
          <w:tab w:val="num" w:pos="3450"/>
        </w:tabs>
        <w:ind w:left="345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5">
      <w:start w:val="1"/>
      <w:numFmt w:val="lowerRoman"/>
      <w:lvlText w:val="%6."/>
      <w:lvlJc w:val="left"/>
      <w:pPr>
        <w:tabs>
          <w:tab w:val="num" w:pos="4197"/>
        </w:tabs>
        <w:ind w:left="4197" w:hanging="173"/>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6">
      <w:start w:val="1"/>
      <w:numFmt w:val="decimal"/>
      <w:lvlText w:val="%7."/>
      <w:lvlJc w:val="left"/>
      <w:pPr>
        <w:tabs>
          <w:tab w:val="num" w:pos="4890"/>
        </w:tabs>
        <w:ind w:left="489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7">
      <w:start w:val="1"/>
      <w:numFmt w:val="lowerLetter"/>
      <w:lvlText w:val="%8."/>
      <w:lvlJc w:val="left"/>
      <w:pPr>
        <w:tabs>
          <w:tab w:val="num" w:pos="5610"/>
        </w:tabs>
        <w:ind w:left="561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8">
      <w:start w:val="1"/>
      <w:numFmt w:val="lowerRoman"/>
      <w:lvlText w:val="%9."/>
      <w:lvlJc w:val="left"/>
      <w:pPr>
        <w:tabs>
          <w:tab w:val="num" w:pos="6357"/>
        </w:tabs>
        <w:ind w:left="6357" w:hanging="173"/>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abstractNum>
  <w:abstractNum w:abstractNumId="26">
    <w:nsid w:val="6E5F0D3C"/>
    <w:multiLevelType w:val="multilevel"/>
    <w:tmpl w:val="BC86F344"/>
    <w:styleLink w:val="List13"/>
    <w:lvl w:ilvl="0">
      <w:numFmt w:val="bullet"/>
      <w:lvlText w:val="-"/>
      <w:lvlJc w:val="left"/>
      <w:pPr>
        <w:tabs>
          <w:tab w:val="num" w:pos="245"/>
        </w:tabs>
        <w:ind w:left="245" w:hanging="83"/>
      </w:pPr>
      <w:rPr>
        <w:rFonts w:ascii="Arial" w:eastAsia="Arial" w:hAnsi="Arial" w:cs="Arial"/>
        <w:caps w:val="0"/>
        <w:smallCaps w:val="0"/>
        <w:strike w:val="0"/>
        <w:dstrike w:val="0"/>
        <w:color w:val="000000"/>
        <w:spacing w:val="0"/>
        <w:kern w:val="1"/>
        <w:position w:val="0"/>
        <w:sz w:val="24"/>
        <w:szCs w:val="24"/>
        <w:u w:val="none" w:color="000000"/>
        <w:vertAlign w:val="baseline"/>
        <w:lang w:val="it-IT"/>
        <w14:textOutline w14:w="0" w14:cap="rnd" w14:cmpd="sng" w14:algn="ctr">
          <w14:noFill/>
          <w14:prstDash w14:val="solid"/>
          <w14:bevel/>
        </w14:textOutline>
      </w:rPr>
    </w:lvl>
    <w:lvl w:ilvl="1">
      <w:start w:val="1"/>
      <w:numFmt w:val="bullet"/>
      <w:lvlText w:val="o"/>
      <w:lvlJc w:val="left"/>
      <w:pPr>
        <w:tabs>
          <w:tab w:val="num" w:pos="1290"/>
        </w:tabs>
        <w:ind w:left="129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2">
      <w:start w:val="1"/>
      <w:numFmt w:val="bullet"/>
      <w:lvlText w:val="▪"/>
      <w:lvlJc w:val="left"/>
      <w:pPr>
        <w:tabs>
          <w:tab w:val="num" w:pos="2010"/>
        </w:tabs>
        <w:ind w:left="201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3">
      <w:start w:val="1"/>
      <w:numFmt w:val="bullet"/>
      <w:lvlText w:val="•"/>
      <w:lvlJc w:val="left"/>
      <w:pPr>
        <w:tabs>
          <w:tab w:val="num" w:pos="2730"/>
        </w:tabs>
        <w:ind w:left="273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4">
      <w:start w:val="1"/>
      <w:numFmt w:val="bullet"/>
      <w:lvlText w:val="o"/>
      <w:lvlJc w:val="left"/>
      <w:pPr>
        <w:tabs>
          <w:tab w:val="num" w:pos="3450"/>
        </w:tabs>
        <w:ind w:left="345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5">
      <w:start w:val="1"/>
      <w:numFmt w:val="bullet"/>
      <w:lvlText w:val="▪"/>
      <w:lvlJc w:val="left"/>
      <w:pPr>
        <w:tabs>
          <w:tab w:val="num" w:pos="4170"/>
        </w:tabs>
        <w:ind w:left="417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6">
      <w:start w:val="1"/>
      <w:numFmt w:val="bullet"/>
      <w:lvlText w:val="•"/>
      <w:lvlJc w:val="left"/>
      <w:pPr>
        <w:tabs>
          <w:tab w:val="num" w:pos="4890"/>
        </w:tabs>
        <w:ind w:left="489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7">
      <w:start w:val="1"/>
      <w:numFmt w:val="bullet"/>
      <w:lvlText w:val="o"/>
      <w:lvlJc w:val="left"/>
      <w:pPr>
        <w:tabs>
          <w:tab w:val="num" w:pos="5610"/>
        </w:tabs>
        <w:ind w:left="561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8">
      <w:start w:val="1"/>
      <w:numFmt w:val="bullet"/>
      <w:lvlText w:val="▪"/>
      <w:lvlJc w:val="left"/>
      <w:pPr>
        <w:tabs>
          <w:tab w:val="num" w:pos="6330"/>
        </w:tabs>
        <w:ind w:left="633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abstractNum>
  <w:abstractNum w:abstractNumId="27">
    <w:nsid w:val="6FF13A97"/>
    <w:multiLevelType w:val="multilevel"/>
    <w:tmpl w:val="E4E605B6"/>
    <w:lvl w:ilvl="0">
      <w:numFmt w:val="bullet"/>
      <w:lvlText w:val="-"/>
      <w:lvlJc w:val="left"/>
      <w:pPr>
        <w:tabs>
          <w:tab w:val="num" w:pos="304"/>
        </w:tabs>
        <w:ind w:left="304" w:hanging="142"/>
      </w:pPr>
      <w:rPr>
        <w:rFonts w:ascii="Arial" w:eastAsia="Arial" w:hAnsi="Arial" w:cs="Arial"/>
        <w:caps w:val="0"/>
        <w:smallCaps w:val="0"/>
        <w:strike w:val="0"/>
        <w:dstrike w:val="0"/>
        <w:color w:val="000000"/>
        <w:spacing w:val="0"/>
        <w:kern w:val="1"/>
        <w:position w:val="0"/>
        <w:sz w:val="24"/>
        <w:szCs w:val="24"/>
        <w:u w:val="none" w:color="000000"/>
        <w:vertAlign w:val="baseline"/>
        <w:lang w:val="it-IT"/>
        <w14:textOutline w14:w="0" w14:cap="rnd" w14:cmpd="sng" w14:algn="ctr">
          <w14:noFill/>
          <w14:prstDash w14:val="solid"/>
          <w14:bevel/>
        </w14:textOutline>
      </w:rPr>
    </w:lvl>
    <w:lvl w:ilvl="1">
      <w:start w:val="1"/>
      <w:numFmt w:val="bullet"/>
      <w:lvlText w:val="o"/>
      <w:lvlJc w:val="left"/>
      <w:pPr>
        <w:tabs>
          <w:tab w:val="num" w:pos="1290"/>
        </w:tabs>
        <w:ind w:left="129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2">
      <w:start w:val="1"/>
      <w:numFmt w:val="bullet"/>
      <w:lvlText w:val="▪"/>
      <w:lvlJc w:val="left"/>
      <w:pPr>
        <w:tabs>
          <w:tab w:val="num" w:pos="2010"/>
        </w:tabs>
        <w:ind w:left="201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3">
      <w:start w:val="1"/>
      <w:numFmt w:val="bullet"/>
      <w:lvlText w:val="•"/>
      <w:lvlJc w:val="left"/>
      <w:pPr>
        <w:tabs>
          <w:tab w:val="num" w:pos="2730"/>
        </w:tabs>
        <w:ind w:left="273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4">
      <w:start w:val="1"/>
      <w:numFmt w:val="bullet"/>
      <w:lvlText w:val="o"/>
      <w:lvlJc w:val="left"/>
      <w:pPr>
        <w:tabs>
          <w:tab w:val="num" w:pos="3450"/>
        </w:tabs>
        <w:ind w:left="345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5">
      <w:start w:val="1"/>
      <w:numFmt w:val="bullet"/>
      <w:lvlText w:val="▪"/>
      <w:lvlJc w:val="left"/>
      <w:pPr>
        <w:tabs>
          <w:tab w:val="num" w:pos="4170"/>
        </w:tabs>
        <w:ind w:left="417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6">
      <w:start w:val="1"/>
      <w:numFmt w:val="bullet"/>
      <w:lvlText w:val="•"/>
      <w:lvlJc w:val="left"/>
      <w:pPr>
        <w:tabs>
          <w:tab w:val="num" w:pos="4890"/>
        </w:tabs>
        <w:ind w:left="489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7">
      <w:start w:val="1"/>
      <w:numFmt w:val="bullet"/>
      <w:lvlText w:val="o"/>
      <w:lvlJc w:val="left"/>
      <w:pPr>
        <w:tabs>
          <w:tab w:val="num" w:pos="5610"/>
        </w:tabs>
        <w:ind w:left="561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8">
      <w:start w:val="1"/>
      <w:numFmt w:val="bullet"/>
      <w:lvlText w:val="▪"/>
      <w:lvlJc w:val="left"/>
      <w:pPr>
        <w:tabs>
          <w:tab w:val="num" w:pos="6330"/>
        </w:tabs>
        <w:ind w:left="633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abstractNum>
  <w:abstractNum w:abstractNumId="28">
    <w:nsid w:val="72B9725C"/>
    <w:multiLevelType w:val="multilevel"/>
    <w:tmpl w:val="2B584512"/>
    <w:styleLink w:val="List7"/>
    <w:lvl w:ilvl="0">
      <w:start w:val="1"/>
      <w:numFmt w:val="lowerLetter"/>
      <w:lvlText w:val="%1)"/>
      <w:lvlJc w:val="left"/>
      <w:pPr>
        <w:tabs>
          <w:tab w:val="num" w:pos="284"/>
        </w:tabs>
        <w:ind w:left="284" w:hanging="284"/>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1">
      <w:start w:val="1"/>
      <w:numFmt w:val="lowerLetter"/>
      <w:lvlText w:val="%2."/>
      <w:lvlJc w:val="left"/>
      <w:pPr>
        <w:tabs>
          <w:tab w:val="num" w:pos="1290"/>
        </w:tabs>
        <w:ind w:left="129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2">
      <w:start w:val="1"/>
      <w:numFmt w:val="lowerRoman"/>
      <w:lvlText w:val="%3."/>
      <w:lvlJc w:val="left"/>
      <w:pPr>
        <w:tabs>
          <w:tab w:val="num" w:pos="2037"/>
        </w:tabs>
        <w:ind w:left="2037" w:hanging="173"/>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3">
      <w:start w:val="1"/>
      <w:numFmt w:val="decimal"/>
      <w:lvlText w:val="%4."/>
      <w:lvlJc w:val="left"/>
      <w:pPr>
        <w:tabs>
          <w:tab w:val="num" w:pos="2730"/>
        </w:tabs>
        <w:ind w:left="273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4">
      <w:start w:val="1"/>
      <w:numFmt w:val="lowerLetter"/>
      <w:lvlText w:val="%5."/>
      <w:lvlJc w:val="left"/>
      <w:pPr>
        <w:tabs>
          <w:tab w:val="num" w:pos="3450"/>
        </w:tabs>
        <w:ind w:left="345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5">
      <w:start w:val="1"/>
      <w:numFmt w:val="lowerRoman"/>
      <w:lvlText w:val="%6."/>
      <w:lvlJc w:val="left"/>
      <w:pPr>
        <w:tabs>
          <w:tab w:val="num" w:pos="4197"/>
        </w:tabs>
        <w:ind w:left="4197" w:hanging="173"/>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6">
      <w:start w:val="1"/>
      <w:numFmt w:val="decimal"/>
      <w:lvlText w:val="%7."/>
      <w:lvlJc w:val="left"/>
      <w:pPr>
        <w:tabs>
          <w:tab w:val="num" w:pos="4890"/>
        </w:tabs>
        <w:ind w:left="489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7">
      <w:start w:val="1"/>
      <w:numFmt w:val="lowerLetter"/>
      <w:lvlText w:val="%8."/>
      <w:lvlJc w:val="left"/>
      <w:pPr>
        <w:tabs>
          <w:tab w:val="num" w:pos="5610"/>
        </w:tabs>
        <w:ind w:left="5610" w:hanging="210"/>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lvl w:ilvl="8">
      <w:start w:val="1"/>
      <w:numFmt w:val="lowerRoman"/>
      <w:lvlText w:val="%9."/>
      <w:lvlJc w:val="left"/>
      <w:pPr>
        <w:tabs>
          <w:tab w:val="num" w:pos="6357"/>
        </w:tabs>
        <w:ind w:left="6357" w:hanging="173"/>
      </w:pPr>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lvl>
  </w:abstractNum>
  <w:num w:numId="1">
    <w:abstractNumId w:val="18"/>
  </w:num>
  <w:num w:numId="2">
    <w:abstractNumId w:val="6"/>
  </w:num>
  <w:num w:numId="3">
    <w:abstractNumId w:val="8"/>
  </w:num>
  <w:num w:numId="4">
    <w:abstractNumId w:val="21"/>
  </w:num>
  <w:num w:numId="5">
    <w:abstractNumId w:val="0"/>
  </w:num>
  <w:num w:numId="6">
    <w:abstractNumId w:val="5"/>
  </w:num>
  <w:num w:numId="7">
    <w:abstractNumId w:val="12"/>
  </w:num>
  <w:num w:numId="8">
    <w:abstractNumId w:val="28"/>
  </w:num>
  <w:num w:numId="9">
    <w:abstractNumId w:val="17"/>
  </w:num>
  <w:num w:numId="10">
    <w:abstractNumId w:val="4"/>
  </w:num>
  <w:num w:numId="11">
    <w:abstractNumId w:val="19"/>
  </w:num>
  <w:num w:numId="12">
    <w:abstractNumId w:val="20"/>
  </w:num>
  <w:num w:numId="13">
    <w:abstractNumId w:val="14"/>
  </w:num>
  <w:num w:numId="14">
    <w:abstractNumId w:val="7"/>
  </w:num>
  <w:num w:numId="15">
    <w:abstractNumId w:val="3"/>
  </w:num>
  <w:num w:numId="16">
    <w:abstractNumId w:val="15"/>
  </w:num>
  <w:num w:numId="17">
    <w:abstractNumId w:val="26"/>
  </w:num>
  <w:num w:numId="18">
    <w:abstractNumId w:val="27"/>
  </w:num>
  <w:num w:numId="19">
    <w:abstractNumId w:val="11"/>
  </w:num>
  <w:num w:numId="20">
    <w:abstractNumId w:val="2"/>
  </w:num>
  <w:num w:numId="21">
    <w:abstractNumId w:val="13"/>
  </w:num>
  <w:num w:numId="22">
    <w:abstractNumId w:val="10"/>
  </w:num>
  <w:num w:numId="23">
    <w:abstractNumId w:val="25"/>
  </w:num>
  <w:num w:numId="24">
    <w:abstractNumId w:val="9"/>
  </w:num>
  <w:num w:numId="25">
    <w:abstractNumId w:val="22"/>
  </w:num>
  <w:num w:numId="26">
    <w:abstractNumId w:val="24"/>
  </w:num>
  <w:num w:numId="27">
    <w:abstractNumId w:val="1"/>
  </w:num>
  <w:num w:numId="28">
    <w:abstractNumId w:val="23"/>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700"/>
    <w:rsid w:val="0005258A"/>
    <w:rsid w:val="002C1700"/>
    <w:rsid w:val="00352D7B"/>
    <w:rsid w:val="004B46C7"/>
    <w:rsid w:val="00566DA3"/>
    <w:rsid w:val="00640F30"/>
    <w:rsid w:val="007C2EF8"/>
    <w:rsid w:val="00835D51"/>
    <w:rsid w:val="008501E4"/>
    <w:rsid w:val="009A08AE"/>
    <w:rsid w:val="00A01E07"/>
    <w:rsid w:val="00A36050"/>
    <w:rsid w:val="00A96C53"/>
    <w:rsid w:val="00BB48F1"/>
    <w:rsid w:val="00EF2AD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2C1700"/>
    <w:pPr>
      <w:pBdr>
        <w:top w:val="nil"/>
        <w:left w:val="nil"/>
        <w:bottom w:val="nil"/>
        <w:right w:val="nil"/>
        <w:between w:val="nil"/>
        <w:bar w:val="nil"/>
      </w:pBdr>
    </w:pPr>
    <w:rPr>
      <w:rFonts w:ascii="Calibri" w:eastAsia="Calibri" w:hAnsi="Calibri" w:cs="Calibri"/>
      <w:color w:val="000000"/>
      <w:u w:color="000000"/>
      <w:bdr w:val="nil"/>
    </w:rPr>
  </w:style>
  <w:style w:type="paragraph" w:styleId="Titolo1">
    <w:name w:val="heading 1"/>
    <w:link w:val="Titolo1Carattere"/>
    <w:rsid w:val="002C1700"/>
    <w:pPr>
      <w:keepNext/>
      <w:pBdr>
        <w:top w:val="nil"/>
        <w:left w:val="nil"/>
        <w:bottom w:val="nil"/>
        <w:right w:val="nil"/>
        <w:between w:val="nil"/>
        <w:bar w:val="nil"/>
      </w:pBdr>
      <w:suppressAutoHyphens/>
      <w:spacing w:before="360" w:after="120" w:line="240" w:lineRule="auto"/>
      <w:outlineLvl w:val="0"/>
    </w:pPr>
    <w:rPr>
      <w:rFonts w:ascii="Times New Roman" w:eastAsia="Arial Unicode MS" w:hAnsi="Arial Unicode MS" w:cs="Arial Unicode MS"/>
      <w:b/>
      <w:bCs/>
      <w:smallCaps/>
      <w:color w:val="00000A"/>
      <w:kern w:val="1"/>
      <w:sz w:val="24"/>
      <w:szCs w:val="24"/>
      <w:u w:color="00000A"/>
      <w:bdr w:val="ni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C1700"/>
    <w:rPr>
      <w:rFonts w:ascii="Times New Roman" w:eastAsia="Arial Unicode MS" w:hAnsi="Arial Unicode MS" w:cs="Arial Unicode MS"/>
      <w:b/>
      <w:bCs/>
      <w:smallCaps/>
      <w:color w:val="00000A"/>
      <w:kern w:val="1"/>
      <w:sz w:val="24"/>
      <w:szCs w:val="24"/>
      <w:u w:color="00000A"/>
      <w:bdr w:val="nil"/>
      <w:lang w:eastAsia="it-IT"/>
    </w:rPr>
  </w:style>
  <w:style w:type="character" w:styleId="Collegamentoipertestuale">
    <w:name w:val="Hyperlink"/>
    <w:rsid w:val="002C1700"/>
    <w:rPr>
      <w:u w:val="single"/>
    </w:rPr>
  </w:style>
  <w:style w:type="table" w:customStyle="1" w:styleId="TableNormal">
    <w:name w:val="Table Normal"/>
    <w:rsid w:val="002C170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it-IT"/>
    </w:rPr>
    <w:tblPr>
      <w:tblInd w:w="0" w:type="dxa"/>
      <w:tblCellMar>
        <w:top w:w="0" w:type="dxa"/>
        <w:left w:w="0" w:type="dxa"/>
        <w:bottom w:w="0" w:type="dxa"/>
        <w:right w:w="0" w:type="dxa"/>
      </w:tblCellMar>
    </w:tblPr>
  </w:style>
  <w:style w:type="paragraph" w:customStyle="1" w:styleId="Intestazioneepidipagina">
    <w:name w:val="Intestazione e piè di pagina"/>
    <w:rsid w:val="002C1700"/>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it-IT"/>
    </w:rPr>
  </w:style>
  <w:style w:type="paragraph" w:styleId="Paragrafoelenco">
    <w:name w:val="List Paragraph"/>
    <w:rsid w:val="002C1700"/>
    <w:pPr>
      <w:widowControl w:val="0"/>
      <w:pBdr>
        <w:top w:val="nil"/>
        <w:left w:val="nil"/>
        <w:bottom w:val="nil"/>
        <w:right w:val="nil"/>
        <w:between w:val="nil"/>
        <w:bar w:val="nil"/>
      </w:pBdr>
      <w:spacing w:after="0" w:line="240" w:lineRule="auto"/>
      <w:ind w:left="832" w:hanging="360"/>
      <w:jc w:val="both"/>
    </w:pPr>
    <w:rPr>
      <w:rFonts w:ascii="Times New Roman" w:eastAsia="Arial Unicode MS" w:hAnsi="Arial Unicode MS" w:cs="Arial Unicode MS"/>
      <w:color w:val="000000"/>
      <w:u w:color="000000"/>
      <w:bdr w:val="nil"/>
      <w:lang w:val="en-US" w:eastAsia="it-IT"/>
    </w:rPr>
  </w:style>
  <w:style w:type="numbering" w:customStyle="1" w:styleId="List0">
    <w:name w:val="List 0"/>
    <w:basedOn w:val="Stileimportato1"/>
    <w:rsid w:val="002C1700"/>
    <w:pPr>
      <w:numPr>
        <w:numId w:val="1"/>
      </w:numPr>
    </w:pPr>
  </w:style>
  <w:style w:type="numbering" w:customStyle="1" w:styleId="Stileimportato1">
    <w:name w:val="Stile importato 1"/>
    <w:rsid w:val="002C1700"/>
  </w:style>
  <w:style w:type="numbering" w:customStyle="1" w:styleId="List1">
    <w:name w:val="List 1"/>
    <w:basedOn w:val="Stileimportato2"/>
    <w:rsid w:val="002C1700"/>
    <w:pPr>
      <w:numPr>
        <w:numId w:val="2"/>
      </w:numPr>
    </w:pPr>
  </w:style>
  <w:style w:type="numbering" w:customStyle="1" w:styleId="Stileimportato2">
    <w:name w:val="Stile importato 2"/>
    <w:rsid w:val="002C1700"/>
  </w:style>
  <w:style w:type="character" w:customStyle="1" w:styleId="Hyperlink1">
    <w:name w:val="Hyperlink.1"/>
    <w:rsid w:val="002C1700"/>
  </w:style>
  <w:style w:type="character" w:customStyle="1" w:styleId="Hyperlink0">
    <w:name w:val="Hyperlink.0"/>
    <w:basedOn w:val="Hyperlink1"/>
    <w:rsid w:val="002C1700"/>
    <w:rPr>
      <w:b/>
      <w:bCs/>
      <w:color w:val="0000FF"/>
      <w:sz w:val="28"/>
      <w:szCs w:val="28"/>
      <w:u w:val="single" w:color="0000FF"/>
    </w:rPr>
  </w:style>
  <w:style w:type="numbering" w:customStyle="1" w:styleId="Elenco21">
    <w:name w:val="Elenco 21"/>
    <w:basedOn w:val="Stileimportato3"/>
    <w:rsid w:val="002C1700"/>
    <w:pPr>
      <w:numPr>
        <w:numId w:val="3"/>
      </w:numPr>
    </w:pPr>
  </w:style>
  <w:style w:type="numbering" w:customStyle="1" w:styleId="Stileimportato3">
    <w:name w:val="Stile importato 3"/>
    <w:rsid w:val="002C1700"/>
  </w:style>
  <w:style w:type="character" w:customStyle="1" w:styleId="Hyperlink2">
    <w:name w:val="Hyperlink.2"/>
    <w:basedOn w:val="Hyperlink1"/>
    <w:rsid w:val="002C1700"/>
  </w:style>
  <w:style w:type="character" w:customStyle="1" w:styleId="Hyperlink3">
    <w:name w:val="Hyperlink.3"/>
    <w:basedOn w:val="Hyperlink1"/>
    <w:rsid w:val="002C1700"/>
    <w:rPr>
      <w:color w:val="000000"/>
      <w:u w:val="single" w:color="000000"/>
    </w:rPr>
  </w:style>
  <w:style w:type="numbering" w:customStyle="1" w:styleId="Elenco31">
    <w:name w:val="Elenco 31"/>
    <w:basedOn w:val="Stileimportato3"/>
    <w:rsid w:val="002C1700"/>
    <w:pPr>
      <w:numPr>
        <w:numId w:val="4"/>
      </w:numPr>
    </w:pPr>
  </w:style>
  <w:style w:type="paragraph" w:styleId="Corpotesto">
    <w:name w:val="Body Text"/>
    <w:link w:val="CorpotestoCarattere"/>
    <w:rsid w:val="002C1700"/>
    <w:pPr>
      <w:widowControl w:val="0"/>
      <w:pBdr>
        <w:top w:val="nil"/>
        <w:left w:val="nil"/>
        <w:bottom w:val="nil"/>
        <w:right w:val="nil"/>
        <w:between w:val="nil"/>
        <w:bar w:val="nil"/>
      </w:pBdr>
      <w:spacing w:after="0" w:line="240" w:lineRule="auto"/>
    </w:pPr>
    <w:rPr>
      <w:rFonts w:ascii="Times New Roman" w:eastAsia="Arial Unicode MS" w:hAnsi="Arial Unicode MS" w:cs="Arial Unicode MS"/>
      <w:color w:val="000000"/>
      <w:sz w:val="20"/>
      <w:szCs w:val="20"/>
      <w:u w:color="000000"/>
      <w:bdr w:val="nil"/>
      <w:lang w:val="en-US" w:eastAsia="it-IT"/>
    </w:rPr>
  </w:style>
  <w:style w:type="character" w:customStyle="1" w:styleId="CorpotestoCarattere">
    <w:name w:val="Corpo testo Carattere"/>
    <w:basedOn w:val="Carpredefinitoparagrafo"/>
    <w:link w:val="Corpotesto"/>
    <w:rsid w:val="002C1700"/>
    <w:rPr>
      <w:rFonts w:ascii="Times New Roman" w:eastAsia="Arial Unicode MS" w:hAnsi="Arial Unicode MS" w:cs="Arial Unicode MS"/>
      <w:color w:val="000000"/>
      <w:sz w:val="20"/>
      <w:szCs w:val="20"/>
      <w:u w:color="000000"/>
      <w:bdr w:val="nil"/>
      <w:lang w:val="en-US" w:eastAsia="it-IT"/>
    </w:rPr>
  </w:style>
  <w:style w:type="character" w:customStyle="1" w:styleId="Hyperlink4">
    <w:name w:val="Hyperlink.4"/>
    <w:basedOn w:val="Hyperlink1"/>
    <w:rsid w:val="002C1700"/>
    <w:rPr>
      <w:color w:val="0000FF"/>
      <w:sz w:val="24"/>
      <w:szCs w:val="24"/>
      <w:u w:val="single" w:color="0000FF"/>
    </w:rPr>
  </w:style>
  <w:style w:type="character" w:customStyle="1" w:styleId="Hyperlink5">
    <w:name w:val="Hyperlink.5"/>
    <w:basedOn w:val="Hyperlink1"/>
    <w:rsid w:val="002C1700"/>
    <w:rPr>
      <w:color w:val="0000FF"/>
      <w:sz w:val="24"/>
      <w:szCs w:val="24"/>
      <w:u w:val="single" w:color="0000FF"/>
    </w:rPr>
  </w:style>
  <w:style w:type="paragraph" w:styleId="Sottotitolo">
    <w:name w:val="Subtitle"/>
    <w:next w:val="Corpo"/>
    <w:link w:val="SottotitoloCarattere"/>
    <w:rsid w:val="002C1700"/>
    <w:pPr>
      <w:keepNext/>
      <w:pBdr>
        <w:top w:val="nil"/>
        <w:left w:val="nil"/>
        <w:bottom w:val="nil"/>
        <w:right w:val="nil"/>
        <w:between w:val="nil"/>
        <w:bar w:val="nil"/>
      </w:pBdr>
      <w:spacing w:after="0" w:line="240" w:lineRule="auto"/>
    </w:pPr>
    <w:rPr>
      <w:rFonts w:ascii="Helvetica" w:eastAsia="Helvetica" w:hAnsi="Helvetica" w:cs="Helvetica"/>
      <w:color w:val="000000"/>
      <w:sz w:val="40"/>
      <w:szCs w:val="40"/>
      <w:bdr w:val="nil"/>
      <w:lang w:eastAsia="it-IT"/>
    </w:rPr>
  </w:style>
  <w:style w:type="character" w:customStyle="1" w:styleId="SottotitoloCarattere">
    <w:name w:val="Sottotitolo Carattere"/>
    <w:basedOn w:val="Carpredefinitoparagrafo"/>
    <w:link w:val="Sottotitolo"/>
    <w:rsid w:val="002C1700"/>
    <w:rPr>
      <w:rFonts w:ascii="Helvetica" w:eastAsia="Helvetica" w:hAnsi="Helvetica" w:cs="Helvetica"/>
      <w:color w:val="000000"/>
      <w:sz w:val="40"/>
      <w:szCs w:val="40"/>
      <w:bdr w:val="nil"/>
      <w:lang w:eastAsia="it-IT"/>
    </w:rPr>
  </w:style>
  <w:style w:type="paragraph" w:customStyle="1" w:styleId="Corpo">
    <w:name w:val="Corpo"/>
    <w:rsid w:val="002C1700"/>
    <w:pPr>
      <w:pBdr>
        <w:top w:val="nil"/>
        <w:left w:val="nil"/>
        <w:bottom w:val="nil"/>
        <w:right w:val="nil"/>
        <w:between w:val="nil"/>
        <w:bar w:val="nil"/>
      </w:pBdr>
      <w:spacing w:after="0" w:line="240" w:lineRule="auto"/>
    </w:pPr>
    <w:rPr>
      <w:rFonts w:ascii="Helvetica" w:eastAsia="Helvetica" w:hAnsi="Helvetica" w:cs="Helvetica"/>
      <w:color w:val="000000"/>
      <w:bdr w:val="nil"/>
      <w:lang w:eastAsia="it-IT"/>
    </w:rPr>
  </w:style>
  <w:style w:type="paragraph" w:customStyle="1" w:styleId="Default">
    <w:name w:val="Default"/>
    <w:rsid w:val="002C1700"/>
    <w:pPr>
      <w:widowControl w:val="0"/>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it-IT"/>
    </w:rPr>
  </w:style>
  <w:style w:type="paragraph" w:styleId="Titolo">
    <w:name w:val="Title"/>
    <w:next w:val="Corpo"/>
    <w:link w:val="TitoloCarattere"/>
    <w:rsid w:val="002C1700"/>
    <w:pPr>
      <w:keepNext/>
      <w:pBdr>
        <w:top w:val="nil"/>
        <w:left w:val="nil"/>
        <w:bottom w:val="nil"/>
        <w:right w:val="nil"/>
        <w:between w:val="nil"/>
        <w:bar w:val="nil"/>
      </w:pBdr>
      <w:spacing w:after="0" w:line="240" w:lineRule="auto"/>
    </w:pPr>
    <w:rPr>
      <w:rFonts w:ascii="Helvetica" w:eastAsia="Helvetica" w:hAnsi="Helvetica" w:cs="Helvetica"/>
      <w:b/>
      <w:bCs/>
      <w:color w:val="000000"/>
      <w:sz w:val="60"/>
      <w:szCs w:val="60"/>
      <w:bdr w:val="nil"/>
      <w:lang w:eastAsia="it-IT"/>
    </w:rPr>
  </w:style>
  <w:style w:type="character" w:customStyle="1" w:styleId="TitoloCarattere">
    <w:name w:val="Titolo Carattere"/>
    <w:basedOn w:val="Carpredefinitoparagrafo"/>
    <w:link w:val="Titolo"/>
    <w:rsid w:val="002C1700"/>
    <w:rPr>
      <w:rFonts w:ascii="Helvetica" w:eastAsia="Helvetica" w:hAnsi="Helvetica" w:cs="Helvetica"/>
      <w:b/>
      <w:bCs/>
      <w:color w:val="000000"/>
      <w:sz w:val="60"/>
      <w:szCs w:val="60"/>
      <w:bdr w:val="nil"/>
      <w:lang w:eastAsia="it-IT"/>
    </w:rPr>
  </w:style>
  <w:style w:type="paragraph" w:customStyle="1" w:styleId="Corpodeltesto">
    <w:name w:val="Corpo del testo"/>
    <w:rsid w:val="002C1700"/>
    <w:pPr>
      <w:pBdr>
        <w:top w:val="nil"/>
        <w:left w:val="nil"/>
        <w:bottom w:val="nil"/>
        <w:right w:val="nil"/>
        <w:between w:val="nil"/>
        <w:bar w:val="nil"/>
      </w:pBdr>
      <w:spacing w:after="0" w:line="240" w:lineRule="auto"/>
    </w:pPr>
    <w:rPr>
      <w:rFonts w:ascii="Times New Roman" w:eastAsia="Arial Unicode MS" w:hAnsi="Arial Unicode MS" w:cs="Arial Unicode MS"/>
      <w:b/>
      <w:bCs/>
      <w:color w:val="000000"/>
      <w:sz w:val="24"/>
      <w:szCs w:val="24"/>
      <w:u w:color="000000"/>
      <w:bdr w:val="nil"/>
      <w:lang w:eastAsia="it-IT"/>
    </w:rPr>
  </w:style>
  <w:style w:type="numbering" w:customStyle="1" w:styleId="Elenco41">
    <w:name w:val="Elenco 41"/>
    <w:basedOn w:val="Stileimportato1"/>
    <w:rsid w:val="002C1700"/>
    <w:pPr>
      <w:numPr>
        <w:numId w:val="5"/>
      </w:numPr>
    </w:pPr>
  </w:style>
  <w:style w:type="paragraph" w:customStyle="1" w:styleId="Annexetitre">
    <w:name w:val="Annexe titre"/>
    <w:rsid w:val="002C1700"/>
    <w:pPr>
      <w:pBdr>
        <w:top w:val="nil"/>
        <w:left w:val="nil"/>
        <w:bottom w:val="nil"/>
        <w:right w:val="nil"/>
        <w:between w:val="nil"/>
        <w:bar w:val="nil"/>
      </w:pBdr>
      <w:suppressAutoHyphens/>
      <w:spacing w:before="120" w:after="120" w:line="240" w:lineRule="auto"/>
      <w:jc w:val="center"/>
    </w:pPr>
    <w:rPr>
      <w:rFonts w:ascii="Times New Roman" w:eastAsia="Times New Roman" w:hAnsi="Times New Roman" w:cs="Times New Roman"/>
      <w:b/>
      <w:bCs/>
      <w:color w:val="00000A"/>
      <w:kern w:val="1"/>
      <w:sz w:val="24"/>
      <w:szCs w:val="24"/>
      <w:u w:val="single" w:color="00000A"/>
      <w:bdr w:val="nil"/>
      <w:lang w:eastAsia="it-IT"/>
    </w:rPr>
  </w:style>
  <w:style w:type="paragraph" w:customStyle="1" w:styleId="ChapterTitle">
    <w:name w:val="ChapterTitle"/>
    <w:rsid w:val="002C1700"/>
    <w:pPr>
      <w:keepNext/>
      <w:pBdr>
        <w:top w:val="nil"/>
        <w:left w:val="nil"/>
        <w:bottom w:val="nil"/>
        <w:right w:val="nil"/>
        <w:between w:val="nil"/>
        <w:bar w:val="nil"/>
      </w:pBdr>
      <w:suppressAutoHyphens/>
      <w:spacing w:before="120" w:after="360" w:line="240" w:lineRule="auto"/>
      <w:jc w:val="center"/>
    </w:pPr>
    <w:rPr>
      <w:rFonts w:ascii="Times New Roman" w:eastAsia="Arial Unicode MS" w:hAnsi="Arial Unicode MS" w:cs="Arial Unicode MS"/>
      <w:b/>
      <w:bCs/>
      <w:color w:val="00000A"/>
      <w:kern w:val="1"/>
      <w:sz w:val="32"/>
      <w:szCs w:val="32"/>
      <w:u w:color="00000A"/>
      <w:bdr w:val="nil"/>
      <w:lang w:eastAsia="it-IT"/>
    </w:rPr>
  </w:style>
  <w:style w:type="paragraph" w:customStyle="1" w:styleId="SectionTitle">
    <w:name w:val="SectionTitle"/>
    <w:rsid w:val="002C1700"/>
    <w:pPr>
      <w:keepNext/>
      <w:pBdr>
        <w:top w:val="nil"/>
        <w:left w:val="nil"/>
        <w:bottom w:val="nil"/>
        <w:right w:val="nil"/>
        <w:between w:val="nil"/>
        <w:bar w:val="nil"/>
      </w:pBdr>
      <w:suppressAutoHyphens/>
      <w:spacing w:before="120" w:after="360" w:line="240" w:lineRule="auto"/>
      <w:jc w:val="center"/>
    </w:pPr>
    <w:rPr>
      <w:rFonts w:ascii="Times New Roman" w:eastAsia="Arial Unicode MS" w:hAnsi="Arial Unicode MS" w:cs="Arial Unicode MS"/>
      <w:b/>
      <w:bCs/>
      <w:smallCaps/>
      <w:color w:val="00000A"/>
      <w:kern w:val="1"/>
      <w:sz w:val="28"/>
      <w:szCs w:val="28"/>
      <w:u w:color="00000A"/>
      <w:bdr w:val="nil"/>
      <w:lang w:eastAsia="it-IT"/>
    </w:rPr>
  </w:style>
  <w:style w:type="paragraph" w:customStyle="1" w:styleId="Text1">
    <w:name w:val="Text 1"/>
    <w:rsid w:val="002C1700"/>
    <w:pPr>
      <w:pBdr>
        <w:top w:val="nil"/>
        <w:left w:val="nil"/>
        <w:bottom w:val="nil"/>
        <w:right w:val="nil"/>
        <w:between w:val="nil"/>
        <w:bar w:val="nil"/>
      </w:pBdr>
      <w:suppressAutoHyphens/>
      <w:spacing w:before="120" w:after="120" w:line="240" w:lineRule="auto"/>
      <w:ind w:left="850"/>
    </w:pPr>
    <w:rPr>
      <w:rFonts w:ascii="Times New Roman" w:eastAsia="Arial Unicode MS" w:hAnsi="Arial Unicode MS" w:cs="Arial Unicode MS"/>
      <w:color w:val="00000A"/>
      <w:kern w:val="1"/>
      <w:sz w:val="24"/>
      <w:szCs w:val="24"/>
      <w:u w:color="00000A"/>
      <w:bdr w:val="nil"/>
      <w:lang w:eastAsia="it-IT"/>
    </w:rPr>
  </w:style>
  <w:style w:type="paragraph" w:customStyle="1" w:styleId="NumPar1">
    <w:name w:val="NumPar 1"/>
    <w:rsid w:val="002C1700"/>
    <w:pPr>
      <w:pBdr>
        <w:top w:val="nil"/>
        <w:left w:val="nil"/>
        <w:bottom w:val="nil"/>
        <w:right w:val="nil"/>
        <w:between w:val="nil"/>
        <w:bar w:val="nil"/>
      </w:pBdr>
      <w:suppressAutoHyphens/>
      <w:spacing w:before="120" w:after="120" w:line="240" w:lineRule="auto"/>
    </w:pPr>
    <w:rPr>
      <w:rFonts w:ascii="Times New Roman" w:eastAsia="Arial Unicode MS" w:hAnsi="Arial Unicode MS" w:cs="Arial Unicode MS"/>
      <w:color w:val="00000A"/>
      <w:kern w:val="1"/>
      <w:sz w:val="24"/>
      <w:szCs w:val="24"/>
      <w:u w:color="00000A"/>
      <w:bdr w:val="nil"/>
      <w:lang w:eastAsia="it-IT"/>
    </w:rPr>
  </w:style>
  <w:style w:type="numbering" w:customStyle="1" w:styleId="Elenco51">
    <w:name w:val="Elenco 51"/>
    <w:basedOn w:val="Stileimportato1"/>
    <w:rsid w:val="002C1700"/>
    <w:pPr>
      <w:numPr>
        <w:numId w:val="6"/>
      </w:numPr>
    </w:pPr>
  </w:style>
  <w:style w:type="numbering" w:customStyle="1" w:styleId="List6">
    <w:name w:val="List 6"/>
    <w:basedOn w:val="Stileimportato2"/>
    <w:rsid w:val="002C1700"/>
    <w:pPr>
      <w:numPr>
        <w:numId w:val="7"/>
      </w:numPr>
    </w:pPr>
  </w:style>
  <w:style w:type="numbering" w:customStyle="1" w:styleId="List7">
    <w:name w:val="List 7"/>
    <w:basedOn w:val="Stileimportato3"/>
    <w:rsid w:val="002C1700"/>
    <w:pPr>
      <w:numPr>
        <w:numId w:val="8"/>
      </w:numPr>
    </w:pPr>
  </w:style>
  <w:style w:type="numbering" w:customStyle="1" w:styleId="List8">
    <w:name w:val="List 8"/>
    <w:basedOn w:val="Stileimportato4"/>
    <w:rsid w:val="002C1700"/>
    <w:pPr>
      <w:numPr>
        <w:numId w:val="9"/>
      </w:numPr>
    </w:pPr>
  </w:style>
  <w:style w:type="numbering" w:customStyle="1" w:styleId="Stileimportato4">
    <w:name w:val="Stile importato 4"/>
    <w:rsid w:val="002C1700"/>
  </w:style>
  <w:style w:type="numbering" w:customStyle="1" w:styleId="List9">
    <w:name w:val="List 9"/>
    <w:basedOn w:val="Stileimportato5"/>
    <w:rsid w:val="002C1700"/>
    <w:pPr>
      <w:numPr>
        <w:numId w:val="10"/>
      </w:numPr>
    </w:pPr>
  </w:style>
  <w:style w:type="numbering" w:customStyle="1" w:styleId="Stileimportato5">
    <w:name w:val="Stile importato 5"/>
    <w:rsid w:val="002C1700"/>
  </w:style>
  <w:style w:type="numbering" w:customStyle="1" w:styleId="List10">
    <w:name w:val="List 10"/>
    <w:basedOn w:val="Stileimportato6"/>
    <w:rsid w:val="002C1700"/>
    <w:pPr>
      <w:numPr>
        <w:numId w:val="13"/>
      </w:numPr>
    </w:pPr>
  </w:style>
  <w:style w:type="numbering" w:customStyle="1" w:styleId="Stileimportato6">
    <w:name w:val="Stile importato 6"/>
    <w:rsid w:val="002C1700"/>
  </w:style>
  <w:style w:type="numbering" w:customStyle="1" w:styleId="List11">
    <w:name w:val="List 11"/>
    <w:basedOn w:val="Stileimportato7"/>
    <w:rsid w:val="002C1700"/>
    <w:pPr>
      <w:numPr>
        <w:numId w:val="12"/>
      </w:numPr>
    </w:pPr>
  </w:style>
  <w:style w:type="numbering" w:customStyle="1" w:styleId="Stileimportato7">
    <w:name w:val="Stile importato 7"/>
    <w:rsid w:val="002C1700"/>
  </w:style>
  <w:style w:type="paragraph" w:customStyle="1" w:styleId="western">
    <w:name w:val="western"/>
    <w:rsid w:val="002C1700"/>
    <w:pPr>
      <w:pBdr>
        <w:top w:val="nil"/>
        <w:left w:val="nil"/>
        <w:bottom w:val="nil"/>
        <w:right w:val="nil"/>
        <w:between w:val="nil"/>
        <w:bar w:val="nil"/>
      </w:pBdr>
      <w:spacing w:before="100" w:after="142" w:line="288" w:lineRule="auto"/>
    </w:pPr>
    <w:rPr>
      <w:rFonts w:ascii="Times New Roman" w:eastAsia="Arial Unicode MS" w:hAnsi="Arial Unicode MS" w:cs="Arial Unicode MS"/>
      <w:color w:val="000000"/>
      <w:sz w:val="24"/>
      <w:szCs w:val="24"/>
      <w:u w:color="000000"/>
      <w:bdr w:val="nil"/>
      <w:lang w:eastAsia="it-IT"/>
    </w:rPr>
  </w:style>
  <w:style w:type="paragraph" w:customStyle="1" w:styleId="Tiret1">
    <w:name w:val="Tiret 1"/>
    <w:rsid w:val="002C1700"/>
    <w:pPr>
      <w:pBdr>
        <w:top w:val="nil"/>
        <w:left w:val="nil"/>
        <w:bottom w:val="nil"/>
        <w:right w:val="nil"/>
        <w:between w:val="nil"/>
        <w:bar w:val="nil"/>
      </w:pBdr>
      <w:suppressAutoHyphens/>
      <w:spacing w:before="120" w:after="120" w:line="240" w:lineRule="auto"/>
    </w:pPr>
    <w:rPr>
      <w:rFonts w:ascii="Times New Roman" w:eastAsia="Arial Unicode MS" w:hAnsi="Arial Unicode MS" w:cs="Arial Unicode MS"/>
      <w:color w:val="00000A"/>
      <w:kern w:val="1"/>
      <w:sz w:val="24"/>
      <w:szCs w:val="24"/>
      <w:u w:color="00000A"/>
      <w:bdr w:val="nil"/>
      <w:lang w:eastAsia="it-IT"/>
    </w:rPr>
  </w:style>
  <w:style w:type="numbering" w:customStyle="1" w:styleId="List12">
    <w:name w:val="List 12"/>
    <w:basedOn w:val="Stileimportato8"/>
    <w:rsid w:val="002C1700"/>
    <w:pPr>
      <w:numPr>
        <w:numId w:val="16"/>
      </w:numPr>
    </w:pPr>
  </w:style>
  <w:style w:type="numbering" w:customStyle="1" w:styleId="Stileimportato8">
    <w:name w:val="Stile importato 8"/>
    <w:rsid w:val="002C1700"/>
  </w:style>
  <w:style w:type="paragraph" w:customStyle="1" w:styleId="Tiret0">
    <w:name w:val="Tiret 0"/>
    <w:rsid w:val="002C1700"/>
    <w:pPr>
      <w:pBdr>
        <w:top w:val="nil"/>
        <w:left w:val="nil"/>
        <w:bottom w:val="nil"/>
        <w:right w:val="nil"/>
        <w:between w:val="nil"/>
        <w:bar w:val="nil"/>
      </w:pBdr>
      <w:suppressAutoHyphens/>
      <w:spacing w:before="120" w:after="120" w:line="240" w:lineRule="auto"/>
    </w:pPr>
    <w:rPr>
      <w:rFonts w:ascii="Times New Roman" w:eastAsia="Arial Unicode MS" w:hAnsi="Arial Unicode MS" w:cs="Arial Unicode MS"/>
      <w:color w:val="00000A"/>
      <w:kern w:val="1"/>
      <w:sz w:val="24"/>
      <w:szCs w:val="24"/>
      <w:u w:color="00000A"/>
      <w:bdr w:val="nil"/>
      <w:lang w:eastAsia="it-IT"/>
    </w:rPr>
  </w:style>
  <w:style w:type="paragraph" w:customStyle="1" w:styleId="NormalLeft">
    <w:name w:val="Normal Left"/>
    <w:rsid w:val="002C1700"/>
    <w:pPr>
      <w:pBdr>
        <w:top w:val="nil"/>
        <w:left w:val="nil"/>
        <w:bottom w:val="nil"/>
        <w:right w:val="nil"/>
        <w:between w:val="nil"/>
        <w:bar w:val="nil"/>
      </w:pBdr>
      <w:suppressAutoHyphens/>
      <w:spacing w:before="120" w:after="120" w:line="240" w:lineRule="auto"/>
    </w:pPr>
    <w:rPr>
      <w:rFonts w:ascii="Times New Roman" w:eastAsia="Times New Roman" w:hAnsi="Times New Roman" w:cs="Times New Roman"/>
      <w:color w:val="00000A"/>
      <w:kern w:val="1"/>
      <w:sz w:val="24"/>
      <w:szCs w:val="24"/>
      <w:u w:color="00000A"/>
      <w:bdr w:val="nil"/>
      <w:lang w:eastAsia="it-IT"/>
    </w:rPr>
  </w:style>
  <w:style w:type="numbering" w:customStyle="1" w:styleId="List13">
    <w:name w:val="List 13"/>
    <w:basedOn w:val="Stileimportato9"/>
    <w:rsid w:val="002C1700"/>
    <w:pPr>
      <w:numPr>
        <w:numId w:val="17"/>
      </w:numPr>
    </w:pPr>
  </w:style>
  <w:style w:type="numbering" w:customStyle="1" w:styleId="Stileimportato9">
    <w:name w:val="Stile importato 9"/>
    <w:rsid w:val="002C1700"/>
  </w:style>
  <w:style w:type="numbering" w:customStyle="1" w:styleId="List14">
    <w:name w:val="List 14"/>
    <w:basedOn w:val="Stileimportato9"/>
    <w:rsid w:val="002C1700"/>
    <w:pPr>
      <w:numPr>
        <w:numId w:val="20"/>
      </w:numPr>
    </w:pPr>
  </w:style>
  <w:style w:type="numbering" w:customStyle="1" w:styleId="List15">
    <w:name w:val="List 15"/>
    <w:basedOn w:val="Stileimportato9"/>
    <w:rsid w:val="002C1700"/>
    <w:pPr>
      <w:numPr>
        <w:numId w:val="19"/>
      </w:numPr>
    </w:pPr>
  </w:style>
  <w:style w:type="numbering" w:customStyle="1" w:styleId="List16">
    <w:name w:val="List 16"/>
    <w:basedOn w:val="Stileimportato10"/>
    <w:rsid w:val="002C1700"/>
    <w:pPr>
      <w:numPr>
        <w:numId w:val="21"/>
      </w:numPr>
    </w:pPr>
  </w:style>
  <w:style w:type="numbering" w:customStyle="1" w:styleId="Stileimportato10">
    <w:name w:val="Stile importato 10"/>
    <w:rsid w:val="002C1700"/>
  </w:style>
  <w:style w:type="character" w:customStyle="1" w:styleId="Hyperlink6">
    <w:name w:val="Hyperlink.6"/>
    <w:basedOn w:val="Hyperlink1"/>
    <w:rsid w:val="002C1700"/>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style>
  <w:style w:type="paragraph" w:styleId="NormaleWeb">
    <w:name w:val="Normal (Web)"/>
    <w:rsid w:val="002C1700"/>
    <w:pPr>
      <w:pBdr>
        <w:top w:val="nil"/>
        <w:left w:val="nil"/>
        <w:bottom w:val="nil"/>
        <w:right w:val="nil"/>
        <w:between w:val="nil"/>
        <w:bar w:val="nil"/>
      </w:pBdr>
      <w:suppressAutoHyphens/>
      <w:spacing w:before="280" w:after="280" w:line="240" w:lineRule="auto"/>
    </w:pPr>
    <w:rPr>
      <w:rFonts w:ascii="Arial Unicode MS" w:eastAsia="Arial Unicode MS" w:hAnsi="Times New Roman" w:cs="Arial Unicode MS"/>
      <w:color w:val="00000A"/>
      <w:kern w:val="1"/>
      <w:sz w:val="24"/>
      <w:szCs w:val="24"/>
      <w:u w:color="00000A"/>
      <w:bdr w:val="nil"/>
      <w:lang w:eastAsia="it-IT"/>
    </w:rPr>
  </w:style>
  <w:style w:type="character" w:customStyle="1" w:styleId="Hyperlink7">
    <w:name w:val="Hyperlink.7"/>
    <w:basedOn w:val="Hyperlink1"/>
    <w:rsid w:val="002C1700"/>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style>
  <w:style w:type="numbering" w:customStyle="1" w:styleId="List17">
    <w:name w:val="List 17"/>
    <w:basedOn w:val="Stileimportato11"/>
    <w:rsid w:val="002C1700"/>
    <w:pPr>
      <w:numPr>
        <w:numId w:val="22"/>
      </w:numPr>
    </w:pPr>
  </w:style>
  <w:style w:type="numbering" w:customStyle="1" w:styleId="Stileimportato11">
    <w:name w:val="Stile importato 11"/>
    <w:rsid w:val="002C1700"/>
  </w:style>
  <w:style w:type="numbering" w:customStyle="1" w:styleId="List18">
    <w:name w:val="List 18"/>
    <w:basedOn w:val="Stileimportato11"/>
    <w:rsid w:val="002C1700"/>
    <w:pPr>
      <w:numPr>
        <w:numId w:val="23"/>
      </w:numPr>
    </w:pPr>
  </w:style>
  <w:style w:type="numbering" w:customStyle="1" w:styleId="List19">
    <w:name w:val="List 19"/>
    <w:basedOn w:val="Stileimportato11"/>
    <w:rsid w:val="002C1700"/>
    <w:pPr>
      <w:numPr>
        <w:numId w:val="24"/>
      </w:numPr>
    </w:pPr>
  </w:style>
  <w:style w:type="numbering" w:customStyle="1" w:styleId="List20">
    <w:name w:val="List 20"/>
    <w:basedOn w:val="Stileimportato12"/>
    <w:rsid w:val="002C1700"/>
    <w:pPr>
      <w:numPr>
        <w:numId w:val="26"/>
      </w:numPr>
    </w:pPr>
  </w:style>
  <w:style w:type="numbering" w:customStyle="1" w:styleId="Stileimportato12">
    <w:name w:val="Stile importato 12"/>
    <w:rsid w:val="002C1700"/>
  </w:style>
  <w:style w:type="numbering" w:customStyle="1" w:styleId="List21">
    <w:name w:val="List 21"/>
    <w:basedOn w:val="Stileimportato13"/>
    <w:rsid w:val="002C1700"/>
    <w:pPr>
      <w:numPr>
        <w:numId w:val="29"/>
      </w:numPr>
    </w:pPr>
  </w:style>
  <w:style w:type="numbering" w:customStyle="1" w:styleId="Stileimportato13">
    <w:name w:val="Stile importato 13"/>
    <w:rsid w:val="002C1700"/>
  </w:style>
  <w:style w:type="paragraph" w:customStyle="1" w:styleId="Titrearticle">
    <w:name w:val="Titre article"/>
    <w:rsid w:val="002C1700"/>
    <w:pPr>
      <w:keepNext/>
      <w:pBdr>
        <w:top w:val="nil"/>
        <w:left w:val="nil"/>
        <w:bottom w:val="nil"/>
        <w:right w:val="nil"/>
        <w:between w:val="nil"/>
        <w:bar w:val="nil"/>
      </w:pBdr>
      <w:suppressAutoHyphens/>
      <w:spacing w:before="360" w:after="120" w:line="240" w:lineRule="auto"/>
      <w:jc w:val="center"/>
    </w:pPr>
    <w:rPr>
      <w:rFonts w:ascii="Times New Roman" w:eastAsia="Times New Roman" w:hAnsi="Times New Roman" w:cs="Times New Roman"/>
      <w:i/>
      <w:iCs/>
      <w:color w:val="00000A"/>
      <w:kern w:val="1"/>
      <w:sz w:val="24"/>
      <w:szCs w:val="24"/>
      <w:u w:color="00000A"/>
      <w:bdr w:val="nil"/>
      <w:lang w:eastAsia="it-IT"/>
    </w:rPr>
  </w:style>
  <w:style w:type="paragraph" w:styleId="Testofumetto">
    <w:name w:val="Balloon Text"/>
    <w:basedOn w:val="Normale"/>
    <w:link w:val="TestofumettoCarattere"/>
    <w:uiPriority w:val="99"/>
    <w:semiHidden/>
    <w:unhideWhenUsed/>
    <w:rsid w:val="00352D7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52D7B"/>
    <w:rPr>
      <w:rFonts w:ascii="Segoe UI" w:eastAsia="Calibri" w:hAnsi="Segoe UI" w:cs="Segoe UI"/>
      <w:color w:val="000000"/>
      <w:sz w:val="18"/>
      <w:szCs w:val="18"/>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2C1700"/>
    <w:pPr>
      <w:pBdr>
        <w:top w:val="nil"/>
        <w:left w:val="nil"/>
        <w:bottom w:val="nil"/>
        <w:right w:val="nil"/>
        <w:between w:val="nil"/>
        <w:bar w:val="nil"/>
      </w:pBdr>
    </w:pPr>
    <w:rPr>
      <w:rFonts w:ascii="Calibri" w:eastAsia="Calibri" w:hAnsi="Calibri" w:cs="Calibri"/>
      <w:color w:val="000000"/>
      <w:u w:color="000000"/>
      <w:bdr w:val="nil"/>
    </w:rPr>
  </w:style>
  <w:style w:type="paragraph" w:styleId="Titolo1">
    <w:name w:val="heading 1"/>
    <w:link w:val="Titolo1Carattere"/>
    <w:rsid w:val="002C1700"/>
    <w:pPr>
      <w:keepNext/>
      <w:pBdr>
        <w:top w:val="nil"/>
        <w:left w:val="nil"/>
        <w:bottom w:val="nil"/>
        <w:right w:val="nil"/>
        <w:between w:val="nil"/>
        <w:bar w:val="nil"/>
      </w:pBdr>
      <w:suppressAutoHyphens/>
      <w:spacing w:before="360" w:after="120" w:line="240" w:lineRule="auto"/>
      <w:outlineLvl w:val="0"/>
    </w:pPr>
    <w:rPr>
      <w:rFonts w:ascii="Times New Roman" w:eastAsia="Arial Unicode MS" w:hAnsi="Arial Unicode MS" w:cs="Arial Unicode MS"/>
      <w:b/>
      <w:bCs/>
      <w:smallCaps/>
      <w:color w:val="00000A"/>
      <w:kern w:val="1"/>
      <w:sz w:val="24"/>
      <w:szCs w:val="24"/>
      <w:u w:color="00000A"/>
      <w:bdr w:val="nil"/>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2C1700"/>
    <w:rPr>
      <w:rFonts w:ascii="Times New Roman" w:eastAsia="Arial Unicode MS" w:hAnsi="Arial Unicode MS" w:cs="Arial Unicode MS"/>
      <w:b/>
      <w:bCs/>
      <w:smallCaps/>
      <w:color w:val="00000A"/>
      <w:kern w:val="1"/>
      <w:sz w:val="24"/>
      <w:szCs w:val="24"/>
      <w:u w:color="00000A"/>
      <w:bdr w:val="nil"/>
      <w:lang w:eastAsia="it-IT"/>
    </w:rPr>
  </w:style>
  <w:style w:type="character" w:styleId="Collegamentoipertestuale">
    <w:name w:val="Hyperlink"/>
    <w:rsid w:val="002C1700"/>
    <w:rPr>
      <w:u w:val="single"/>
    </w:rPr>
  </w:style>
  <w:style w:type="table" w:customStyle="1" w:styleId="TableNormal">
    <w:name w:val="Table Normal"/>
    <w:rsid w:val="002C170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it-IT"/>
    </w:rPr>
    <w:tblPr>
      <w:tblInd w:w="0" w:type="dxa"/>
      <w:tblCellMar>
        <w:top w:w="0" w:type="dxa"/>
        <w:left w:w="0" w:type="dxa"/>
        <w:bottom w:w="0" w:type="dxa"/>
        <w:right w:w="0" w:type="dxa"/>
      </w:tblCellMar>
    </w:tblPr>
  </w:style>
  <w:style w:type="paragraph" w:customStyle="1" w:styleId="Intestazioneepidipagina">
    <w:name w:val="Intestazione e piè di pagina"/>
    <w:rsid w:val="002C1700"/>
    <w:pPr>
      <w:pBdr>
        <w:top w:val="nil"/>
        <w:left w:val="nil"/>
        <w:bottom w:val="nil"/>
        <w:right w:val="nil"/>
        <w:between w:val="nil"/>
        <w:bar w:val="nil"/>
      </w:pBdr>
      <w:tabs>
        <w:tab w:val="right" w:pos="9020"/>
      </w:tabs>
      <w:spacing w:after="0" w:line="240" w:lineRule="auto"/>
    </w:pPr>
    <w:rPr>
      <w:rFonts w:ascii="Helvetica" w:eastAsia="Arial Unicode MS" w:hAnsi="Arial Unicode MS" w:cs="Arial Unicode MS"/>
      <w:color w:val="000000"/>
      <w:sz w:val="24"/>
      <w:szCs w:val="24"/>
      <w:bdr w:val="nil"/>
      <w:lang w:eastAsia="it-IT"/>
    </w:rPr>
  </w:style>
  <w:style w:type="paragraph" w:styleId="Paragrafoelenco">
    <w:name w:val="List Paragraph"/>
    <w:rsid w:val="002C1700"/>
    <w:pPr>
      <w:widowControl w:val="0"/>
      <w:pBdr>
        <w:top w:val="nil"/>
        <w:left w:val="nil"/>
        <w:bottom w:val="nil"/>
        <w:right w:val="nil"/>
        <w:between w:val="nil"/>
        <w:bar w:val="nil"/>
      </w:pBdr>
      <w:spacing w:after="0" w:line="240" w:lineRule="auto"/>
      <w:ind w:left="832" w:hanging="360"/>
      <w:jc w:val="both"/>
    </w:pPr>
    <w:rPr>
      <w:rFonts w:ascii="Times New Roman" w:eastAsia="Arial Unicode MS" w:hAnsi="Arial Unicode MS" w:cs="Arial Unicode MS"/>
      <w:color w:val="000000"/>
      <w:u w:color="000000"/>
      <w:bdr w:val="nil"/>
      <w:lang w:val="en-US" w:eastAsia="it-IT"/>
    </w:rPr>
  </w:style>
  <w:style w:type="numbering" w:customStyle="1" w:styleId="List0">
    <w:name w:val="List 0"/>
    <w:basedOn w:val="Stileimportato1"/>
    <w:rsid w:val="002C1700"/>
    <w:pPr>
      <w:numPr>
        <w:numId w:val="1"/>
      </w:numPr>
    </w:pPr>
  </w:style>
  <w:style w:type="numbering" w:customStyle="1" w:styleId="Stileimportato1">
    <w:name w:val="Stile importato 1"/>
    <w:rsid w:val="002C1700"/>
  </w:style>
  <w:style w:type="numbering" w:customStyle="1" w:styleId="List1">
    <w:name w:val="List 1"/>
    <w:basedOn w:val="Stileimportato2"/>
    <w:rsid w:val="002C1700"/>
    <w:pPr>
      <w:numPr>
        <w:numId w:val="2"/>
      </w:numPr>
    </w:pPr>
  </w:style>
  <w:style w:type="numbering" w:customStyle="1" w:styleId="Stileimportato2">
    <w:name w:val="Stile importato 2"/>
    <w:rsid w:val="002C1700"/>
  </w:style>
  <w:style w:type="character" w:customStyle="1" w:styleId="Hyperlink1">
    <w:name w:val="Hyperlink.1"/>
    <w:rsid w:val="002C1700"/>
  </w:style>
  <w:style w:type="character" w:customStyle="1" w:styleId="Hyperlink0">
    <w:name w:val="Hyperlink.0"/>
    <w:basedOn w:val="Hyperlink1"/>
    <w:rsid w:val="002C1700"/>
    <w:rPr>
      <w:b/>
      <w:bCs/>
      <w:color w:val="0000FF"/>
      <w:sz w:val="28"/>
      <w:szCs w:val="28"/>
      <w:u w:val="single" w:color="0000FF"/>
    </w:rPr>
  </w:style>
  <w:style w:type="numbering" w:customStyle="1" w:styleId="Elenco21">
    <w:name w:val="Elenco 21"/>
    <w:basedOn w:val="Stileimportato3"/>
    <w:rsid w:val="002C1700"/>
    <w:pPr>
      <w:numPr>
        <w:numId w:val="3"/>
      </w:numPr>
    </w:pPr>
  </w:style>
  <w:style w:type="numbering" w:customStyle="1" w:styleId="Stileimportato3">
    <w:name w:val="Stile importato 3"/>
    <w:rsid w:val="002C1700"/>
  </w:style>
  <w:style w:type="character" w:customStyle="1" w:styleId="Hyperlink2">
    <w:name w:val="Hyperlink.2"/>
    <w:basedOn w:val="Hyperlink1"/>
    <w:rsid w:val="002C1700"/>
  </w:style>
  <w:style w:type="character" w:customStyle="1" w:styleId="Hyperlink3">
    <w:name w:val="Hyperlink.3"/>
    <w:basedOn w:val="Hyperlink1"/>
    <w:rsid w:val="002C1700"/>
    <w:rPr>
      <w:color w:val="000000"/>
      <w:u w:val="single" w:color="000000"/>
    </w:rPr>
  </w:style>
  <w:style w:type="numbering" w:customStyle="1" w:styleId="Elenco31">
    <w:name w:val="Elenco 31"/>
    <w:basedOn w:val="Stileimportato3"/>
    <w:rsid w:val="002C1700"/>
    <w:pPr>
      <w:numPr>
        <w:numId w:val="4"/>
      </w:numPr>
    </w:pPr>
  </w:style>
  <w:style w:type="paragraph" w:styleId="Corpotesto">
    <w:name w:val="Body Text"/>
    <w:link w:val="CorpotestoCarattere"/>
    <w:rsid w:val="002C1700"/>
    <w:pPr>
      <w:widowControl w:val="0"/>
      <w:pBdr>
        <w:top w:val="nil"/>
        <w:left w:val="nil"/>
        <w:bottom w:val="nil"/>
        <w:right w:val="nil"/>
        <w:between w:val="nil"/>
        <w:bar w:val="nil"/>
      </w:pBdr>
      <w:spacing w:after="0" w:line="240" w:lineRule="auto"/>
    </w:pPr>
    <w:rPr>
      <w:rFonts w:ascii="Times New Roman" w:eastAsia="Arial Unicode MS" w:hAnsi="Arial Unicode MS" w:cs="Arial Unicode MS"/>
      <w:color w:val="000000"/>
      <w:sz w:val="20"/>
      <w:szCs w:val="20"/>
      <w:u w:color="000000"/>
      <w:bdr w:val="nil"/>
      <w:lang w:val="en-US" w:eastAsia="it-IT"/>
    </w:rPr>
  </w:style>
  <w:style w:type="character" w:customStyle="1" w:styleId="CorpotestoCarattere">
    <w:name w:val="Corpo testo Carattere"/>
    <w:basedOn w:val="Carpredefinitoparagrafo"/>
    <w:link w:val="Corpotesto"/>
    <w:rsid w:val="002C1700"/>
    <w:rPr>
      <w:rFonts w:ascii="Times New Roman" w:eastAsia="Arial Unicode MS" w:hAnsi="Arial Unicode MS" w:cs="Arial Unicode MS"/>
      <w:color w:val="000000"/>
      <w:sz w:val="20"/>
      <w:szCs w:val="20"/>
      <w:u w:color="000000"/>
      <w:bdr w:val="nil"/>
      <w:lang w:val="en-US" w:eastAsia="it-IT"/>
    </w:rPr>
  </w:style>
  <w:style w:type="character" w:customStyle="1" w:styleId="Hyperlink4">
    <w:name w:val="Hyperlink.4"/>
    <w:basedOn w:val="Hyperlink1"/>
    <w:rsid w:val="002C1700"/>
    <w:rPr>
      <w:color w:val="0000FF"/>
      <w:sz w:val="24"/>
      <w:szCs w:val="24"/>
      <w:u w:val="single" w:color="0000FF"/>
    </w:rPr>
  </w:style>
  <w:style w:type="character" w:customStyle="1" w:styleId="Hyperlink5">
    <w:name w:val="Hyperlink.5"/>
    <w:basedOn w:val="Hyperlink1"/>
    <w:rsid w:val="002C1700"/>
    <w:rPr>
      <w:color w:val="0000FF"/>
      <w:sz w:val="24"/>
      <w:szCs w:val="24"/>
      <w:u w:val="single" w:color="0000FF"/>
    </w:rPr>
  </w:style>
  <w:style w:type="paragraph" w:styleId="Sottotitolo">
    <w:name w:val="Subtitle"/>
    <w:next w:val="Corpo"/>
    <w:link w:val="SottotitoloCarattere"/>
    <w:rsid w:val="002C1700"/>
    <w:pPr>
      <w:keepNext/>
      <w:pBdr>
        <w:top w:val="nil"/>
        <w:left w:val="nil"/>
        <w:bottom w:val="nil"/>
        <w:right w:val="nil"/>
        <w:between w:val="nil"/>
        <w:bar w:val="nil"/>
      </w:pBdr>
      <w:spacing w:after="0" w:line="240" w:lineRule="auto"/>
    </w:pPr>
    <w:rPr>
      <w:rFonts w:ascii="Helvetica" w:eastAsia="Helvetica" w:hAnsi="Helvetica" w:cs="Helvetica"/>
      <w:color w:val="000000"/>
      <w:sz w:val="40"/>
      <w:szCs w:val="40"/>
      <w:bdr w:val="nil"/>
      <w:lang w:eastAsia="it-IT"/>
    </w:rPr>
  </w:style>
  <w:style w:type="character" w:customStyle="1" w:styleId="SottotitoloCarattere">
    <w:name w:val="Sottotitolo Carattere"/>
    <w:basedOn w:val="Carpredefinitoparagrafo"/>
    <w:link w:val="Sottotitolo"/>
    <w:rsid w:val="002C1700"/>
    <w:rPr>
      <w:rFonts w:ascii="Helvetica" w:eastAsia="Helvetica" w:hAnsi="Helvetica" w:cs="Helvetica"/>
      <w:color w:val="000000"/>
      <w:sz w:val="40"/>
      <w:szCs w:val="40"/>
      <w:bdr w:val="nil"/>
      <w:lang w:eastAsia="it-IT"/>
    </w:rPr>
  </w:style>
  <w:style w:type="paragraph" w:customStyle="1" w:styleId="Corpo">
    <w:name w:val="Corpo"/>
    <w:rsid w:val="002C1700"/>
    <w:pPr>
      <w:pBdr>
        <w:top w:val="nil"/>
        <w:left w:val="nil"/>
        <w:bottom w:val="nil"/>
        <w:right w:val="nil"/>
        <w:between w:val="nil"/>
        <w:bar w:val="nil"/>
      </w:pBdr>
      <w:spacing w:after="0" w:line="240" w:lineRule="auto"/>
    </w:pPr>
    <w:rPr>
      <w:rFonts w:ascii="Helvetica" w:eastAsia="Helvetica" w:hAnsi="Helvetica" w:cs="Helvetica"/>
      <w:color w:val="000000"/>
      <w:bdr w:val="nil"/>
      <w:lang w:eastAsia="it-IT"/>
    </w:rPr>
  </w:style>
  <w:style w:type="paragraph" w:customStyle="1" w:styleId="Default">
    <w:name w:val="Default"/>
    <w:rsid w:val="002C1700"/>
    <w:pPr>
      <w:widowControl w:val="0"/>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eastAsia="it-IT"/>
    </w:rPr>
  </w:style>
  <w:style w:type="paragraph" w:styleId="Titolo">
    <w:name w:val="Title"/>
    <w:next w:val="Corpo"/>
    <w:link w:val="TitoloCarattere"/>
    <w:rsid w:val="002C1700"/>
    <w:pPr>
      <w:keepNext/>
      <w:pBdr>
        <w:top w:val="nil"/>
        <w:left w:val="nil"/>
        <w:bottom w:val="nil"/>
        <w:right w:val="nil"/>
        <w:between w:val="nil"/>
        <w:bar w:val="nil"/>
      </w:pBdr>
      <w:spacing w:after="0" w:line="240" w:lineRule="auto"/>
    </w:pPr>
    <w:rPr>
      <w:rFonts w:ascii="Helvetica" w:eastAsia="Helvetica" w:hAnsi="Helvetica" w:cs="Helvetica"/>
      <w:b/>
      <w:bCs/>
      <w:color w:val="000000"/>
      <w:sz w:val="60"/>
      <w:szCs w:val="60"/>
      <w:bdr w:val="nil"/>
      <w:lang w:eastAsia="it-IT"/>
    </w:rPr>
  </w:style>
  <w:style w:type="character" w:customStyle="1" w:styleId="TitoloCarattere">
    <w:name w:val="Titolo Carattere"/>
    <w:basedOn w:val="Carpredefinitoparagrafo"/>
    <w:link w:val="Titolo"/>
    <w:rsid w:val="002C1700"/>
    <w:rPr>
      <w:rFonts w:ascii="Helvetica" w:eastAsia="Helvetica" w:hAnsi="Helvetica" w:cs="Helvetica"/>
      <w:b/>
      <w:bCs/>
      <w:color w:val="000000"/>
      <w:sz w:val="60"/>
      <w:szCs w:val="60"/>
      <w:bdr w:val="nil"/>
      <w:lang w:eastAsia="it-IT"/>
    </w:rPr>
  </w:style>
  <w:style w:type="paragraph" w:customStyle="1" w:styleId="Corpodeltesto">
    <w:name w:val="Corpo del testo"/>
    <w:rsid w:val="002C1700"/>
    <w:pPr>
      <w:pBdr>
        <w:top w:val="nil"/>
        <w:left w:val="nil"/>
        <w:bottom w:val="nil"/>
        <w:right w:val="nil"/>
        <w:between w:val="nil"/>
        <w:bar w:val="nil"/>
      </w:pBdr>
      <w:spacing w:after="0" w:line="240" w:lineRule="auto"/>
    </w:pPr>
    <w:rPr>
      <w:rFonts w:ascii="Times New Roman" w:eastAsia="Arial Unicode MS" w:hAnsi="Arial Unicode MS" w:cs="Arial Unicode MS"/>
      <w:b/>
      <w:bCs/>
      <w:color w:val="000000"/>
      <w:sz w:val="24"/>
      <w:szCs w:val="24"/>
      <w:u w:color="000000"/>
      <w:bdr w:val="nil"/>
      <w:lang w:eastAsia="it-IT"/>
    </w:rPr>
  </w:style>
  <w:style w:type="numbering" w:customStyle="1" w:styleId="Elenco41">
    <w:name w:val="Elenco 41"/>
    <w:basedOn w:val="Stileimportato1"/>
    <w:rsid w:val="002C1700"/>
    <w:pPr>
      <w:numPr>
        <w:numId w:val="5"/>
      </w:numPr>
    </w:pPr>
  </w:style>
  <w:style w:type="paragraph" w:customStyle="1" w:styleId="Annexetitre">
    <w:name w:val="Annexe titre"/>
    <w:rsid w:val="002C1700"/>
    <w:pPr>
      <w:pBdr>
        <w:top w:val="nil"/>
        <w:left w:val="nil"/>
        <w:bottom w:val="nil"/>
        <w:right w:val="nil"/>
        <w:between w:val="nil"/>
        <w:bar w:val="nil"/>
      </w:pBdr>
      <w:suppressAutoHyphens/>
      <w:spacing w:before="120" w:after="120" w:line="240" w:lineRule="auto"/>
      <w:jc w:val="center"/>
    </w:pPr>
    <w:rPr>
      <w:rFonts w:ascii="Times New Roman" w:eastAsia="Times New Roman" w:hAnsi="Times New Roman" w:cs="Times New Roman"/>
      <w:b/>
      <w:bCs/>
      <w:color w:val="00000A"/>
      <w:kern w:val="1"/>
      <w:sz w:val="24"/>
      <w:szCs w:val="24"/>
      <w:u w:val="single" w:color="00000A"/>
      <w:bdr w:val="nil"/>
      <w:lang w:eastAsia="it-IT"/>
    </w:rPr>
  </w:style>
  <w:style w:type="paragraph" w:customStyle="1" w:styleId="ChapterTitle">
    <w:name w:val="ChapterTitle"/>
    <w:rsid w:val="002C1700"/>
    <w:pPr>
      <w:keepNext/>
      <w:pBdr>
        <w:top w:val="nil"/>
        <w:left w:val="nil"/>
        <w:bottom w:val="nil"/>
        <w:right w:val="nil"/>
        <w:between w:val="nil"/>
        <w:bar w:val="nil"/>
      </w:pBdr>
      <w:suppressAutoHyphens/>
      <w:spacing w:before="120" w:after="360" w:line="240" w:lineRule="auto"/>
      <w:jc w:val="center"/>
    </w:pPr>
    <w:rPr>
      <w:rFonts w:ascii="Times New Roman" w:eastAsia="Arial Unicode MS" w:hAnsi="Arial Unicode MS" w:cs="Arial Unicode MS"/>
      <w:b/>
      <w:bCs/>
      <w:color w:val="00000A"/>
      <w:kern w:val="1"/>
      <w:sz w:val="32"/>
      <w:szCs w:val="32"/>
      <w:u w:color="00000A"/>
      <w:bdr w:val="nil"/>
      <w:lang w:eastAsia="it-IT"/>
    </w:rPr>
  </w:style>
  <w:style w:type="paragraph" w:customStyle="1" w:styleId="SectionTitle">
    <w:name w:val="SectionTitle"/>
    <w:rsid w:val="002C1700"/>
    <w:pPr>
      <w:keepNext/>
      <w:pBdr>
        <w:top w:val="nil"/>
        <w:left w:val="nil"/>
        <w:bottom w:val="nil"/>
        <w:right w:val="nil"/>
        <w:between w:val="nil"/>
        <w:bar w:val="nil"/>
      </w:pBdr>
      <w:suppressAutoHyphens/>
      <w:spacing w:before="120" w:after="360" w:line="240" w:lineRule="auto"/>
      <w:jc w:val="center"/>
    </w:pPr>
    <w:rPr>
      <w:rFonts w:ascii="Times New Roman" w:eastAsia="Arial Unicode MS" w:hAnsi="Arial Unicode MS" w:cs="Arial Unicode MS"/>
      <w:b/>
      <w:bCs/>
      <w:smallCaps/>
      <w:color w:val="00000A"/>
      <w:kern w:val="1"/>
      <w:sz w:val="28"/>
      <w:szCs w:val="28"/>
      <w:u w:color="00000A"/>
      <w:bdr w:val="nil"/>
      <w:lang w:eastAsia="it-IT"/>
    </w:rPr>
  </w:style>
  <w:style w:type="paragraph" w:customStyle="1" w:styleId="Text1">
    <w:name w:val="Text 1"/>
    <w:rsid w:val="002C1700"/>
    <w:pPr>
      <w:pBdr>
        <w:top w:val="nil"/>
        <w:left w:val="nil"/>
        <w:bottom w:val="nil"/>
        <w:right w:val="nil"/>
        <w:between w:val="nil"/>
        <w:bar w:val="nil"/>
      </w:pBdr>
      <w:suppressAutoHyphens/>
      <w:spacing w:before="120" w:after="120" w:line="240" w:lineRule="auto"/>
      <w:ind w:left="850"/>
    </w:pPr>
    <w:rPr>
      <w:rFonts w:ascii="Times New Roman" w:eastAsia="Arial Unicode MS" w:hAnsi="Arial Unicode MS" w:cs="Arial Unicode MS"/>
      <w:color w:val="00000A"/>
      <w:kern w:val="1"/>
      <w:sz w:val="24"/>
      <w:szCs w:val="24"/>
      <w:u w:color="00000A"/>
      <w:bdr w:val="nil"/>
      <w:lang w:eastAsia="it-IT"/>
    </w:rPr>
  </w:style>
  <w:style w:type="paragraph" w:customStyle="1" w:styleId="NumPar1">
    <w:name w:val="NumPar 1"/>
    <w:rsid w:val="002C1700"/>
    <w:pPr>
      <w:pBdr>
        <w:top w:val="nil"/>
        <w:left w:val="nil"/>
        <w:bottom w:val="nil"/>
        <w:right w:val="nil"/>
        <w:between w:val="nil"/>
        <w:bar w:val="nil"/>
      </w:pBdr>
      <w:suppressAutoHyphens/>
      <w:spacing w:before="120" w:after="120" w:line="240" w:lineRule="auto"/>
    </w:pPr>
    <w:rPr>
      <w:rFonts w:ascii="Times New Roman" w:eastAsia="Arial Unicode MS" w:hAnsi="Arial Unicode MS" w:cs="Arial Unicode MS"/>
      <w:color w:val="00000A"/>
      <w:kern w:val="1"/>
      <w:sz w:val="24"/>
      <w:szCs w:val="24"/>
      <w:u w:color="00000A"/>
      <w:bdr w:val="nil"/>
      <w:lang w:eastAsia="it-IT"/>
    </w:rPr>
  </w:style>
  <w:style w:type="numbering" w:customStyle="1" w:styleId="Elenco51">
    <w:name w:val="Elenco 51"/>
    <w:basedOn w:val="Stileimportato1"/>
    <w:rsid w:val="002C1700"/>
    <w:pPr>
      <w:numPr>
        <w:numId w:val="6"/>
      </w:numPr>
    </w:pPr>
  </w:style>
  <w:style w:type="numbering" w:customStyle="1" w:styleId="List6">
    <w:name w:val="List 6"/>
    <w:basedOn w:val="Stileimportato2"/>
    <w:rsid w:val="002C1700"/>
    <w:pPr>
      <w:numPr>
        <w:numId w:val="7"/>
      </w:numPr>
    </w:pPr>
  </w:style>
  <w:style w:type="numbering" w:customStyle="1" w:styleId="List7">
    <w:name w:val="List 7"/>
    <w:basedOn w:val="Stileimportato3"/>
    <w:rsid w:val="002C1700"/>
    <w:pPr>
      <w:numPr>
        <w:numId w:val="8"/>
      </w:numPr>
    </w:pPr>
  </w:style>
  <w:style w:type="numbering" w:customStyle="1" w:styleId="List8">
    <w:name w:val="List 8"/>
    <w:basedOn w:val="Stileimportato4"/>
    <w:rsid w:val="002C1700"/>
    <w:pPr>
      <w:numPr>
        <w:numId w:val="9"/>
      </w:numPr>
    </w:pPr>
  </w:style>
  <w:style w:type="numbering" w:customStyle="1" w:styleId="Stileimportato4">
    <w:name w:val="Stile importato 4"/>
    <w:rsid w:val="002C1700"/>
  </w:style>
  <w:style w:type="numbering" w:customStyle="1" w:styleId="List9">
    <w:name w:val="List 9"/>
    <w:basedOn w:val="Stileimportato5"/>
    <w:rsid w:val="002C1700"/>
    <w:pPr>
      <w:numPr>
        <w:numId w:val="10"/>
      </w:numPr>
    </w:pPr>
  </w:style>
  <w:style w:type="numbering" w:customStyle="1" w:styleId="Stileimportato5">
    <w:name w:val="Stile importato 5"/>
    <w:rsid w:val="002C1700"/>
  </w:style>
  <w:style w:type="numbering" w:customStyle="1" w:styleId="List10">
    <w:name w:val="List 10"/>
    <w:basedOn w:val="Stileimportato6"/>
    <w:rsid w:val="002C1700"/>
    <w:pPr>
      <w:numPr>
        <w:numId w:val="13"/>
      </w:numPr>
    </w:pPr>
  </w:style>
  <w:style w:type="numbering" w:customStyle="1" w:styleId="Stileimportato6">
    <w:name w:val="Stile importato 6"/>
    <w:rsid w:val="002C1700"/>
  </w:style>
  <w:style w:type="numbering" w:customStyle="1" w:styleId="List11">
    <w:name w:val="List 11"/>
    <w:basedOn w:val="Stileimportato7"/>
    <w:rsid w:val="002C1700"/>
    <w:pPr>
      <w:numPr>
        <w:numId w:val="12"/>
      </w:numPr>
    </w:pPr>
  </w:style>
  <w:style w:type="numbering" w:customStyle="1" w:styleId="Stileimportato7">
    <w:name w:val="Stile importato 7"/>
    <w:rsid w:val="002C1700"/>
  </w:style>
  <w:style w:type="paragraph" w:customStyle="1" w:styleId="western">
    <w:name w:val="western"/>
    <w:rsid w:val="002C1700"/>
    <w:pPr>
      <w:pBdr>
        <w:top w:val="nil"/>
        <w:left w:val="nil"/>
        <w:bottom w:val="nil"/>
        <w:right w:val="nil"/>
        <w:between w:val="nil"/>
        <w:bar w:val="nil"/>
      </w:pBdr>
      <w:spacing w:before="100" w:after="142" w:line="288" w:lineRule="auto"/>
    </w:pPr>
    <w:rPr>
      <w:rFonts w:ascii="Times New Roman" w:eastAsia="Arial Unicode MS" w:hAnsi="Arial Unicode MS" w:cs="Arial Unicode MS"/>
      <w:color w:val="000000"/>
      <w:sz w:val="24"/>
      <w:szCs w:val="24"/>
      <w:u w:color="000000"/>
      <w:bdr w:val="nil"/>
      <w:lang w:eastAsia="it-IT"/>
    </w:rPr>
  </w:style>
  <w:style w:type="paragraph" w:customStyle="1" w:styleId="Tiret1">
    <w:name w:val="Tiret 1"/>
    <w:rsid w:val="002C1700"/>
    <w:pPr>
      <w:pBdr>
        <w:top w:val="nil"/>
        <w:left w:val="nil"/>
        <w:bottom w:val="nil"/>
        <w:right w:val="nil"/>
        <w:between w:val="nil"/>
        <w:bar w:val="nil"/>
      </w:pBdr>
      <w:suppressAutoHyphens/>
      <w:spacing w:before="120" w:after="120" w:line="240" w:lineRule="auto"/>
    </w:pPr>
    <w:rPr>
      <w:rFonts w:ascii="Times New Roman" w:eastAsia="Arial Unicode MS" w:hAnsi="Arial Unicode MS" w:cs="Arial Unicode MS"/>
      <w:color w:val="00000A"/>
      <w:kern w:val="1"/>
      <w:sz w:val="24"/>
      <w:szCs w:val="24"/>
      <w:u w:color="00000A"/>
      <w:bdr w:val="nil"/>
      <w:lang w:eastAsia="it-IT"/>
    </w:rPr>
  </w:style>
  <w:style w:type="numbering" w:customStyle="1" w:styleId="List12">
    <w:name w:val="List 12"/>
    <w:basedOn w:val="Stileimportato8"/>
    <w:rsid w:val="002C1700"/>
    <w:pPr>
      <w:numPr>
        <w:numId w:val="16"/>
      </w:numPr>
    </w:pPr>
  </w:style>
  <w:style w:type="numbering" w:customStyle="1" w:styleId="Stileimportato8">
    <w:name w:val="Stile importato 8"/>
    <w:rsid w:val="002C1700"/>
  </w:style>
  <w:style w:type="paragraph" w:customStyle="1" w:styleId="Tiret0">
    <w:name w:val="Tiret 0"/>
    <w:rsid w:val="002C1700"/>
    <w:pPr>
      <w:pBdr>
        <w:top w:val="nil"/>
        <w:left w:val="nil"/>
        <w:bottom w:val="nil"/>
        <w:right w:val="nil"/>
        <w:between w:val="nil"/>
        <w:bar w:val="nil"/>
      </w:pBdr>
      <w:suppressAutoHyphens/>
      <w:spacing w:before="120" w:after="120" w:line="240" w:lineRule="auto"/>
    </w:pPr>
    <w:rPr>
      <w:rFonts w:ascii="Times New Roman" w:eastAsia="Arial Unicode MS" w:hAnsi="Arial Unicode MS" w:cs="Arial Unicode MS"/>
      <w:color w:val="00000A"/>
      <w:kern w:val="1"/>
      <w:sz w:val="24"/>
      <w:szCs w:val="24"/>
      <w:u w:color="00000A"/>
      <w:bdr w:val="nil"/>
      <w:lang w:eastAsia="it-IT"/>
    </w:rPr>
  </w:style>
  <w:style w:type="paragraph" w:customStyle="1" w:styleId="NormalLeft">
    <w:name w:val="Normal Left"/>
    <w:rsid w:val="002C1700"/>
    <w:pPr>
      <w:pBdr>
        <w:top w:val="nil"/>
        <w:left w:val="nil"/>
        <w:bottom w:val="nil"/>
        <w:right w:val="nil"/>
        <w:between w:val="nil"/>
        <w:bar w:val="nil"/>
      </w:pBdr>
      <w:suppressAutoHyphens/>
      <w:spacing w:before="120" w:after="120" w:line="240" w:lineRule="auto"/>
    </w:pPr>
    <w:rPr>
      <w:rFonts w:ascii="Times New Roman" w:eastAsia="Times New Roman" w:hAnsi="Times New Roman" w:cs="Times New Roman"/>
      <w:color w:val="00000A"/>
      <w:kern w:val="1"/>
      <w:sz w:val="24"/>
      <w:szCs w:val="24"/>
      <w:u w:color="00000A"/>
      <w:bdr w:val="nil"/>
      <w:lang w:eastAsia="it-IT"/>
    </w:rPr>
  </w:style>
  <w:style w:type="numbering" w:customStyle="1" w:styleId="List13">
    <w:name w:val="List 13"/>
    <w:basedOn w:val="Stileimportato9"/>
    <w:rsid w:val="002C1700"/>
    <w:pPr>
      <w:numPr>
        <w:numId w:val="17"/>
      </w:numPr>
    </w:pPr>
  </w:style>
  <w:style w:type="numbering" w:customStyle="1" w:styleId="Stileimportato9">
    <w:name w:val="Stile importato 9"/>
    <w:rsid w:val="002C1700"/>
  </w:style>
  <w:style w:type="numbering" w:customStyle="1" w:styleId="List14">
    <w:name w:val="List 14"/>
    <w:basedOn w:val="Stileimportato9"/>
    <w:rsid w:val="002C1700"/>
    <w:pPr>
      <w:numPr>
        <w:numId w:val="20"/>
      </w:numPr>
    </w:pPr>
  </w:style>
  <w:style w:type="numbering" w:customStyle="1" w:styleId="List15">
    <w:name w:val="List 15"/>
    <w:basedOn w:val="Stileimportato9"/>
    <w:rsid w:val="002C1700"/>
    <w:pPr>
      <w:numPr>
        <w:numId w:val="19"/>
      </w:numPr>
    </w:pPr>
  </w:style>
  <w:style w:type="numbering" w:customStyle="1" w:styleId="List16">
    <w:name w:val="List 16"/>
    <w:basedOn w:val="Stileimportato10"/>
    <w:rsid w:val="002C1700"/>
    <w:pPr>
      <w:numPr>
        <w:numId w:val="21"/>
      </w:numPr>
    </w:pPr>
  </w:style>
  <w:style w:type="numbering" w:customStyle="1" w:styleId="Stileimportato10">
    <w:name w:val="Stile importato 10"/>
    <w:rsid w:val="002C1700"/>
  </w:style>
  <w:style w:type="character" w:customStyle="1" w:styleId="Hyperlink6">
    <w:name w:val="Hyperlink.6"/>
    <w:basedOn w:val="Hyperlink1"/>
    <w:rsid w:val="002C1700"/>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style>
  <w:style w:type="paragraph" w:styleId="NormaleWeb">
    <w:name w:val="Normal (Web)"/>
    <w:rsid w:val="002C1700"/>
    <w:pPr>
      <w:pBdr>
        <w:top w:val="nil"/>
        <w:left w:val="nil"/>
        <w:bottom w:val="nil"/>
        <w:right w:val="nil"/>
        <w:between w:val="nil"/>
        <w:bar w:val="nil"/>
      </w:pBdr>
      <w:suppressAutoHyphens/>
      <w:spacing w:before="280" w:after="280" w:line="240" w:lineRule="auto"/>
    </w:pPr>
    <w:rPr>
      <w:rFonts w:ascii="Arial Unicode MS" w:eastAsia="Arial Unicode MS" w:hAnsi="Times New Roman" w:cs="Arial Unicode MS"/>
      <w:color w:val="00000A"/>
      <w:kern w:val="1"/>
      <w:sz w:val="24"/>
      <w:szCs w:val="24"/>
      <w:u w:color="00000A"/>
      <w:bdr w:val="nil"/>
      <w:lang w:eastAsia="it-IT"/>
    </w:rPr>
  </w:style>
  <w:style w:type="character" w:customStyle="1" w:styleId="Hyperlink7">
    <w:name w:val="Hyperlink.7"/>
    <w:basedOn w:val="Hyperlink1"/>
    <w:rsid w:val="002C1700"/>
    <w:rPr>
      <w:rFonts w:ascii="Arial" w:eastAsia="Arial" w:hAnsi="Arial" w:cs="Arial"/>
      <w:caps w:val="0"/>
      <w:smallCaps w:val="0"/>
      <w:strike w:val="0"/>
      <w:dstrike w:val="0"/>
      <w:color w:val="000000"/>
      <w:spacing w:val="0"/>
      <w:kern w:val="1"/>
      <w:position w:val="0"/>
      <w:sz w:val="14"/>
      <w:szCs w:val="14"/>
      <w:u w:val="none" w:color="000000"/>
      <w:vertAlign w:val="baseline"/>
      <w:lang w:val="it-IT"/>
      <w14:textOutline w14:w="0" w14:cap="rnd" w14:cmpd="sng" w14:algn="ctr">
        <w14:noFill/>
        <w14:prstDash w14:val="solid"/>
        <w14:bevel/>
      </w14:textOutline>
    </w:rPr>
  </w:style>
  <w:style w:type="numbering" w:customStyle="1" w:styleId="List17">
    <w:name w:val="List 17"/>
    <w:basedOn w:val="Stileimportato11"/>
    <w:rsid w:val="002C1700"/>
    <w:pPr>
      <w:numPr>
        <w:numId w:val="22"/>
      </w:numPr>
    </w:pPr>
  </w:style>
  <w:style w:type="numbering" w:customStyle="1" w:styleId="Stileimportato11">
    <w:name w:val="Stile importato 11"/>
    <w:rsid w:val="002C1700"/>
  </w:style>
  <w:style w:type="numbering" w:customStyle="1" w:styleId="List18">
    <w:name w:val="List 18"/>
    <w:basedOn w:val="Stileimportato11"/>
    <w:rsid w:val="002C1700"/>
    <w:pPr>
      <w:numPr>
        <w:numId w:val="23"/>
      </w:numPr>
    </w:pPr>
  </w:style>
  <w:style w:type="numbering" w:customStyle="1" w:styleId="List19">
    <w:name w:val="List 19"/>
    <w:basedOn w:val="Stileimportato11"/>
    <w:rsid w:val="002C1700"/>
    <w:pPr>
      <w:numPr>
        <w:numId w:val="24"/>
      </w:numPr>
    </w:pPr>
  </w:style>
  <w:style w:type="numbering" w:customStyle="1" w:styleId="List20">
    <w:name w:val="List 20"/>
    <w:basedOn w:val="Stileimportato12"/>
    <w:rsid w:val="002C1700"/>
    <w:pPr>
      <w:numPr>
        <w:numId w:val="26"/>
      </w:numPr>
    </w:pPr>
  </w:style>
  <w:style w:type="numbering" w:customStyle="1" w:styleId="Stileimportato12">
    <w:name w:val="Stile importato 12"/>
    <w:rsid w:val="002C1700"/>
  </w:style>
  <w:style w:type="numbering" w:customStyle="1" w:styleId="List21">
    <w:name w:val="List 21"/>
    <w:basedOn w:val="Stileimportato13"/>
    <w:rsid w:val="002C1700"/>
    <w:pPr>
      <w:numPr>
        <w:numId w:val="29"/>
      </w:numPr>
    </w:pPr>
  </w:style>
  <w:style w:type="numbering" w:customStyle="1" w:styleId="Stileimportato13">
    <w:name w:val="Stile importato 13"/>
    <w:rsid w:val="002C1700"/>
  </w:style>
  <w:style w:type="paragraph" w:customStyle="1" w:styleId="Titrearticle">
    <w:name w:val="Titre article"/>
    <w:rsid w:val="002C1700"/>
    <w:pPr>
      <w:keepNext/>
      <w:pBdr>
        <w:top w:val="nil"/>
        <w:left w:val="nil"/>
        <w:bottom w:val="nil"/>
        <w:right w:val="nil"/>
        <w:between w:val="nil"/>
        <w:bar w:val="nil"/>
      </w:pBdr>
      <w:suppressAutoHyphens/>
      <w:spacing w:before="360" w:after="120" w:line="240" w:lineRule="auto"/>
      <w:jc w:val="center"/>
    </w:pPr>
    <w:rPr>
      <w:rFonts w:ascii="Times New Roman" w:eastAsia="Times New Roman" w:hAnsi="Times New Roman" w:cs="Times New Roman"/>
      <w:i/>
      <w:iCs/>
      <w:color w:val="00000A"/>
      <w:kern w:val="1"/>
      <w:sz w:val="24"/>
      <w:szCs w:val="24"/>
      <w:u w:color="00000A"/>
      <w:bdr w:val="nil"/>
      <w:lang w:eastAsia="it-IT"/>
    </w:rPr>
  </w:style>
  <w:style w:type="paragraph" w:styleId="Testofumetto">
    <w:name w:val="Balloon Text"/>
    <w:basedOn w:val="Normale"/>
    <w:link w:val="TestofumettoCarattere"/>
    <w:uiPriority w:val="99"/>
    <w:semiHidden/>
    <w:unhideWhenUsed/>
    <w:rsid w:val="00352D7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52D7B"/>
    <w:rPr>
      <w:rFonts w:ascii="Segoe UI" w:eastAsia="Calibri" w:hAnsi="Segoe UI" w:cs="Segoe UI"/>
      <w:color w:val="000000"/>
      <w:sz w:val="18"/>
      <w:szCs w:val="18"/>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rvizisociali.castrignano.greci@pec.rupar.puglia.it" TargetMode="External"/><Relationship Id="rId3" Type="http://schemas.microsoft.com/office/2007/relationships/stylesWithEffects" Target="stylesWithEffects.xml"/><Relationship Id="rId7" Type="http://schemas.openxmlformats.org/officeDocument/2006/relationships/hyperlink" Target="mailto:servizisociali.castrignano.greci@pec.rupar.puglia.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ervizisociali.castrignano.greci@pec.rupar.puglia.it" TargetMode="External"/><Relationship Id="rId4" Type="http://schemas.openxmlformats.org/officeDocument/2006/relationships/settings" Target="settings.xml"/><Relationship Id="rId9" Type="http://schemas.openxmlformats.org/officeDocument/2006/relationships/hyperlink" Target="http://www.anticor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6181</Words>
  <Characters>35238</Characters>
  <Application>Microsoft Office Word</Application>
  <DocSecurity>0</DocSecurity>
  <Lines>293</Lines>
  <Paragraphs>82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41337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dc:creator>
  <cp:lastModifiedBy>Consiglia</cp:lastModifiedBy>
  <cp:revision>2</cp:revision>
  <cp:lastPrinted>2018-07-24T13:48:00Z</cp:lastPrinted>
  <dcterms:created xsi:type="dcterms:W3CDTF">2018-07-24T15:26:00Z</dcterms:created>
  <dcterms:modified xsi:type="dcterms:W3CDTF">2018-07-24T15:26:00Z</dcterms:modified>
</cp:coreProperties>
</file>