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A6BD" w14:textId="77777777" w:rsidR="005153A2" w:rsidRDefault="00000000">
      <w:pPr>
        <w:spacing w:before="41"/>
        <w:ind w:right="245"/>
        <w:jc w:val="right"/>
        <w:rPr>
          <w:b/>
          <w:i/>
          <w:sz w:val="20"/>
          <w:szCs w:val="20"/>
        </w:rPr>
      </w:pPr>
      <w:r>
        <w:rPr>
          <w:b/>
          <w:i/>
          <w:sz w:val="20"/>
          <w:szCs w:val="20"/>
        </w:rPr>
        <w:t>Allegato 3</w:t>
      </w:r>
    </w:p>
    <w:p w14:paraId="69A45841" w14:textId="77777777" w:rsidR="005153A2" w:rsidRDefault="005153A2">
      <w:pPr>
        <w:pBdr>
          <w:top w:val="nil"/>
          <w:left w:val="nil"/>
          <w:bottom w:val="nil"/>
          <w:right w:val="nil"/>
          <w:between w:val="nil"/>
        </w:pBdr>
        <w:spacing w:before="7"/>
        <w:rPr>
          <w:b/>
          <w:i/>
          <w:color w:val="000000"/>
          <w:sz w:val="16"/>
          <w:szCs w:val="16"/>
        </w:rPr>
      </w:pPr>
    </w:p>
    <w:p w14:paraId="60DAAD46" w14:textId="77777777" w:rsidR="005153A2" w:rsidRDefault="00000000">
      <w:pPr>
        <w:pStyle w:val="Titolo"/>
        <w:ind w:firstLine="2350"/>
        <w:jc w:val="left"/>
        <w:rPr>
          <w:u w:val="none"/>
        </w:rPr>
      </w:pPr>
      <w:r>
        <w:t>Formulario per la presentazione del progetto</w:t>
      </w:r>
    </w:p>
    <w:p w14:paraId="40363357" w14:textId="77777777" w:rsidR="005153A2" w:rsidRDefault="005153A2">
      <w:pPr>
        <w:pBdr>
          <w:top w:val="nil"/>
          <w:left w:val="nil"/>
          <w:bottom w:val="nil"/>
          <w:right w:val="nil"/>
          <w:between w:val="nil"/>
        </w:pBdr>
        <w:rPr>
          <w:b/>
          <w:color w:val="000000"/>
          <w:sz w:val="20"/>
          <w:szCs w:val="20"/>
        </w:rPr>
      </w:pPr>
    </w:p>
    <w:p w14:paraId="7A5C736F" w14:textId="77777777" w:rsidR="005153A2" w:rsidRDefault="005153A2">
      <w:pPr>
        <w:pBdr>
          <w:top w:val="nil"/>
          <w:left w:val="nil"/>
          <w:bottom w:val="nil"/>
          <w:right w:val="nil"/>
          <w:between w:val="nil"/>
        </w:pBdr>
        <w:spacing w:before="5"/>
        <w:rPr>
          <w:b/>
          <w:color w:val="000000"/>
          <w:sz w:val="16"/>
          <w:szCs w:val="16"/>
        </w:rPr>
      </w:pPr>
    </w:p>
    <w:p w14:paraId="47C55991" w14:textId="77777777" w:rsidR="005153A2" w:rsidRDefault="00000000">
      <w:pPr>
        <w:pStyle w:val="Titolo"/>
        <w:spacing w:before="45"/>
        <w:ind w:left="142" w:firstLine="2350"/>
        <w:rPr>
          <w:u w:val="none"/>
        </w:rPr>
      </w:pPr>
      <w:r>
        <w:rPr>
          <w:u w:val="none"/>
        </w:rPr>
        <w:t>Avviso PUNTI CARDINALI</w:t>
      </w:r>
    </w:p>
    <w:p w14:paraId="7909ED68" w14:textId="77777777" w:rsidR="005153A2" w:rsidRDefault="005153A2">
      <w:pPr>
        <w:pBdr>
          <w:top w:val="nil"/>
          <w:left w:val="nil"/>
          <w:bottom w:val="nil"/>
          <w:right w:val="nil"/>
          <w:between w:val="nil"/>
        </w:pBdr>
        <w:spacing w:before="11" w:after="1"/>
        <w:rPr>
          <w:b/>
          <w:color w:val="000000"/>
          <w:sz w:val="19"/>
          <w:szCs w:val="19"/>
        </w:rPr>
      </w:pPr>
    </w:p>
    <w:tbl>
      <w:tblPr>
        <w:tblStyle w:val="afb"/>
        <w:tblW w:w="9640"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6"/>
        <w:gridCol w:w="6714"/>
      </w:tblGrid>
      <w:tr w:rsidR="005153A2" w14:paraId="451FF577" w14:textId="77777777">
        <w:trPr>
          <w:cantSplit/>
          <w:trHeight w:val="714"/>
          <w:tblHeader/>
        </w:trPr>
        <w:tc>
          <w:tcPr>
            <w:tcW w:w="9640" w:type="dxa"/>
            <w:gridSpan w:val="2"/>
            <w:shd w:val="clear" w:color="auto" w:fill="C5D9F0"/>
          </w:tcPr>
          <w:p w14:paraId="0CE5B7E7" w14:textId="77777777" w:rsidR="005153A2" w:rsidRDefault="005153A2">
            <w:pPr>
              <w:pBdr>
                <w:top w:val="nil"/>
                <w:left w:val="nil"/>
                <w:bottom w:val="nil"/>
                <w:right w:val="nil"/>
                <w:between w:val="nil"/>
              </w:pBdr>
              <w:spacing w:before="2"/>
              <w:rPr>
                <w:b/>
                <w:color w:val="000000"/>
                <w:sz w:val="19"/>
                <w:szCs w:val="19"/>
              </w:rPr>
            </w:pPr>
          </w:p>
          <w:p w14:paraId="63CCDBFA" w14:textId="77777777" w:rsidR="005153A2" w:rsidRDefault="00000000">
            <w:pPr>
              <w:pBdr>
                <w:top w:val="nil"/>
                <w:left w:val="nil"/>
                <w:bottom w:val="nil"/>
                <w:right w:val="nil"/>
                <w:between w:val="nil"/>
              </w:pBdr>
              <w:ind w:left="3438" w:right="3433"/>
              <w:jc w:val="center"/>
              <w:rPr>
                <w:b/>
                <w:color w:val="000000"/>
                <w:sz w:val="20"/>
                <w:szCs w:val="20"/>
              </w:rPr>
            </w:pPr>
            <w:r>
              <w:rPr>
                <w:b/>
                <w:color w:val="000000"/>
                <w:sz w:val="20"/>
                <w:szCs w:val="20"/>
              </w:rPr>
              <w:t>POR FESR-FSE PUGLIA 2014-2020</w:t>
            </w:r>
          </w:p>
        </w:tc>
      </w:tr>
      <w:tr w:rsidR="005153A2" w14:paraId="0CCBB70D" w14:textId="77777777">
        <w:trPr>
          <w:cantSplit/>
          <w:trHeight w:val="623"/>
          <w:tblHeader/>
        </w:trPr>
        <w:tc>
          <w:tcPr>
            <w:tcW w:w="2926" w:type="dxa"/>
          </w:tcPr>
          <w:p w14:paraId="7618A26E" w14:textId="77777777" w:rsidR="005153A2" w:rsidRDefault="005153A2">
            <w:pPr>
              <w:pBdr>
                <w:top w:val="nil"/>
                <w:left w:val="nil"/>
                <w:bottom w:val="nil"/>
                <w:right w:val="nil"/>
                <w:between w:val="nil"/>
              </w:pBdr>
              <w:spacing w:before="5"/>
              <w:rPr>
                <w:b/>
                <w:color w:val="000000"/>
                <w:sz w:val="15"/>
                <w:szCs w:val="15"/>
              </w:rPr>
            </w:pPr>
          </w:p>
          <w:p w14:paraId="2A1C4BC0" w14:textId="77777777" w:rsidR="005153A2" w:rsidRDefault="00000000">
            <w:pPr>
              <w:pBdr>
                <w:top w:val="nil"/>
                <w:left w:val="nil"/>
                <w:bottom w:val="nil"/>
                <w:right w:val="nil"/>
                <w:between w:val="nil"/>
              </w:pBdr>
              <w:ind w:left="662"/>
              <w:rPr>
                <w:b/>
                <w:color w:val="000000"/>
                <w:sz w:val="20"/>
                <w:szCs w:val="20"/>
              </w:rPr>
            </w:pPr>
            <w:r>
              <w:rPr>
                <w:b/>
                <w:color w:val="000000"/>
                <w:sz w:val="20"/>
                <w:szCs w:val="20"/>
              </w:rPr>
              <w:t>Asse Prioritario VIII</w:t>
            </w:r>
          </w:p>
        </w:tc>
        <w:tc>
          <w:tcPr>
            <w:tcW w:w="6714" w:type="dxa"/>
          </w:tcPr>
          <w:p w14:paraId="1A92CCE9" w14:textId="77777777" w:rsidR="005153A2" w:rsidRDefault="00000000">
            <w:pPr>
              <w:pBdr>
                <w:top w:val="nil"/>
                <w:left w:val="nil"/>
                <w:bottom w:val="nil"/>
                <w:right w:val="nil"/>
                <w:between w:val="nil"/>
              </w:pBdr>
              <w:spacing w:before="66"/>
              <w:ind w:right="30"/>
              <w:jc w:val="center"/>
              <w:rPr>
                <w:color w:val="000000"/>
                <w:sz w:val="20"/>
                <w:szCs w:val="20"/>
              </w:rPr>
            </w:pPr>
            <w:r>
              <w:rPr>
                <w:color w:val="000000"/>
                <w:sz w:val="20"/>
                <w:szCs w:val="20"/>
              </w:rPr>
              <w:t>Promuovere l’inclusione sociale, la lotta alla povertà e ogni forma di discriminazione</w:t>
            </w:r>
          </w:p>
        </w:tc>
      </w:tr>
      <w:tr w:rsidR="005153A2" w14:paraId="13E43DE5" w14:textId="77777777">
        <w:trPr>
          <w:cantSplit/>
          <w:trHeight w:val="561"/>
          <w:tblHeader/>
        </w:trPr>
        <w:tc>
          <w:tcPr>
            <w:tcW w:w="2926" w:type="dxa"/>
          </w:tcPr>
          <w:p w14:paraId="7E3A2E3C" w14:textId="77777777" w:rsidR="005153A2" w:rsidRDefault="00000000">
            <w:pPr>
              <w:pBdr>
                <w:top w:val="nil"/>
                <w:left w:val="nil"/>
                <w:bottom w:val="nil"/>
                <w:right w:val="nil"/>
                <w:between w:val="nil"/>
              </w:pBdr>
              <w:spacing w:before="157"/>
              <w:ind w:left="549"/>
              <w:rPr>
                <w:b/>
                <w:color w:val="000000"/>
                <w:sz w:val="20"/>
                <w:szCs w:val="20"/>
              </w:rPr>
            </w:pPr>
            <w:r>
              <w:rPr>
                <w:b/>
                <w:color w:val="000000"/>
                <w:sz w:val="20"/>
                <w:szCs w:val="20"/>
              </w:rPr>
              <w:t>Obiettivo specifico 8f)</w:t>
            </w:r>
          </w:p>
        </w:tc>
        <w:tc>
          <w:tcPr>
            <w:tcW w:w="6714" w:type="dxa"/>
          </w:tcPr>
          <w:p w14:paraId="190C9CB3" w14:textId="77777777" w:rsidR="005153A2" w:rsidRDefault="00000000">
            <w:pPr>
              <w:pBdr>
                <w:top w:val="nil"/>
                <w:left w:val="nil"/>
                <w:bottom w:val="nil"/>
                <w:right w:val="nil"/>
                <w:between w:val="nil"/>
              </w:pBdr>
              <w:spacing w:before="157"/>
              <w:ind w:right="30"/>
              <w:jc w:val="center"/>
              <w:rPr>
                <w:color w:val="000000"/>
                <w:sz w:val="20"/>
                <w:szCs w:val="20"/>
              </w:rPr>
            </w:pPr>
            <w:r>
              <w:rPr>
                <w:color w:val="000000"/>
                <w:sz w:val="20"/>
                <w:szCs w:val="20"/>
              </w:rPr>
              <w:t>Migliorare l’efficacia e la qualità dei servizi al lavoro</w:t>
            </w:r>
          </w:p>
        </w:tc>
      </w:tr>
      <w:tr w:rsidR="005153A2" w14:paraId="4613511A" w14:textId="77777777">
        <w:trPr>
          <w:cantSplit/>
          <w:trHeight w:val="696"/>
          <w:tblHeader/>
        </w:trPr>
        <w:tc>
          <w:tcPr>
            <w:tcW w:w="2926" w:type="dxa"/>
          </w:tcPr>
          <w:p w14:paraId="36273CE1" w14:textId="77777777" w:rsidR="005153A2" w:rsidRDefault="005153A2">
            <w:pPr>
              <w:pBdr>
                <w:top w:val="nil"/>
                <w:left w:val="nil"/>
                <w:bottom w:val="nil"/>
                <w:right w:val="nil"/>
                <w:between w:val="nil"/>
              </w:pBdr>
              <w:spacing w:before="5"/>
              <w:rPr>
                <w:b/>
                <w:color w:val="000000"/>
                <w:sz w:val="18"/>
                <w:szCs w:val="18"/>
              </w:rPr>
            </w:pPr>
          </w:p>
          <w:p w14:paraId="1A57508B" w14:textId="77777777" w:rsidR="005153A2" w:rsidRDefault="00000000">
            <w:pPr>
              <w:pBdr>
                <w:top w:val="nil"/>
                <w:left w:val="nil"/>
                <w:bottom w:val="nil"/>
                <w:right w:val="nil"/>
                <w:between w:val="nil"/>
              </w:pBdr>
              <w:ind w:left="958" w:right="952"/>
              <w:jc w:val="center"/>
              <w:rPr>
                <w:b/>
                <w:color w:val="000000"/>
                <w:sz w:val="20"/>
                <w:szCs w:val="20"/>
              </w:rPr>
            </w:pPr>
            <w:r>
              <w:rPr>
                <w:b/>
                <w:color w:val="000000"/>
                <w:sz w:val="20"/>
                <w:szCs w:val="20"/>
              </w:rPr>
              <w:t>Azione 8.11</w:t>
            </w:r>
          </w:p>
        </w:tc>
        <w:tc>
          <w:tcPr>
            <w:tcW w:w="6714" w:type="dxa"/>
          </w:tcPr>
          <w:p w14:paraId="22B99EF1" w14:textId="77777777" w:rsidR="005153A2" w:rsidRDefault="00000000">
            <w:pPr>
              <w:pBdr>
                <w:top w:val="nil"/>
                <w:left w:val="nil"/>
                <w:bottom w:val="nil"/>
                <w:right w:val="nil"/>
                <w:between w:val="nil"/>
              </w:pBdr>
              <w:spacing w:before="102"/>
              <w:ind w:right="30"/>
              <w:jc w:val="center"/>
              <w:rPr>
                <w:color w:val="000000"/>
                <w:sz w:val="20"/>
                <w:szCs w:val="20"/>
              </w:rPr>
            </w:pPr>
            <w:r>
              <w:rPr>
                <w:color w:val="000000"/>
                <w:sz w:val="20"/>
                <w:szCs w:val="20"/>
              </w:rPr>
              <w:t>Interventi volti alla creazione di reti che rafforzano i servizi per il lavoro, aumentando le capacità di intercettare le esigenze del territorio</w:t>
            </w:r>
          </w:p>
        </w:tc>
      </w:tr>
      <w:tr w:rsidR="005153A2" w14:paraId="237BDE53" w14:textId="77777777">
        <w:trPr>
          <w:cantSplit/>
          <w:trHeight w:val="553"/>
          <w:tblHeader/>
        </w:trPr>
        <w:tc>
          <w:tcPr>
            <w:tcW w:w="9640" w:type="dxa"/>
            <w:gridSpan w:val="2"/>
            <w:shd w:val="clear" w:color="auto" w:fill="C5D9F0"/>
          </w:tcPr>
          <w:p w14:paraId="6E1B2C35" w14:textId="77777777" w:rsidR="005153A2" w:rsidRDefault="00000000">
            <w:pPr>
              <w:pBdr>
                <w:top w:val="nil"/>
                <w:left w:val="nil"/>
                <w:bottom w:val="nil"/>
                <w:right w:val="nil"/>
                <w:between w:val="nil"/>
              </w:pBdr>
              <w:spacing w:before="155"/>
              <w:ind w:left="3438" w:right="3431"/>
              <w:jc w:val="center"/>
              <w:rPr>
                <w:b/>
                <w:color w:val="000000"/>
                <w:sz w:val="20"/>
                <w:szCs w:val="20"/>
              </w:rPr>
            </w:pPr>
            <w:r>
              <w:rPr>
                <w:b/>
                <w:color w:val="000000"/>
                <w:sz w:val="20"/>
                <w:szCs w:val="20"/>
              </w:rPr>
              <w:t>PROGETTO</w:t>
            </w:r>
          </w:p>
        </w:tc>
      </w:tr>
      <w:tr w:rsidR="005153A2" w14:paraId="1E8D9DE3" w14:textId="77777777">
        <w:trPr>
          <w:cantSplit/>
          <w:trHeight w:val="839"/>
          <w:tblHeader/>
        </w:trPr>
        <w:tc>
          <w:tcPr>
            <w:tcW w:w="2926" w:type="dxa"/>
          </w:tcPr>
          <w:p w14:paraId="620CCD5F" w14:textId="77777777" w:rsidR="005153A2" w:rsidRDefault="005153A2">
            <w:pPr>
              <w:pBdr>
                <w:top w:val="nil"/>
                <w:left w:val="nil"/>
                <w:bottom w:val="nil"/>
                <w:right w:val="nil"/>
                <w:between w:val="nil"/>
              </w:pBdr>
              <w:spacing w:before="3"/>
              <w:rPr>
                <w:b/>
                <w:color w:val="000000"/>
                <w:sz w:val="24"/>
                <w:szCs w:val="24"/>
              </w:rPr>
            </w:pPr>
          </w:p>
          <w:p w14:paraId="202FB0B2" w14:textId="77777777" w:rsidR="005153A2" w:rsidRDefault="00000000">
            <w:pPr>
              <w:pBdr>
                <w:top w:val="nil"/>
                <w:left w:val="nil"/>
                <w:bottom w:val="nil"/>
                <w:right w:val="nil"/>
                <w:between w:val="nil"/>
              </w:pBdr>
              <w:ind w:left="107"/>
              <w:rPr>
                <w:color w:val="000000"/>
                <w:sz w:val="20"/>
                <w:szCs w:val="20"/>
              </w:rPr>
            </w:pPr>
            <w:r>
              <w:rPr>
                <w:color w:val="000000"/>
                <w:sz w:val="20"/>
                <w:szCs w:val="20"/>
              </w:rPr>
              <w:t>Titolo del Progetto</w:t>
            </w:r>
          </w:p>
        </w:tc>
        <w:tc>
          <w:tcPr>
            <w:tcW w:w="6714" w:type="dxa"/>
          </w:tcPr>
          <w:p w14:paraId="609A67D1" w14:textId="77777777" w:rsidR="005153A2" w:rsidRDefault="00000000">
            <w:p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Polemìsi</w:t>
            </w:r>
            <w:proofErr w:type="spellEnd"/>
          </w:p>
        </w:tc>
      </w:tr>
      <w:tr w:rsidR="005153A2" w14:paraId="19C52CC5" w14:textId="77777777">
        <w:trPr>
          <w:cantSplit/>
          <w:trHeight w:val="842"/>
          <w:tblHeader/>
        </w:trPr>
        <w:tc>
          <w:tcPr>
            <w:tcW w:w="2926" w:type="dxa"/>
          </w:tcPr>
          <w:p w14:paraId="39EEC297" w14:textId="77777777" w:rsidR="005153A2" w:rsidRDefault="005153A2">
            <w:pPr>
              <w:pBdr>
                <w:top w:val="nil"/>
                <w:left w:val="nil"/>
                <w:bottom w:val="nil"/>
                <w:right w:val="nil"/>
                <w:between w:val="nil"/>
              </w:pBdr>
              <w:spacing w:before="6"/>
              <w:rPr>
                <w:b/>
                <w:color w:val="000000"/>
                <w:sz w:val="24"/>
                <w:szCs w:val="24"/>
              </w:rPr>
            </w:pPr>
          </w:p>
          <w:p w14:paraId="17ABEC61" w14:textId="77777777" w:rsidR="005153A2" w:rsidRDefault="00000000">
            <w:pPr>
              <w:pBdr>
                <w:top w:val="nil"/>
                <w:left w:val="nil"/>
                <w:bottom w:val="nil"/>
                <w:right w:val="nil"/>
                <w:between w:val="nil"/>
              </w:pBdr>
              <w:ind w:left="107"/>
              <w:rPr>
                <w:color w:val="000000"/>
                <w:sz w:val="20"/>
                <w:szCs w:val="20"/>
              </w:rPr>
            </w:pPr>
            <w:r>
              <w:rPr>
                <w:color w:val="000000"/>
                <w:sz w:val="20"/>
                <w:szCs w:val="20"/>
              </w:rPr>
              <w:t>Sede di svolgimento</w:t>
            </w:r>
          </w:p>
        </w:tc>
        <w:tc>
          <w:tcPr>
            <w:tcW w:w="6714" w:type="dxa"/>
          </w:tcPr>
          <w:p w14:paraId="399810B1" w14:textId="77777777" w:rsidR="005153A2"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Castrignano dei Greci, Palazzo Baronale De </w:t>
            </w:r>
            <w:proofErr w:type="spellStart"/>
            <w:r>
              <w:rPr>
                <w:rFonts w:ascii="Times New Roman" w:eastAsia="Times New Roman" w:hAnsi="Times New Roman" w:cs="Times New Roman"/>
                <w:color w:val="000000"/>
                <w:sz w:val="20"/>
                <w:szCs w:val="20"/>
              </w:rPr>
              <w:t>Gualtieris</w:t>
            </w:r>
            <w:proofErr w:type="spellEnd"/>
            <w:r>
              <w:rPr>
                <w:rFonts w:ascii="Times New Roman" w:eastAsia="Times New Roman" w:hAnsi="Times New Roman" w:cs="Times New Roman"/>
                <w:color w:val="000000"/>
                <w:sz w:val="20"/>
                <w:szCs w:val="20"/>
              </w:rPr>
              <w:t>, Via Vittorio Emanuele, 19, 73020 Castrignano De' Greci LE</w:t>
            </w:r>
          </w:p>
        </w:tc>
      </w:tr>
    </w:tbl>
    <w:p w14:paraId="3C534C92" w14:textId="77777777" w:rsidR="005153A2" w:rsidRDefault="005153A2">
      <w:pPr>
        <w:pBdr>
          <w:top w:val="nil"/>
          <w:left w:val="nil"/>
          <w:bottom w:val="nil"/>
          <w:right w:val="nil"/>
          <w:between w:val="nil"/>
        </w:pBdr>
        <w:spacing w:before="1"/>
        <w:rPr>
          <w:b/>
          <w:color w:val="000000"/>
          <w:sz w:val="15"/>
          <w:szCs w:val="15"/>
        </w:rPr>
      </w:pPr>
    </w:p>
    <w:p w14:paraId="62AD500F" w14:textId="77777777" w:rsidR="005153A2" w:rsidRDefault="00000000">
      <w:pPr>
        <w:pStyle w:val="Titolo2"/>
        <w:spacing w:before="60"/>
        <w:ind w:firstLine="220"/>
      </w:pPr>
      <w:r>
        <w:t>SOGGETTO Proponente</w:t>
      </w:r>
    </w:p>
    <w:tbl>
      <w:tblPr>
        <w:tblStyle w:val="afc"/>
        <w:tblW w:w="9643"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
        <w:gridCol w:w="439"/>
        <w:gridCol w:w="727"/>
        <w:gridCol w:w="146"/>
        <w:gridCol w:w="712"/>
        <w:gridCol w:w="599"/>
        <w:gridCol w:w="1753"/>
        <w:gridCol w:w="1867"/>
        <w:gridCol w:w="1335"/>
        <w:gridCol w:w="1415"/>
      </w:tblGrid>
      <w:tr w:rsidR="005153A2" w14:paraId="2AC2338B" w14:textId="77777777">
        <w:trPr>
          <w:cantSplit/>
          <w:trHeight w:val="283"/>
          <w:tblHeader/>
        </w:trPr>
        <w:tc>
          <w:tcPr>
            <w:tcW w:w="2674" w:type="dxa"/>
            <w:gridSpan w:val="5"/>
            <w:vMerge w:val="restart"/>
            <w:shd w:val="clear" w:color="auto" w:fill="C5D9F0"/>
          </w:tcPr>
          <w:p w14:paraId="2DE5332E" w14:textId="77777777" w:rsidR="005153A2" w:rsidRDefault="00000000">
            <w:pPr>
              <w:pBdr>
                <w:top w:val="nil"/>
                <w:left w:val="nil"/>
                <w:bottom w:val="nil"/>
                <w:right w:val="nil"/>
                <w:between w:val="nil"/>
              </w:pBdr>
              <w:tabs>
                <w:tab w:val="left" w:pos="1606"/>
                <w:tab w:val="left" w:pos="1948"/>
              </w:tabs>
              <w:ind w:left="69" w:right="44"/>
              <w:rPr>
                <w:b/>
                <w:color w:val="000000"/>
                <w:sz w:val="20"/>
                <w:szCs w:val="20"/>
              </w:rPr>
            </w:pPr>
            <w:r>
              <w:rPr>
                <w:b/>
                <w:color w:val="000000"/>
                <w:sz w:val="20"/>
                <w:szCs w:val="20"/>
              </w:rPr>
              <w:t>Denominazione</w:t>
            </w:r>
            <w:r>
              <w:rPr>
                <w:b/>
                <w:color w:val="000000"/>
                <w:sz w:val="20"/>
                <w:szCs w:val="20"/>
              </w:rPr>
              <w:tab/>
              <w:t>o</w:t>
            </w:r>
            <w:r>
              <w:rPr>
                <w:b/>
                <w:color w:val="000000"/>
                <w:sz w:val="20"/>
                <w:szCs w:val="20"/>
              </w:rPr>
              <w:tab/>
              <w:t>Ragione Sociale</w:t>
            </w:r>
          </w:p>
        </w:tc>
        <w:tc>
          <w:tcPr>
            <w:tcW w:w="6969" w:type="dxa"/>
            <w:gridSpan w:val="5"/>
          </w:tcPr>
          <w:p w14:paraId="4CE93C7C" w14:textId="77777777" w:rsidR="005153A2"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Comune di Castrignano de’ Greci</w:t>
            </w:r>
          </w:p>
        </w:tc>
      </w:tr>
      <w:tr w:rsidR="005153A2" w14:paraId="53DC063D" w14:textId="77777777">
        <w:trPr>
          <w:cantSplit/>
          <w:trHeight w:val="285"/>
          <w:tblHeader/>
        </w:trPr>
        <w:tc>
          <w:tcPr>
            <w:tcW w:w="2674" w:type="dxa"/>
            <w:gridSpan w:val="5"/>
            <w:vMerge/>
            <w:shd w:val="clear" w:color="auto" w:fill="C5D9F0"/>
          </w:tcPr>
          <w:p w14:paraId="774034CF" w14:textId="77777777" w:rsidR="005153A2" w:rsidRDefault="005153A2">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69" w:type="dxa"/>
            <w:gridSpan w:val="5"/>
          </w:tcPr>
          <w:p w14:paraId="7536D6D1" w14:textId="77777777" w:rsidR="005153A2" w:rsidRDefault="005153A2">
            <w:pPr>
              <w:pBdr>
                <w:top w:val="nil"/>
                <w:left w:val="nil"/>
                <w:bottom w:val="nil"/>
                <w:right w:val="nil"/>
                <w:between w:val="nil"/>
              </w:pBdr>
              <w:rPr>
                <w:rFonts w:ascii="Times New Roman" w:eastAsia="Times New Roman" w:hAnsi="Times New Roman" w:cs="Times New Roman"/>
                <w:color w:val="000000"/>
                <w:sz w:val="20"/>
                <w:szCs w:val="20"/>
              </w:rPr>
            </w:pPr>
          </w:p>
        </w:tc>
      </w:tr>
      <w:tr w:rsidR="005153A2" w14:paraId="7833635E" w14:textId="77777777">
        <w:trPr>
          <w:cantSplit/>
          <w:trHeight w:val="241"/>
          <w:tblHeader/>
        </w:trPr>
        <w:tc>
          <w:tcPr>
            <w:tcW w:w="2674" w:type="dxa"/>
            <w:gridSpan w:val="5"/>
          </w:tcPr>
          <w:p w14:paraId="3AE824CF" w14:textId="77777777" w:rsidR="005153A2" w:rsidRDefault="00000000">
            <w:pPr>
              <w:pBdr>
                <w:top w:val="nil"/>
                <w:left w:val="nil"/>
                <w:bottom w:val="nil"/>
                <w:right w:val="nil"/>
                <w:between w:val="nil"/>
              </w:pBdr>
              <w:spacing w:line="222" w:lineRule="auto"/>
              <w:ind w:left="69"/>
              <w:rPr>
                <w:color w:val="000000"/>
                <w:sz w:val="20"/>
                <w:szCs w:val="20"/>
              </w:rPr>
            </w:pPr>
            <w:r>
              <w:rPr>
                <w:color w:val="000000"/>
                <w:sz w:val="20"/>
                <w:szCs w:val="20"/>
              </w:rPr>
              <w:t>Sede legale: Indirizzo</w:t>
            </w:r>
          </w:p>
        </w:tc>
        <w:tc>
          <w:tcPr>
            <w:tcW w:w="6969" w:type="dxa"/>
            <w:gridSpan w:val="5"/>
          </w:tcPr>
          <w:p w14:paraId="76D8DA16"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Via Costantinopoli n. 47</w:t>
            </w:r>
          </w:p>
        </w:tc>
      </w:tr>
      <w:tr w:rsidR="005153A2" w14:paraId="00AA261A" w14:textId="77777777">
        <w:trPr>
          <w:cantSplit/>
          <w:trHeight w:val="244"/>
          <w:tblHeader/>
        </w:trPr>
        <w:tc>
          <w:tcPr>
            <w:tcW w:w="650" w:type="dxa"/>
          </w:tcPr>
          <w:p w14:paraId="66780435" w14:textId="77777777" w:rsidR="005153A2" w:rsidRDefault="00000000">
            <w:pPr>
              <w:pBdr>
                <w:top w:val="nil"/>
                <w:left w:val="nil"/>
                <w:bottom w:val="nil"/>
                <w:right w:val="nil"/>
                <w:between w:val="nil"/>
              </w:pBdr>
              <w:spacing w:before="1" w:line="223" w:lineRule="auto"/>
              <w:ind w:left="69"/>
              <w:rPr>
                <w:color w:val="000000"/>
                <w:sz w:val="20"/>
                <w:szCs w:val="20"/>
              </w:rPr>
            </w:pPr>
            <w:r>
              <w:rPr>
                <w:color w:val="000000"/>
                <w:sz w:val="20"/>
                <w:szCs w:val="20"/>
              </w:rPr>
              <w:t>CAP</w:t>
            </w:r>
          </w:p>
        </w:tc>
        <w:tc>
          <w:tcPr>
            <w:tcW w:w="1166" w:type="dxa"/>
            <w:gridSpan w:val="2"/>
          </w:tcPr>
          <w:p w14:paraId="2546573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73020</w:t>
            </w:r>
          </w:p>
        </w:tc>
        <w:tc>
          <w:tcPr>
            <w:tcW w:w="858" w:type="dxa"/>
            <w:gridSpan w:val="2"/>
          </w:tcPr>
          <w:p w14:paraId="168CE3C0" w14:textId="77777777" w:rsidR="005153A2" w:rsidRDefault="00000000">
            <w:pPr>
              <w:pBdr>
                <w:top w:val="nil"/>
                <w:left w:val="nil"/>
                <w:bottom w:val="nil"/>
                <w:right w:val="nil"/>
                <w:between w:val="nil"/>
              </w:pBdr>
              <w:spacing w:before="1" w:line="223" w:lineRule="auto"/>
              <w:ind w:left="70"/>
              <w:rPr>
                <w:color w:val="000000"/>
                <w:sz w:val="20"/>
                <w:szCs w:val="20"/>
              </w:rPr>
            </w:pPr>
            <w:r>
              <w:rPr>
                <w:color w:val="000000"/>
                <w:sz w:val="20"/>
                <w:szCs w:val="20"/>
              </w:rPr>
              <w:t>Città</w:t>
            </w:r>
          </w:p>
        </w:tc>
        <w:tc>
          <w:tcPr>
            <w:tcW w:w="4219" w:type="dxa"/>
            <w:gridSpan w:val="3"/>
          </w:tcPr>
          <w:p w14:paraId="3609FF8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Castrignano </w:t>
            </w:r>
            <w:proofErr w:type="spellStart"/>
            <w:r>
              <w:rPr>
                <w:rFonts w:ascii="Times New Roman" w:eastAsia="Times New Roman" w:hAnsi="Times New Roman" w:cs="Times New Roman"/>
                <w:color w:val="000000"/>
                <w:sz w:val="16"/>
                <w:szCs w:val="16"/>
              </w:rPr>
              <w:t>de’Greci</w:t>
            </w:r>
            <w:proofErr w:type="spellEnd"/>
          </w:p>
        </w:tc>
        <w:tc>
          <w:tcPr>
            <w:tcW w:w="1335" w:type="dxa"/>
          </w:tcPr>
          <w:p w14:paraId="389C185C" w14:textId="77777777" w:rsidR="005153A2" w:rsidRDefault="00000000">
            <w:pPr>
              <w:pBdr>
                <w:top w:val="nil"/>
                <w:left w:val="nil"/>
                <w:bottom w:val="nil"/>
                <w:right w:val="nil"/>
                <w:between w:val="nil"/>
              </w:pBdr>
              <w:spacing w:before="1" w:line="223" w:lineRule="auto"/>
              <w:ind w:left="60"/>
              <w:rPr>
                <w:color w:val="000000"/>
                <w:sz w:val="20"/>
                <w:szCs w:val="20"/>
              </w:rPr>
            </w:pPr>
            <w:r>
              <w:rPr>
                <w:color w:val="000000"/>
                <w:sz w:val="20"/>
                <w:szCs w:val="20"/>
              </w:rPr>
              <w:t>Provincia</w:t>
            </w:r>
          </w:p>
        </w:tc>
        <w:tc>
          <w:tcPr>
            <w:tcW w:w="1415" w:type="dxa"/>
          </w:tcPr>
          <w:p w14:paraId="575F5E1B"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Lecce</w:t>
            </w:r>
          </w:p>
        </w:tc>
      </w:tr>
      <w:tr w:rsidR="005153A2" w14:paraId="06301920" w14:textId="77777777">
        <w:trPr>
          <w:cantSplit/>
          <w:trHeight w:val="244"/>
          <w:tblHeader/>
        </w:trPr>
        <w:tc>
          <w:tcPr>
            <w:tcW w:w="650" w:type="dxa"/>
          </w:tcPr>
          <w:p w14:paraId="1A846354" w14:textId="77777777" w:rsidR="005153A2" w:rsidRDefault="00000000">
            <w:pPr>
              <w:pBdr>
                <w:top w:val="nil"/>
                <w:left w:val="nil"/>
                <w:bottom w:val="nil"/>
                <w:right w:val="nil"/>
                <w:between w:val="nil"/>
              </w:pBdr>
              <w:spacing w:line="224" w:lineRule="auto"/>
              <w:ind w:left="69"/>
              <w:rPr>
                <w:color w:val="000000"/>
                <w:sz w:val="20"/>
                <w:szCs w:val="20"/>
              </w:rPr>
            </w:pPr>
            <w:r>
              <w:rPr>
                <w:color w:val="000000"/>
                <w:sz w:val="20"/>
                <w:szCs w:val="20"/>
              </w:rPr>
              <w:t>Tel</w:t>
            </w:r>
          </w:p>
        </w:tc>
        <w:tc>
          <w:tcPr>
            <w:tcW w:w="2024" w:type="dxa"/>
            <w:gridSpan w:val="4"/>
          </w:tcPr>
          <w:p w14:paraId="63E3439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0836 583216</w:t>
            </w:r>
          </w:p>
        </w:tc>
        <w:tc>
          <w:tcPr>
            <w:tcW w:w="599" w:type="dxa"/>
          </w:tcPr>
          <w:p w14:paraId="20A5C8EC" w14:textId="77777777" w:rsidR="005153A2" w:rsidRDefault="00000000">
            <w:pPr>
              <w:pBdr>
                <w:top w:val="nil"/>
                <w:left w:val="nil"/>
                <w:bottom w:val="nil"/>
                <w:right w:val="nil"/>
                <w:between w:val="nil"/>
              </w:pBdr>
              <w:spacing w:line="224" w:lineRule="auto"/>
              <w:ind w:left="88"/>
              <w:rPr>
                <w:color w:val="000000"/>
                <w:sz w:val="20"/>
                <w:szCs w:val="20"/>
              </w:rPr>
            </w:pPr>
            <w:r>
              <w:rPr>
                <w:color w:val="000000"/>
                <w:sz w:val="20"/>
                <w:szCs w:val="20"/>
              </w:rPr>
              <w:t>Fax</w:t>
            </w:r>
          </w:p>
        </w:tc>
        <w:tc>
          <w:tcPr>
            <w:tcW w:w="1753" w:type="dxa"/>
          </w:tcPr>
          <w:p w14:paraId="1319D0AA"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6066D5CF" w14:textId="77777777" w:rsidR="005153A2" w:rsidRDefault="00000000">
            <w:pPr>
              <w:pBdr>
                <w:top w:val="nil"/>
                <w:left w:val="nil"/>
                <w:bottom w:val="nil"/>
                <w:right w:val="nil"/>
                <w:between w:val="nil"/>
              </w:pBdr>
              <w:spacing w:line="224" w:lineRule="auto"/>
              <w:ind w:left="69"/>
              <w:rPr>
                <w:color w:val="000000"/>
                <w:sz w:val="20"/>
                <w:szCs w:val="20"/>
              </w:rPr>
            </w:pPr>
            <w:r>
              <w:rPr>
                <w:color w:val="000000"/>
                <w:sz w:val="20"/>
                <w:szCs w:val="20"/>
              </w:rPr>
              <w:t>Posta elettronica</w:t>
            </w:r>
          </w:p>
        </w:tc>
        <w:tc>
          <w:tcPr>
            <w:tcW w:w="2750" w:type="dxa"/>
            <w:gridSpan w:val="2"/>
          </w:tcPr>
          <w:p w14:paraId="64254E0C"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segreteria@comune.castrignanodeigreci.le.it</w:t>
            </w:r>
          </w:p>
        </w:tc>
      </w:tr>
      <w:tr w:rsidR="005153A2" w14:paraId="4B1F2FFF" w14:textId="77777777">
        <w:trPr>
          <w:cantSplit/>
          <w:trHeight w:val="244"/>
          <w:tblHeader/>
        </w:trPr>
        <w:tc>
          <w:tcPr>
            <w:tcW w:w="1962" w:type="dxa"/>
            <w:gridSpan w:val="4"/>
          </w:tcPr>
          <w:p w14:paraId="7E409047" w14:textId="77777777" w:rsidR="005153A2" w:rsidRDefault="00000000">
            <w:pPr>
              <w:pBdr>
                <w:top w:val="nil"/>
                <w:left w:val="nil"/>
                <w:bottom w:val="nil"/>
                <w:right w:val="nil"/>
                <w:between w:val="nil"/>
              </w:pBdr>
              <w:spacing w:line="224" w:lineRule="auto"/>
              <w:ind w:left="69"/>
              <w:rPr>
                <w:color w:val="000000"/>
                <w:sz w:val="20"/>
                <w:szCs w:val="20"/>
              </w:rPr>
            </w:pPr>
            <w:r>
              <w:rPr>
                <w:color w:val="000000"/>
                <w:sz w:val="20"/>
                <w:szCs w:val="20"/>
              </w:rPr>
              <w:t>Natura giuridica</w:t>
            </w:r>
          </w:p>
        </w:tc>
        <w:tc>
          <w:tcPr>
            <w:tcW w:w="3064" w:type="dxa"/>
            <w:gridSpan w:val="3"/>
          </w:tcPr>
          <w:p w14:paraId="0DEBE1B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Ente locale</w:t>
            </w:r>
          </w:p>
        </w:tc>
        <w:tc>
          <w:tcPr>
            <w:tcW w:w="1867" w:type="dxa"/>
          </w:tcPr>
          <w:p w14:paraId="2D3EEEF1" w14:textId="77777777" w:rsidR="005153A2" w:rsidRDefault="00000000">
            <w:pPr>
              <w:pBdr>
                <w:top w:val="nil"/>
                <w:left w:val="nil"/>
                <w:bottom w:val="nil"/>
                <w:right w:val="nil"/>
                <w:between w:val="nil"/>
              </w:pBdr>
              <w:spacing w:line="224" w:lineRule="auto"/>
              <w:ind w:left="69"/>
              <w:rPr>
                <w:color w:val="000000"/>
                <w:sz w:val="20"/>
                <w:szCs w:val="20"/>
              </w:rPr>
            </w:pPr>
            <w:r>
              <w:rPr>
                <w:color w:val="000000"/>
                <w:sz w:val="20"/>
                <w:szCs w:val="20"/>
              </w:rPr>
              <w:t>PEC</w:t>
            </w:r>
          </w:p>
        </w:tc>
        <w:tc>
          <w:tcPr>
            <w:tcW w:w="2750" w:type="dxa"/>
            <w:gridSpan w:val="2"/>
          </w:tcPr>
          <w:p w14:paraId="626155A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protocollo.castrignano.greci@pec.rupar.puglia.it</w:t>
            </w:r>
          </w:p>
        </w:tc>
      </w:tr>
      <w:tr w:rsidR="005153A2" w14:paraId="2E37295E" w14:textId="77777777">
        <w:trPr>
          <w:cantSplit/>
          <w:trHeight w:val="244"/>
          <w:tblHeader/>
        </w:trPr>
        <w:tc>
          <w:tcPr>
            <w:tcW w:w="2674" w:type="dxa"/>
            <w:gridSpan w:val="5"/>
          </w:tcPr>
          <w:p w14:paraId="0681250E" w14:textId="77777777" w:rsidR="005153A2" w:rsidRDefault="00000000">
            <w:pPr>
              <w:pBdr>
                <w:top w:val="nil"/>
                <w:left w:val="nil"/>
                <w:bottom w:val="nil"/>
                <w:right w:val="nil"/>
                <w:between w:val="nil"/>
              </w:pBdr>
              <w:spacing w:line="224" w:lineRule="auto"/>
              <w:ind w:left="69"/>
              <w:rPr>
                <w:color w:val="000000"/>
                <w:sz w:val="20"/>
                <w:szCs w:val="20"/>
              </w:rPr>
            </w:pPr>
            <w:r>
              <w:rPr>
                <w:color w:val="000000"/>
                <w:sz w:val="20"/>
                <w:szCs w:val="20"/>
              </w:rPr>
              <w:t>Rappresentante legale</w:t>
            </w:r>
          </w:p>
        </w:tc>
        <w:tc>
          <w:tcPr>
            <w:tcW w:w="6969" w:type="dxa"/>
            <w:gridSpan w:val="5"/>
          </w:tcPr>
          <w:p w14:paraId="23772E4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Roberto </w:t>
            </w:r>
            <w:proofErr w:type="spellStart"/>
            <w:r>
              <w:rPr>
                <w:rFonts w:ascii="Times New Roman" w:eastAsia="Times New Roman" w:hAnsi="Times New Roman" w:cs="Times New Roman"/>
                <w:color w:val="000000"/>
                <w:sz w:val="16"/>
                <w:szCs w:val="16"/>
              </w:rPr>
              <w:t>Casaluci</w:t>
            </w:r>
            <w:proofErr w:type="spellEnd"/>
          </w:p>
        </w:tc>
      </w:tr>
      <w:tr w:rsidR="005153A2" w14:paraId="4046E1FC" w14:textId="77777777">
        <w:trPr>
          <w:cantSplit/>
          <w:trHeight w:val="244"/>
          <w:tblHeader/>
        </w:trPr>
        <w:tc>
          <w:tcPr>
            <w:tcW w:w="2674" w:type="dxa"/>
            <w:gridSpan w:val="5"/>
          </w:tcPr>
          <w:p w14:paraId="153AD13E" w14:textId="77777777" w:rsidR="005153A2" w:rsidRDefault="00000000">
            <w:pPr>
              <w:pBdr>
                <w:top w:val="nil"/>
                <w:left w:val="nil"/>
                <w:bottom w:val="nil"/>
                <w:right w:val="nil"/>
                <w:between w:val="nil"/>
              </w:pBdr>
              <w:spacing w:line="224" w:lineRule="auto"/>
              <w:ind w:left="69"/>
              <w:rPr>
                <w:color w:val="000000"/>
                <w:sz w:val="20"/>
                <w:szCs w:val="20"/>
              </w:rPr>
            </w:pPr>
            <w:r>
              <w:rPr>
                <w:color w:val="000000"/>
                <w:sz w:val="20"/>
                <w:szCs w:val="20"/>
              </w:rPr>
              <w:t>Referente per il progetto</w:t>
            </w:r>
          </w:p>
        </w:tc>
        <w:tc>
          <w:tcPr>
            <w:tcW w:w="6969" w:type="dxa"/>
            <w:gridSpan w:val="5"/>
          </w:tcPr>
          <w:p w14:paraId="0C7A060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Paolo </w:t>
            </w:r>
            <w:proofErr w:type="spellStart"/>
            <w:r>
              <w:rPr>
                <w:rFonts w:ascii="Times New Roman" w:eastAsia="Times New Roman" w:hAnsi="Times New Roman" w:cs="Times New Roman"/>
                <w:color w:val="000000"/>
                <w:sz w:val="16"/>
                <w:szCs w:val="16"/>
              </w:rPr>
              <w:t>Paticchio</w:t>
            </w:r>
            <w:proofErr w:type="spellEnd"/>
          </w:p>
        </w:tc>
      </w:tr>
      <w:tr w:rsidR="005153A2" w14:paraId="2BC3EBCD" w14:textId="77777777">
        <w:trPr>
          <w:cantSplit/>
          <w:trHeight w:val="244"/>
          <w:tblHeader/>
        </w:trPr>
        <w:tc>
          <w:tcPr>
            <w:tcW w:w="9643" w:type="dxa"/>
            <w:gridSpan w:val="10"/>
          </w:tcPr>
          <w:p w14:paraId="7A586266"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r>
      <w:tr w:rsidR="005153A2" w14:paraId="08345CE6" w14:textId="77777777">
        <w:trPr>
          <w:cantSplit/>
          <w:trHeight w:val="244"/>
          <w:tblHeader/>
        </w:trPr>
        <w:tc>
          <w:tcPr>
            <w:tcW w:w="1089" w:type="dxa"/>
            <w:gridSpan w:val="2"/>
          </w:tcPr>
          <w:p w14:paraId="1639DDFC" w14:textId="77777777" w:rsidR="005153A2" w:rsidRDefault="00000000">
            <w:pPr>
              <w:pBdr>
                <w:top w:val="nil"/>
                <w:left w:val="nil"/>
                <w:bottom w:val="nil"/>
                <w:right w:val="nil"/>
                <w:between w:val="nil"/>
              </w:pBdr>
              <w:spacing w:line="224" w:lineRule="auto"/>
              <w:ind w:left="69"/>
              <w:rPr>
                <w:color w:val="000000"/>
                <w:sz w:val="20"/>
                <w:szCs w:val="20"/>
              </w:rPr>
            </w:pPr>
            <w:r>
              <w:rPr>
                <w:color w:val="000000"/>
                <w:sz w:val="20"/>
                <w:szCs w:val="20"/>
              </w:rPr>
              <w:t>Indirizzo</w:t>
            </w:r>
          </w:p>
        </w:tc>
        <w:tc>
          <w:tcPr>
            <w:tcW w:w="8554" w:type="dxa"/>
            <w:gridSpan w:val="8"/>
          </w:tcPr>
          <w:p w14:paraId="4505BD1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Via Costantinopoli n. 47</w:t>
            </w:r>
          </w:p>
        </w:tc>
      </w:tr>
      <w:tr w:rsidR="005153A2" w14:paraId="76A255D2" w14:textId="77777777">
        <w:trPr>
          <w:cantSplit/>
          <w:trHeight w:val="244"/>
          <w:tblHeader/>
        </w:trPr>
        <w:tc>
          <w:tcPr>
            <w:tcW w:w="650" w:type="dxa"/>
          </w:tcPr>
          <w:p w14:paraId="5BDC9DD9" w14:textId="77777777" w:rsidR="005153A2" w:rsidRDefault="00000000">
            <w:pPr>
              <w:pBdr>
                <w:top w:val="nil"/>
                <w:left w:val="nil"/>
                <w:bottom w:val="nil"/>
                <w:right w:val="nil"/>
                <w:between w:val="nil"/>
              </w:pBdr>
              <w:spacing w:line="224" w:lineRule="auto"/>
              <w:ind w:left="69"/>
              <w:rPr>
                <w:color w:val="000000"/>
                <w:sz w:val="20"/>
                <w:szCs w:val="20"/>
              </w:rPr>
            </w:pPr>
            <w:r>
              <w:rPr>
                <w:color w:val="000000"/>
                <w:sz w:val="20"/>
                <w:szCs w:val="20"/>
              </w:rPr>
              <w:t>CAP</w:t>
            </w:r>
          </w:p>
        </w:tc>
        <w:tc>
          <w:tcPr>
            <w:tcW w:w="1166" w:type="dxa"/>
            <w:gridSpan w:val="2"/>
          </w:tcPr>
          <w:p w14:paraId="39A073CF"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73020</w:t>
            </w:r>
          </w:p>
        </w:tc>
        <w:tc>
          <w:tcPr>
            <w:tcW w:w="858" w:type="dxa"/>
            <w:gridSpan w:val="2"/>
          </w:tcPr>
          <w:p w14:paraId="5B87AE34"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219" w:type="dxa"/>
            <w:gridSpan w:val="3"/>
          </w:tcPr>
          <w:p w14:paraId="7F32F134"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Castrignano </w:t>
            </w:r>
            <w:proofErr w:type="spellStart"/>
            <w:r>
              <w:rPr>
                <w:rFonts w:ascii="Times New Roman" w:eastAsia="Times New Roman" w:hAnsi="Times New Roman" w:cs="Times New Roman"/>
                <w:color w:val="000000"/>
                <w:sz w:val="16"/>
                <w:szCs w:val="16"/>
              </w:rPr>
              <w:t>de’Greci</w:t>
            </w:r>
            <w:proofErr w:type="spellEnd"/>
          </w:p>
        </w:tc>
        <w:tc>
          <w:tcPr>
            <w:tcW w:w="1335" w:type="dxa"/>
          </w:tcPr>
          <w:p w14:paraId="605C62CE" w14:textId="77777777" w:rsidR="005153A2" w:rsidRDefault="00000000">
            <w:pPr>
              <w:pBdr>
                <w:top w:val="nil"/>
                <w:left w:val="nil"/>
                <w:bottom w:val="nil"/>
                <w:right w:val="nil"/>
                <w:between w:val="nil"/>
              </w:pBdr>
              <w:spacing w:line="224" w:lineRule="auto"/>
              <w:ind w:left="60"/>
              <w:rPr>
                <w:color w:val="000000"/>
                <w:sz w:val="20"/>
                <w:szCs w:val="20"/>
              </w:rPr>
            </w:pPr>
            <w:r>
              <w:rPr>
                <w:color w:val="000000"/>
                <w:sz w:val="20"/>
                <w:szCs w:val="20"/>
              </w:rPr>
              <w:t>Provincia</w:t>
            </w:r>
          </w:p>
        </w:tc>
        <w:tc>
          <w:tcPr>
            <w:tcW w:w="1415" w:type="dxa"/>
          </w:tcPr>
          <w:p w14:paraId="5347700C"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w:t>
            </w:r>
          </w:p>
        </w:tc>
      </w:tr>
      <w:tr w:rsidR="005153A2" w14:paraId="4372DEE1" w14:textId="77777777">
        <w:trPr>
          <w:cantSplit/>
          <w:trHeight w:val="244"/>
          <w:tblHeader/>
        </w:trPr>
        <w:tc>
          <w:tcPr>
            <w:tcW w:w="650" w:type="dxa"/>
          </w:tcPr>
          <w:p w14:paraId="4CC354D8" w14:textId="77777777" w:rsidR="005153A2" w:rsidRDefault="00000000">
            <w:pPr>
              <w:pBdr>
                <w:top w:val="nil"/>
                <w:left w:val="nil"/>
                <w:bottom w:val="nil"/>
                <w:right w:val="nil"/>
                <w:between w:val="nil"/>
              </w:pBdr>
              <w:spacing w:line="224" w:lineRule="auto"/>
              <w:ind w:left="69"/>
              <w:rPr>
                <w:color w:val="000000"/>
                <w:sz w:val="20"/>
                <w:szCs w:val="20"/>
              </w:rPr>
            </w:pPr>
            <w:r>
              <w:rPr>
                <w:color w:val="000000"/>
                <w:sz w:val="20"/>
                <w:szCs w:val="20"/>
              </w:rPr>
              <w:t>Tel</w:t>
            </w:r>
          </w:p>
        </w:tc>
        <w:tc>
          <w:tcPr>
            <w:tcW w:w="2024" w:type="dxa"/>
            <w:gridSpan w:val="4"/>
          </w:tcPr>
          <w:p w14:paraId="7C9AD08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0836 583216</w:t>
            </w:r>
          </w:p>
        </w:tc>
        <w:tc>
          <w:tcPr>
            <w:tcW w:w="599" w:type="dxa"/>
          </w:tcPr>
          <w:p w14:paraId="5A3F1174" w14:textId="77777777" w:rsidR="005153A2" w:rsidRDefault="00000000">
            <w:pPr>
              <w:pBdr>
                <w:top w:val="nil"/>
                <w:left w:val="nil"/>
                <w:bottom w:val="nil"/>
                <w:right w:val="nil"/>
                <w:between w:val="nil"/>
              </w:pBdr>
              <w:spacing w:line="224" w:lineRule="auto"/>
              <w:ind w:left="88"/>
              <w:rPr>
                <w:color w:val="000000"/>
                <w:sz w:val="20"/>
                <w:szCs w:val="20"/>
              </w:rPr>
            </w:pPr>
            <w:r>
              <w:rPr>
                <w:color w:val="000000"/>
                <w:sz w:val="20"/>
                <w:szCs w:val="20"/>
              </w:rPr>
              <w:t>Fax</w:t>
            </w:r>
          </w:p>
        </w:tc>
        <w:tc>
          <w:tcPr>
            <w:tcW w:w="1753" w:type="dxa"/>
          </w:tcPr>
          <w:p w14:paraId="408D6861"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0BEA37E5" w14:textId="77777777" w:rsidR="005153A2" w:rsidRDefault="00000000">
            <w:pPr>
              <w:pBdr>
                <w:top w:val="nil"/>
                <w:left w:val="nil"/>
                <w:bottom w:val="nil"/>
                <w:right w:val="nil"/>
                <w:between w:val="nil"/>
              </w:pBdr>
              <w:spacing w:line="224" w:lineRule="auto"/>
              <w:ind w:left="69"/>
              <w:rPr>
                <w:color w:val="000000"/>
                <w:sz w:val="20"/>
                <w:szCs w:val="20"/>
              </w:rPr>
            </w:pPr>
            <w:r>
              <w:rPr>
                <w:color w:val="000000"/>
                <w:sz w:val="20"/>
                <w:szCs w:val="20"/>
              </w:rPr>
              <w:t>Posta elettronica</w:t>
            </w:r>
          </w:p>
        </w:tc>
        <w:tc>
          <w:tcPr>
            <w:tcW w:w="2750" w:type="dxa"/>
            <w:gridSpan w:val="2"/>
          </w:tcPr>
          <w:p w14:paraId="336EF9D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segreteria@comune.castrignanodeigreci.le.it</w:t>
            </w:r>
          </w:p>
        </w:tc>
      </w:tr>
    </w:tbl>
    <w:p w14:paraId="28DD45AA" w14:textId="77777777" w:rsidR="005153A2" w:rsidRDefault="005153A2">
      <w:pPr>
        <w:pBdr>
          <w:top w:val="nil"/>
          <w:left w:val="nil"/>
          <w:bottom w:val="nil"/>
          <w:right w:val="nil"/>
          <w:between w:val="nil"/>
        </w:pBdr>
        <w:spacing w:before="9"/>
        <w:rPr>
          <w:b/>
          <w:color w:val="000000"/>
          <w:sz w:val="19"/>
          <w:szCs w:val="19"/>
        </w:rPr>
      </w:pPr>
    </w:p>
    <w:p w14:paraId="4BC66220" w14:textId="77777777" w:rsidR="005153A2" w:rsidRDefault="00000000">
      <w:pPr>
        <w:spacing w:after="2"/>
        <w:ind w:left="220"/>
        <w:rPr>
          <w:b/>
          <w:sz w:val="20"/>
          <w:szCs w:val="20"/>
        </w:rPr>
      </w:pPr>
      <w:r>
        <w:rPr>
          <w:b/>
          <w:sz w:val="20"/>
          <w:szCs w:val="20"/>
        </w:rPr>
        <w:t>SOGGETTO Partner 1 (Ripetere per altri soggetti)</w:t>
      </w:r>
    </w:p>
    <w:tbl>
      <w:tblPr>
        <w:tblStyle w:val="afd"/>
        <w:tblW w:w="96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436"/>
        <w:gridCol w:w="729"/>
        <w:gridCol w:w="143"/>
        <w:gridCol w:w="745"/>
        <w:gridCol w:w="567"/>
        <w:gridCol w:w="1749"/>
        <w:gridCol w:w="1867"/>
        <w:gridCol w:w="1332"/>
        <w:gridCol w:w="1475"/>
      </w:tblGrid>
      <w:tr w:rsidR="005153A2" w14:paraId="78E963E5" w14:textId="77777777">
        <w:trPr>
          <w:cantSplit/>
          <w:trHeight w:val="285"/>
          <w:tblHeader/>
        </w:trPr>
        <w:tc>
          <w:tcPr>
            <w:tcW w:w="2706" w:type="dxa"/>
            <w:gridSpan w:val="5"/>
            <w:vMerge w:val="restart"/>
            <w:shd w:val="clear" w:color="auto" w:fill="C5D9F0"/>
          </w:tcPr>
          <w:p w14:paraId="14AF3786" w14:textId="77777777" w:rsidR="005153A2" w:rsidRDefault="00000000">
            <w:pPr>
              <w:pBdr>
                <w:top w:val="nil"/>
                <w:left w:val="nil"/>
                <w:bottom w:val="nil"/>
                <w:right w:val="nil"/>
                <w:between w:val="nil"/>
              </w:pBdr>
              <w:tabs>
                <w:tab w:val="left" w:pos="1608"/>
                <w:tab w:val="left" w:pos="1951"/>
              </w:tabs>
              <w:ind w:left="72" w:right="73"/>
              <w:rPr>
                <w:b/>
                <w:color w:val="000000"/>
                <w:sz w:val="20"/>
                <w:szCs w:val="20"/>
              </w:rPr>
            </w:pPr>
            <w:r>
              <w:rPr>
                <w:b/>
                <w:color w:val="000000"/>
                <w:sz w:val="20"/>
                <w:szCs w:val="20"/>
              </w:rPr>
              <w:t>Denominazione</w:t>
            </w:r>
            <w:r>
              <w:rPr>
                <w:b/>
                <w:color w:val="000000"/>
                <w:sz w:val="20"/>
                <w:szCs w:val="20"/>
              </w:rPr>
              <w:tab/>
              <w:t>o</w:t>
            </w:r>
            <w:r>
              <w:rPr>
                <w:b/>
                <w:color w:val="000000"/>
                <w:sz w:val="20"/>
                <w:szCs w:val="20"/>
              </w:rPr>
              <w:tab/>
              <w:t>Ragione Sociale</w:t>
            </w:r>
          </w:p>
        </w:tc>
        <w:tc>
          <w:tcPr>
            <w:tcW w:w="6990" w:type="dxa"/>
            <w:gridSpan w:val="5"/>
          </w:tcPr>
          <w:p w14:paraId="20F1D79D" w14:textId="77777777" w:rsidR="005153A2"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AFORISMA s.c.</w:t>
            </w:r>
          </w:p>
        </w:tc>
      </w:tr>
      <w:tr w:rsidR="005153A2" w14:paraId="15C525D6" w14:textId="77777777">
        <w:trPr>
          <w:cantSplit/>
          <w:trHeight w:val="282"/>
          <w:tblHeader/>
        </w:trPr>
        <w:tc>
          <w:tcPr>
            <w:tcW w:w="2706" w:type="dxa"/>
            <w:gridSpan w:val="5"/>
            <w:vMerge/>
            <w:shd w:val="clear" w:color="auto" w:fill="C5D9F0"/>
          </w:tcPr>
          <w:p w14:paraId="2CAA3B6F" w14:textId="77777777" w:rsidR="005153A2" w:rsidRDefault="005153A2">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90" w:type="dxa"/>
            <w:gridSpan w:val="5"/>
          </w:tcPr>
          <w:p w14:paraId="19B6D2E4" w14:textId="77777777" w:rsidR="005153A2" w:rsidRDefault="005153A2">
            <w:pPr>
              <w:pBdr>
                <w:top w:val="nil"/>
                <w:left w:val="nil"/>
                <w:bottom w:val="nil"/>
                <w:right w:val="nil"/>
                <w:between w:val="nil"/>
              </w:pBdr>
              <w:rPr>
                <w:rFonts w:ascii="Times New Roman" w:eastAsia="Times New Roman" w:hAnsi="Times New Roman" w:cs="Times New Roman"/>
                <w:color w:val="000000"/>
                <w:sz w:val="20"/>
                <w:szCs w:val="20"/>
              </w:rPr>
            </w:pPr>
          </w:p>
        </w:tc>
      </w:tr>
      <w:tr w:rsidR="005153A2" w14:paraId="3DF79E6F" w14:textId="77777777">
        <w:trPr>
          <w:cantSplit/>
          <w:trHeight w:val="244"/>
          <w:tblHeader/>
        </w:trPr>
        <w:tc>
          <w:tcPr>
            <w:tcW w:w="2706" w:type="dxa"/>
            <w:gridSpan w:val="5"/>
          </w:tcPr>
          <w:p w14:paraId="47492E47"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Sede legale: Indirizzo</w:t>
            </w:r>
          </w:p>
        </w:tc>
        <w:tc>
          <w:tcPr>
            <w:tcW w:w="6990" w:type="dxa"/>
            <w:gridSpan w:val="5"/>
          </w:tcPr>
          <w:p w14:paraId="5D8121B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Via Umbria 19</w:t>
            </w:r>
          </w:p>
        </w:tc>
      </w:tr>
      <w:tr w:rsidR="005153A2" w14:paraId="127A235F" w14:textId="77777777">
        <w:trPr>
          <w:cantSplit/>
          <w:trHeight w:val="244"/>
          <w:tblHeader/>
        </w:trPr>
        <w:tc>
          <w:tcPr>
            <w:tcW w:w="653" w:type="dxa"/>
          </w:tcPr>
          <w:p w14:paraId="5F85D533"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2C50ED4E"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73100</w:t>
            </w:r>
          </w:p>
        </w:tc>
        <w:tc>
          <w:tcPr>
            <w:tcW w:w="888" w:type="dxa"/>
            <w:gridSpan w:val="2"/>
          </w:tcPr>
          <w:p w14:paraId="37AC92C4"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7287435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Lecce</w:t>
            </w:r>
          </w:p>
        </w:tc>
        <w:tc>
          <w:tcPr>
            <w:tcW w:w="1332" w:type="dxa"/>
          </w:tcPr>
          <w:p w14:paraId="4A2F4E26"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13D5F73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33D081F9" w14:textId="77777777">
        <w:trPr>
          <w:cantSplit/>
          <w:trHeight w:val="244"/>
          <w:tblHeader/>
        </w:trPr>
        <w:tc>
          <w:tcPr>
            <w:tcW w:w="653" w:type="dxa"/>
          </w:tcPr>
          <w:p w14:paraId="72ABA8EF"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Tel</w:t>
            </w:r>
          </w:p>
        </w:tc>
        <w:tc>
          <w:tcPr>
            <w:tcW w:w="2053" w:type="dxa"/>
            <w:gridSpan w:val="4"/>
          </w:tcPr>
          <w:p w14:paraId="3E7CC638"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0832217879</w:t>
            </w:r>
          </w:p>
        </w:tc>
        <w:tc>
          <w:tcPr>
            <w:tcW w:w="567" w:type="dxa"/>
          </w:tcPr>
          <w:p w14:paraId="53CD33AD"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02444BD1"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111D4DD8"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2C4024CC"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info@aforisma.org</w:t>
            </w:r>
          </w:p>
        </w:tc>
      </w:tr>
      <w:tr w:rsidR="005153A2" w14:paraId="404BEB98" w14:textId="77777777">
        <w:trPr>
          <w:cantSplit/>
          <w:trHeight w:val="244"/>
          <w:tblHeader/>
        </w:trPr>
        <w:tc>
          <w:tcPr>
            <w:tcW w:w="1961" w:type="dxa"/>
            <w:gridSpan w:val="4"/>
          </w:tcPr>
          <w:p w14:paraId="6116FB75"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Natura giuridica</w:t>
            </w:r>
          </w:p>
        </w:tc>
        <w:tc>
          <w:tcPr>
            <w:tcW w:w="3061" w:type="dxa"/>
            <w:gridSpan w:val="3"/>
          </w:tcPr>
          <w:p w14:paraId="49B994B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società cooperativa</w:t>
            </w:r>
          </w:p>
        </w:tc>
        <w:tc>
          <w:tcPr>
            <w:tcW w:w="1867" w:type="dxa"/>
          </w:tcPr>
          <w:p w14:paraId="6F8B08D1"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PEC</w:t>
            </w:r>
          </w:p>
        </w:tc>
        <w:tc>
          <w:tcPr>
            <w:tcW w:w="2807" w:type="dxa"/>
            <w:gridSpan w:val="2"/>
          </w:tcPr>
          <w:p w14:paraId="43DE400C"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aforisma@pec.it</w:t>
            </w:r>
          </w:p>
        </w:tc>
      </w:tr>
      <w:tr w:rsidR="005153A2" w14:paraId="71002131" w14:textId="77777777">
        <w:trPr>
          <w:cantSplit/>
          <w:trHeight w:val="244"/>
          <w:tblHeader/>
        </w:trPr>
        <w:tc>
          <w:tcPr>
            <w:tcW w:w="2706" w:type="dxa"/>
            <w:gridSpan w:val="5"/>
          </w:tcPr>
          <w:p w14:paraId="3B99FAE3"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Rappresentante legale</w:t>
            </w:r>
          </w:p>
        </w:tc>
        <w:tc>
          <w:tcPr>
            <w:tcW w:w="6990" w:type="dxa"/>
            <w:gridSpan w:val="5"/>
          </w:tcPr>
          <w:p w14:paraId="1D3ABA0C"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Andrea Salvati</w:t>
            </w:r>
          </w:p>
        </w:tc>
      </w:tr>
      <w:tr w:rsidR="005153A2" w14:paraId="789DDE37" w14:textId="77777777">
        <w:trPr>
          <w:cantSplit/>
          <w:trHeight w:val="241"/>
          <w:tblHeader/>
        </w:trPr>
        <w:tc>
          <w:tcPr>
            <w:tcW w:w="2706" w:type="dxa"/>
            <w:gridSpan w:val="5"/>
          </w:tcPr>
          <w:p w14:paraId="2D0655E7" w14:textId="77777777" w:rsidR="005153A2" w:rsidRDefault="00000000">
            <w:pPr>
              <w:pBdr>
                <w:top w:val="nil"/>
                <w:left w:val="nil"/>
                <w:bottom w:val="nil"/>
                <w:right w:val="nil"/>
                <w:between w:val="nil"/>
              </w:pBdr>
              <w:spacing w:line="222" w:lineRule="auto"/>
              <w:ind w:left="72"/>
              <w:rPr>
                <w:color w:val="000000"/>
                <w:sz w:val="20"/>
                <w:szCs w:val="20"/>
              </w:rPr>
            </w:pPr>
            <w:r>
              <w:rPr>
                <w:color w:val="000000"/>
                <w:sz w:val="20"/>
                <w:szCs w:val="20"/>
              </w:rPr>
              <w:t>Referente per il progetto</w:t>
            </w:r>
          </w:p>
        </w:tc>
        <w:tc>
          <w:tcPr>
            <w:tcW w:w="6990" w:type="dxa"/>
            <w:gridSpan w:val="5"/>
          </w:tcPr>
          <w:p w14:paraId="671A578E"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Andrea Salvati</w:t>
            </w:r>
          </w:p>
        </w:tc>
      </w:tr>
      <w:tr w:rsidR="005153A2" w14:paraId="25C23D0D" w14:textId="77777777">
        <w:trPr>
          <w:cantSplit/>
          <w:trHeight w:val="244"/>
          <w:tblHeader/>
        </w:trPr>
        <w:tc>
          <w:tcPr>
            <w:tcW w:w="1089" w:type="dxa"/>
            <w:gridSpan w:val="2"/>
          </w:tcPr>
          <w:p w14:paraId="5B62D8F1" w14:textId="77777777" w:rsidR="005153A2" w:rsidRDefault="00000000">
            <w:pPr>
              <w:pBdr>
                <w:top w:val="nil"/>
                <w:left w:val="nil"/>
                <w:bottom w:val="nil"/>
                <w:right w:val="nil"/>
                <w:between w:val="nil"/>
              </w:pBdr>
              <w:spacing w:before="1" w:line="223" w:lineRule="auto"/>
              <w:ind w:left="72"/>
              <w:rPr>
                <w:color w:val="000000"/>
                <w:sz w:val="20"/>
                <w:szCs w:val="20"/>
              </w:rPr>
            </w:pPr>
            <w:r>
              <w:rPr>
                <w:color w:val="000000"/>
                <w:sz w:val="20"/>
                <w:szCs w:val="20"/>
              </w:rPr>
              <w:t>Indirizzo</w:t>
            </w:r>
          </w:p>
        </w:tc>
        <w:tc>
          <w:tcPr>
            <w:tcW w:w="8607" w:type="dxa"/>
            <w:gridSpan w:val="8"/>
          </w:tcPr>
          <w:p w14:paraId="7A29843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Corso Diaz</w:t>
            </w:r>
          </w:p>
        </w:tc>
      </w:tr>
      <w:tr w:rsidR="005153A2" w14:paraId="02BBBE44" w14:textId="77777777">
        <w:trPr>
          <w:cantSplit/>
          <w:trHeight w:val="244"/>
          <w:tblHeader/>
        </w:trPr>
        <w:tc>
          <w:tcPr>
            <w:tcW w:w="653" w:type="dxa"/>
          </w:tcPr>
          <w:p w14:paraId="27ACD3FF"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2C4DA0E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73013</w:t>
            </w:r>
          </w:p>
        </w:tc>
        <w:tc>
          <w:tcPr>
            <w:tcW w:w="888" w:type="dxa"/>
            <w:gridSpan w:val="2"/>
          </w:tcPr>
          <w:p w14:paraId="39235BEC"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1C8A2C9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Galatina</w:t>
            </w:r>
          </w:p>
        </w:tc>
        <w:tc>
          <w:tcPr>
            <w:tcW w:w="1332" w:type="dxa"/>
          </w:tcPr>
          <w:p w14:paraId="7BDCD3F2"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61BBF53B"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3507C121" w14:textId="77777777">
        <w:trPr>
          <w:cantSplit/>
          <w:trHeight w:val="244"/>
          <w:tblHeader/>
        </w:trPr>
        <w:tc>
          <w:tcPr>
            <w:tcW w:w="653" w:type="dxa"/>
          </w:tcPr>
          <w:p w14:paraId="777EE468"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Tel</w:t>
            </w:r>
          </w:p>
        </w:tc>
        <w:tc>
          <w:tcPr>
            <w:tcW w:w="2053" w:type="dxa"/>
            <w:gridSpan w:val="4"/>
          </w:tcPr>
          <w:p w14:paraId="5A0D6258"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0832217879</w:t>
            </w:r>
          </w:p>
        </w:tc>
        <w:tc>
          <w:tcPr>
            <w:tcW w:w="567" w:type="dxa"/>
          </w:tcPr>
          <w:p w14:paraId="4E829E6A"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04041730"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2BFA3546"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38DA980B"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asalvati@aforisma.org</w:t>
            </w:r>
          </w:p>
        </w:tc>
      </w:tr>
    </w:tbl>
    <w:p w14:paraId="0588CE62" w14:textId="77777777" w:rsidR="005153A2" w:rsidRDefault="005153A2">
      <w:pPr>
        <w:rPr>
          <w:rFonts w:ascii="Times New Roman" w:eastAsia="Times New Roman" w:hAnsi="Times New Roman" w:cs="Times New Roman"/>
          <w:sz w:val="16"/>
          <w:szCs w:val="16"/>
        </w:rPr>
        <w:sectPr w:rsidR="005153A2">
          <w:footerReference w:type="default" r:id="rId8"/>
          <w:pgSz w:w="11900" w:h="16850"/>
          <w:pgMar w:top="1380" w:right="900" w:bottom="900" w:left="1040" w:header="720" w:footer="710" w:gutter="0"/>
          <w:pgNumType w:start="1"/>
          <w:cols w:space="720"/>
        </w:sectPr>
      </w:pPr>
    </w:p>
    <w:p w14:paraId="6C622C56" w14:textId="77777777" w:rsidR="005153A2" w:rsidRDefault="005153A2">
      <w:pPr>
        <w:spacing w:before="39"/>
        <w:ind w:left="220"/>
        <w:rPr>
          <w:b/>
          <w:color w:val="1F487C"/>
          <w:sz w:val="24"/>
          <w:szCs w:val="24"/>
        </w:rPr>
      </w:pPr>
    </w:p>
    <w:tbl>
      <w:tblPr>
        <w:tblStyle w:val="afe"/>
        <w:tblW w:w="96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436"/>
        <w:gridCol w:w="729"/>
        <w:gridCol w:w="143"/>
        <w:gridCol w:w="745"/>
        <w:gridCol w:w="567"/>
        <w:gridCol w:w="1749"/>
        <w:gridCol w:w="1867"/>
        <w:gridCol w:w="1332"/>
        <w:gridCol w:w="1475"/>
      </w:tblGrid>
      <w:tr w:rsidR="005153A2" w14:paraId="7B7EB684" w14:textId="77777777">
        <w:trPr>
          <w:cantSplit/>
          <w:trHeight w:val="285"/>
          <w:tblHeader/>
        </w:trPr>
        <w:tc>
          <w:tcPr>
            <w:tcW w:w="2706" w:type="dxa"/>
            <w:gridSpan w:val="5"/>
            <w:vMerge w:val="restart"/>
            <w:shd w:val="clear" w:color="auto" w:fill="C5D9F0"/>
          </w:tcPr>
          <w:p w14:paraId="0D4BDBED" w14:textId="77777777" w:rsidR="005153A2" w:rsidRDefault="00000000">
            <w:pPr>
              <w:pBdr>
                <w:top w:val="nil"/>
                <w:left w:val="nil"/>
                <w:bottom w:val="nil"/>
                <w:right w:val="nil"/>
                <w:between w:val="nil"/>
              </w:pBdr>
              <w:tabs>
                <w:tab w:val="left" w:pos="1608"/>
                <w:tab w:val="left" w:pos="1951"/>
              </w:tabs>
              <w:ind w:left="72" w:right="73"/>
              <w:rPr>
                <w:b/>
                <w:color w:val="000000"/>
                <w:sz w:val="20"/>
                <w:szCs w:val="20"/>
              </w:rPr>
            </w:pPr>
            <w:r>
              <w:rPr>
                <w:b/>
                <w:color w:val="000000"/>
                <w:sz w:val="20"/>
                <w:szCs w:val="20"/>
              </w:rPr>
              <w:t>Denominazione</w:t>
            </w:r>
            <w:r>
              <w:rPr>
                <w:b/>
                <w:color w:val="000000"/>
                <w:sz w:val="20"/>
                <w:szCs w:val="20"/>
              </w:rPr>
              <w:tab/>
              <w:t>o</w:t>
            </w:r>
            <w:r>
              <w:rPr>
                <w:b/>
                <w:color w:val="000000"/>
                <w:sz w:val="20"/>
                <w:szCs w:val="20"/>
              </w:rPr>
              <w:tab/>
              <w:t>Ragione Sociale</w:t>
            </w:r>
          </w:p>
        </w:tc>
        <w:tc>
          <w:tcPr>
            <w:tcW w:w="6990" w:type="dxa"/>
            <w:gridSpan w:val="5"/>
          </w:tcPr>
          <w:p w14:paraId="3240D02A" w14:textId="77777777" w:rsidR="005153A2" w:rsidRDefault="00000000">
            <w:p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0"/>
                <w:szCs w:val="20"/>
              </w:rPr>
              <w:t>Improvvisart</w:t>
            </w:r>
            <w:proofErr w:type="spellEnd"/>
          </w:p>
        </w:tc>
      </w:tr>
      <w:tr w:rsidR="005153A2" w14:paraId="6B6A20CF" w14:textId="77777777">
        <w:trPr>
          <w:cantSplit/>
          <w:trHeight w:val="282"/>
          <w:tblHeader/>
        </w:trPr>
        <w:tc>
          <w:tcPr>
            <w:tcW w:w="2706" w:type="dxa"/>
            <w:gridSpan w:val="5"/>
            <w:vMerge/>
            <w:shd w:val="clear" w:color="auto" w:fill="C5D9F0"/>
          </w:tcPr>
          <w:p w14:paraId="472CEF4C" w14:textId="77777777" w:rsidR="005153A2" w:rsidRDefault="005153A2">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90" w:type="dxa"/>
            <w:gridSpan w:val="5"/>
          </w:tcPr>
          <w:p w14:paraId="21E50E81" w14:textId="77777777" w:rsidR="005153A2" w:rsidRDefault="005153A2">
            <w:pPr>
              <w:pBdr>
                <w:top w:val="nil"/>
                <w:left w:val="nil"/>
                <w:bottom w:val="nil"/>
                <w:right w:val="nil"/>
                <w:between w:val="nil"/>
              </w:pBdr>
              <w:rPr>
                <w:rFonts w:ascii="Times New Roman" w:eastAsia="Times New Roman" w:hAnsi="Times New Roman" w:cs="Times New Roman"/>
                <w:color w:val="000000"/>
                <w:sz w:val="20"/>
                <w:szCs w:val="20"/>
              </w:rPr>
            </w:pPr>
          </w:p>
        </w:tc>
      </w:tr>
      <w:tr w:rsidR="005153A2" w14:paraId="598201DC" w14:textId="77777777">
        <w:trPr>
          <w:cantSplit/>
          <w:trHeight w:val="244"/>
          <w:tblHeader/>
        </w:trPr>
        <w:tc>
          <w:tcPr>
            <w:tcW w:w="2706" w:type="dxa"/>
            <w:gridSpan w:val="5"/>
          </w:tcPr>
          <w:p w14:paraId="61799D02"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Sede legale: Indirizzo</w:t>
            </w:r>
          </w:p>
        </w:tc>
        <w:tc>
          <w:tcPr>
            <w:tcW w:w="6990" w:type="dxa"/>
            <w:gridSpan w:val="5"/>
          </w:tcPr>
          <w:p w14:paraId="118940A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Via Dante de Blasi n.38.</w:t>
            </w:r>
          </w:p>
        </w:tc>
      </w:tr>
      <w:tr w:rsidR="005153A2" w14:paraId="009C9065" w14:textId="77777777">
        <w:trPr>
          <w:cantSplit/>
          <w:trHeight w:val="244"/>
          <w:tblHeader/>
        </w:trPr>
        <w:tc>
          <w:tcPr>
            <w:tcW w:w="653" w:type="dxa"/>
          </w:tcPr>
          <w:p w14:paraId="6B8E41CA"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4B7EDFA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73100</w:t>
            </w:r>
          </w:p>
        </w:tc>
        <w:tc>
          <w:tcPr>
            <w:tcW w:w="888" w:type="dxa"/>
            <w:gridSpan w:val="2"/>
          </w:tcPr>
          <w:p w14:paraId="5D574B35"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78ED10E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Lecce</w:t>
            </w:r>
          </w:p>
        </w:tc>
        <w:tc>
          <w:tcPr>
            <w:tcW w:w="1332" w:type="dxa"/>
          </w:tcPr>
          <w:p w14:paraId="39AEA09F"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7B54D5D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669CAE3B" w14:textId="77777777">
        <w:trPr>
          <w:cantSplit/>
          <w:trHeight w:val="244"/>
          <w:tblHeader/>
        </w:trPr>
        <w:tc>
          <w:tcPr>
            <w:tcW w:w="653" w:type="dxa"/>
          </w:tcPr>
          <w:p w14:paraId="115C2CC4"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Tel</w:t>
            </w:r>
          </w:p>
        </w:tc>
        <w:tc>
          <w:tcPr>
            <w:tcW w:w="2053" w:type="dxa"/>
            <w:gridSpan w:val="4"/>
          </w:tcPr>
          <w:p w14:paraId="182E05EB"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567" w:type="dxa"/>
          </w:tcPr>
          <w:p w14:paraId="38A5B584"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4831606F"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294D4B75"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155485C6"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info@improvvisart.com</w:t>
            </w:r>
          </w:p>
        </w:tc>
      </w:tr>
      <w:tr w:rsidR="005153A2" w14:paraId="09121101" w14:textId="77777777">
        <w:trPr>
          <w:cantSplit/>
          <w:trHeight w:val="244"/>
          <w:tblHeader/>
        </w:trPr>
        <w:tc>
          <w:tcPr>
            <w:tcW w:w="1961" w:type="dxa"/>
            <w:gridSpan w:val="4"/>
          </w:tcPr>
          <w:p w14:paraId="23D4FB35"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Natura giuridica</w:t>
            </w:r>
          </w:p>
        </w:tc>
        <w:tc>
          <w:tcPr>
            <w:tcW w:w="3061" w:type="dxa"/>
            <w:gridSpan w:val="3"/>
          </w:tcPr>
          <w:p w14:paraId="3CB5D7B4"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società cooperativa</w:t>
            </w:r>
          </w:p>
        </w:tc>
        <w:tc>
          <w:tcPr>
            <w:tcW w:w="1867" w:type="dxa"/>
          </w:tcPr>
          <w:p w14:paraId="2720D7C1"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PEC</w:t>
            </w:r>
          </w:p>
        </w:tc>
        <w:tc>
          <w:tcPr>
            <w:tcW w:w="2807" w:type="dxa"/>
            <w:gridSpan w:val="2"/>
          </w:tcPr>
          <w:p w14:paraId="3201C5E8"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improvvisart@pec.com</w:t>
            </w:r>
          </w:p>
        </w:tc>
      </w:tr>
      <w:tr w:rsidR="005153A2" w14:paraId="550F6DB1" w14:textId="77777777">
        <w:trPr>
          <w:cantSplit/>
          <w:trHeight w:val="244"/>
          <w:tblHeader/>
        </w:trPr>
        <w:tc>
          <w:tcPr>
            <w:tcW w:w="2706" w:type="dxa"/>
            <w:gridSpan w:val="5"/>
          </w:tcPr>
          <w:p w14:paraId="1522FDED"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Rappresentante legale</w:t>
            </w:r>
          </w:p>
        </w:tc>
        <w:tc>
          <w:tcPr>
            <w:tcW w:w="6990" w:type="dxa"/>
            <w:gridSpan w:val="5"/>
          </w:tcPr>
          <w:p w14:paraId="7A74272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Alessandra Villa</w:t>
            </w:r>
          </w:p>
        </w:tc>
      </w:tr>
      <w:tr w:rsidR="005153A2" w14:paraId="19F4E7F7" w14:textId="77777777">
        <w:trPr>
          <w:cantSplit/>
          <w:trHeight w:val="241"/>
          <w:tblHeader/>
        </w:trPr>
        <w:tc>
          <w:tcPr>
            <w:tcW w:w="2706" w:type="dxa"/>
            <w:gridSpan w:val="5"/>
          </w:tcPr>
          <w:p w14:paraId="4BF00DD2" w14:textId="77777777" w:rsidR="005153A2" w:rsidRDefault="00000000">
            <w:pPr>
              <w:pBdr>
                <w:top w:val="nil"/>
                <w:left w:val="nil"/>
                <w:bottom w:val="nil"/>
                <w:right w:val="nil"/>
                <w:between w:val="nil"/>
              </w:pBdr>
              <w:spacing w:line="222" w:lineRule="auto"/>
              <w:ind w:left="72"/>
              <w:rPr>
                <w:color w:val="000000"/>
                <w:sz w:val="20"/>
                <w:szCs w:val="20"/>
              </w:rPr>
            </w:pPr>
            <w:r>
              <w:rPr>
                <w:color w:val="000000"/>
                <w:sz w:val="20"/>
                <w:szCs w:val="20"/>
              </w:rPr>
              <w:t>Referente per il progetto</w:t>
            </w:r>
          </w:p>
        </w:tc>
        <w:tc>
          <w:tcPr>
            <w:tcW w:w="6990" w:type="dxa"/>
            <w:gridSpan w:val="5"/>
          </w:tcPr>
          <w:p w14:paraId="534F080E"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Alessandra Villa</w:t>
            </w:r>
          </w:p>
        </w:tc>
      </w:tr>
      <w:tr w:rsidR="005153A2" w14:paraId="6E342D82" w14:textId="77777777">
        <w:trPr>
          <w:cantSplit/>
          <w:trHeight w:val="244"/>
          <w:tblHeader/>
        </w:trPr>
        <w:tc>
          <w:tcPr>
            <w:tcW w:w="1089" w:type="dxa"/>
            <w:gridSpan w:val="2"/>
          </w:tcPr>
          <w:p w14:paraId="6373B144" w14:textId="77777777" w:rsidR="005153A2" w:rsidRDefault="00000000">
            <w:pPr>
              <w:pBdr>
                <w:top w:val="nil"/>
                <w:left w:val="nil"/>
                <w:bottom w:val="nil"/>
                <w:right w:val="nil"/>
                <w:between w:val="nil"/>
              </w:pBdr>
              <w:spacing w:before="1" w:line="223" w:lineRule="auto"/>
              <w:ind w:left="72"/>
              <w:rPr>
                <w:color w:val="000000"/>
                <w:sz w:val="20"/>
                <w:szCs w:val="20"/>
              </w:rPr>
            </w:pPr>
            <w:r>
              <w:rPr>
                <w:color w:val="000000"/>
                <w:sz w:val="20"/>
                <w:szCs w:val="20"/>
              </w:rPr>
              <w:t>Indirizzo</w:t>
            </w:r>
          </w:p>
        </w:tc>
        <w:tc>
          <w:tcPr>
            <w:tcW w:w="8607" w:type="dxa"/>
            <w:gridSpan w:val="8"/>
          </w:tcPr>
          <w:p w14:paraId="686462EE"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Via Dante De Blasi</w:t>
            </w:r>
          </w:p>
        </w:tc>
      </w:tr>
      <w:tr w:rsidR="005153A2" w14:paraId="42E4CF05" w14:textId="77777777">
        <w:trPr>
          <w:cantSplit/>
          <w:trHeight w:val="244"/>
          <w:tblHeader/>
        </w:trPr>
        <w:tc>
          <w:tcPr>
            <w:tcW w:w="653" w:type="dxa"/>
          </w:tcPr>
          <w:p w14:paraId="62C2C764"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6568283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73100</w:t>
            </w:r>
          </w:p>
        </w:tc>
        <w:tc>
          <w:tcPr>
            <w:tcW w:w="888" w:type="dxa"/>
            <w:gridSpan w:val="2"/>
          </w:tcPr>
          <w:p w14:paraId="67DB7422"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6903385B"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Lecce</w:t>
            </w:r>
          </w:p>
        </w:tc>
        <w:tc>
          <w:tcPr>
            <w:tcW w:w="1332" w:type="dxa"/>
          </w:tcPr>
          <w:p w14:paraId="3B95EC80"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019EC47E"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29A46F6C" w14:textId="77777777">
        <w:trPr>
          <w:cantSplit/>
          <w:trHeight w:val="244"/>
          <w:tblHeader/>
        </w:trPr>
        <w:tc>
          <w:tcPr>
            <w:tcW w:w="653" w:type="dxa"/>
          </w:tcPr>
          <w:p w14:paraId="5EE6C3F7"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Tel</w:t>
            </w:r>
          </w:p>
        </w:tc>
        <w:tc>
          <w:tcPr>
            <w:tcW w:w="2053" w:type="dxa"/>
            <w:gridSpan w:val="4"/>
          </w:tcPr>
          <w:p w14:paraId="55F8B52B"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567" w:type="dxa"/>
          </w:tcPr>
          <w:p w14:paraId="414B15AD"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788B6CA1"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17D35414"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214D32D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info@improvvisart.com</w:t>
            </w:r>
          </w:p>
        </w:tc>
      </w:tr>
    </w:tbl>
    <w:p w14:paraId="24534BBE" w14:textId="77777777" w:rsidR="005153A2" w:rsidRDefault="005153A2">
      <w:pPr>
        <w:spacing w:before="39"/>
        <w:ind w:left="220"/>
        <w:rPr>
          <w:b/>
          <w:color w:val="1F487C"/>
          <w:sz w:val="24"/>
          <w:szCs w:val="24"/>
        </w:rPr>
      </w:pPr>
    </w:p>
    <w:tbl>
      <w:tblPr>
        <w:tblStyle w:val="aff"/>
        <w:tblW w:w="96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436"/>
        <w:gridCol w:w="729"/>
        <w:gridCol w:w="143"/>
        <w:gridCol w:w="745"/>
        <w:gridCol w:w="567"/>
        <w:gridCol w:w="1749"/>
        <w:gridCol w:w="1867"/>
        <w:gridCol w:w="1332"/>
        <w:gridCol w:w="1475"/>
      </w:tblGrid>
      <w:tr w:rsidR="005153A2" w14:paraId="246993C5" w14:textId="77777777">
        <w:trPr>
          <w:cantSplit/>
          <w:trHeight w:val="285"/>
          <w:tblHeader/>
        </w:trPr>
        <w:tc>
          <w:tcPr>
            <w:tcW w:w="2706" w:type="dxa"/>
            <w:gridSpan w:val="5"/>
            <w:vMerge w:val="restart"/>
            <w:shd w:val="clear" w:color="auto" w:fill="C5D9F0"/>
          </w:tcPr>
          <w:p w14:paraId="2A8D72C5" w14:textId="77777777" w:rsidR="005153A2" w:rsidRDefault="00000000">
            <w:pPr>
              <w:pBdr>
                <w:top w:val="nil"/>
                <w:left w:val="nil"/>
                <w:bottom w:val="nil"/>
                <w:right w:val="nil"/>
                <w:between w:val="nil"/>
              </w:pBdr>
              <w:tabs>
                <w:tab w:val="left" w:pos="1608"/>
                <w:tab w:val="left" w:pos="1951"/>
              </w:tabs>
              <w:ind w:left="72" w:right="73"/>
              <w:rPr>
                <w:b/>
                <w:color w:val="000000"/>
                <w:sz w:val="20"/>
                <w:szCs w:val="20"/>
              </w:rPr>
            </w:pPr>
            <w:r>
              <w:rPr>
                <w:b/>
                <w:color w:val="000000"/>
                <w:sz w:val="20"/>
                <w:szCs w:val="20"/>
              </w:rPr>
              <w:t>Denominazione</w:t>
            </w:r>
            <w:r>
              <w:rPr>
                <w:b/>
                <w:color w:val="000000"/>
                <w:sz w:val="20"/>
                <w:szCs w:val="20"/>
              </w:rPr>
              <w:tab/>
              <w:t>o</w:t>
            </w:r>
            <w:r>
              <w:rPr>
                <w:b/>
                <w:color w:val="000000"/>
                <w:sz w:val="20"/>
                <w:szCs w:val="20"/>
              </w:rPr>
              <w:tab/>
              <w:t>Ragione Sociale</w:t>
            </w:r>
          </w:p>
        </w:tc>
        <w:tc>
          <w:tcPr>
            <w:tcW w:w="6990" w:type="dxa"/>
            <w:gridSpan w:val="5"/>
          </w:tcPr>
          <w:p w14:paraId="0F78B2A1" w14:textId="77777777" w:rsidR="005153A2"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Confindustria Lecce</w:t>
            </w:r>
          </w:p>
        </w:tc>
      </w:tr>
      <w:tr w:rsidR="005153A2" w14:paraId="1CF9D46F" w14:textId="77777777">
        <w:trPr>
          <w:cantSplit/>
          <w:trHeight w:val="282"/>
          <w:tblHeader/>
        </w:trPr>
        <w:tc>
          <w:tcPr>
            <w:tcW w:w="2706" w:type="dxa"/>
            <w:gridSpan w:val="5"/>
            <w:vMerge/>
            <w:shd w:val="clear" w:color="auto" w:fill="C5D9F0"/>
          </w:tcPr>
          <w:p w14:paraId="0156B8C6" w14:textId="77777777" w:rsidR="005153A2" w:rsidRDefault="005153A2">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90" w:type="dxa"/>
            <w:gridSpan w:val="5"/>
          </w:tcPr>
          <w:p w14:paraId="76FB2CFD" w14:textId="77777777" w:rsidR="005153A2" w:rsidRDefault="005153A2">
            <w:pPr>
              <w:pBdr>
                <w:top w:val="nil"/>
                <w:left w:val="nil"/>
                <w:bottom w:val="nil"/>
                <w:right w:val="nil"/>
                <w:between w:val="nil"/>
              </w:pBdr>
              <w:rPr>
                <w:rFonts w:ascii="Times New Roman" w:eastAsia="Times New Roman" w:hAnsi="Times New Roman" w:cs="Times New Roman"/>
                <w:color w:val="000000"/>
                <w:sz w:val="20"/>
                <w:szCs w:val="20"/>
              </w:rPr>
            </w:pPr>
          </w:p>
        </w:tc>
      </w:tr>
      <w:tr w:rsidR="005153A2" w14:paraId="63048F5D" w14:textId="77777777">
        <w:trPr>
          <w:cantSplit/>
          <w:trHeight w:val="244"/>
          <w:tblHeader/>
        </w:trPr>
        <w:tc>
          <w:tcPr>
            <w:tcW w:w="2706" w:type="dxa"/>
            <w:gridSpan w:val="5"/>
          </w:tcPr>
          <w:p w14:paraId="37576258"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Sede legale: Indirizzo</w:t>
            </w:r>
          </w:p>
        </w:tc>
        <w:tc>
          <w:tcPr>
            <w:tcW w:w="6990" w:type="dxa"/>
            <w:gridSpan w:val="5"/>
          </w:tcPr>
          <w:p w14:paraId="2E64906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Via Fornari 12</w:t>
            </w:r>
          </w:p>
        </w:tc>
      </w:tr>
      <w:tr w:rsidR="005153A2" w14:paraId="6386F3F8" w14:textId="77777777">
        <w:trPr>
          <w:cantSplit/>
          <w:trHeight w:val="244"/>
          <w:tblHeader/>
        </w:trPr>
        <w:tc>
          <w:tcPr>
            <w:tcW w:w="653" w:type="dxa"/>
          </w:tcPr>
          <w:p w14:paraId="40FCDBB8"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3F860221"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73100</w:t>
            </w:r>
          </w:p>
        </w:tc>
        <w:tc>
          <w:tcPr>
            <w:tcW w:w="888" w:type="dxa"/>
            <w:gridSpan w:val="2"/>
          </w:tcPr>
          <w:p w14:paraId="130C6F21"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5F0FEEDF"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Lecce</w:t>
            </w:r>
          </w:p>
        </w:tc>
        <w:tc>
          <w:tcPr>
            <w:tcW w:w="1332" w:type="dxa"/>
          </w:tcPr>
          <w:p w14:paraId="014BCF76"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54628B4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767AC797" w14:textId="77777777">
        <w:trPr>
          <w:cantSplit/>
          <w:trHeight w:val="244"/>
          <w:tblHeader/>
        </w:trPr>
        <w:tc>
          <w:tcPr>
            <w:tcW w:w="653" w:type="dxa"/>
          </w:tcPr>
          <w:p w14:paraId="4B4A651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w:t>
            </w:r>
          </w:p>
        </w:tc>
        <w:tc>
          <w:tcPr>
            <w:tcW w:w="2053" w:type="dxa"/>
            <w:gridSpan w:val="4"/>
          </w:tcPr>
          <w:p w14:paraId="0014B75E"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0832.316061 </w:t>
            </w:r>
          </w:p>
        </w:tc>
        <w:tc>
          <w:tcPr>
            <w:tcW w:w="567" w:type="dxa"/>
          </w:tcPr>
          <w:p w14:paraId="35CB315E"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4F31C109"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42C74E3C"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7311371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segreteria@confindustrialecce.it</w:t>
            </w:r>
          </w:p>
        </w:tc>
      </w:tr>
      <w:tr w:rsidR="005153A2" w14:paraId="0EC6D0D5" w14:textId="77777777">
        <w:trPr>
          <w:cantSplit/>
          <w:trHeight w:val="244"/>
          <w:tblHeader/>
        </w:trPr>
        <w:tc>
          <w:tcPr>
            <w:tcW w:w="1961" w:type="dxa"/>
            <w:gridSpan w:val="4"/>
          </w:tcPr>
          <w:p w14:paraId="5F47D714"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 giuridica</w:t>
            </w:r>
          </w:p>
        </w:tc>
        <w:tc>
          <w:tcPr>
            <w:tcW w:w="3061" w:type="dxa"/>
            <w:gridSpan w:val="3"/>
          </w:tcPr>
          <w:p w14:paraId="6212F168"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Associazione</w:t>
            </w:r>
          </w:p>
        </w:tc>
        <w:tc>
          <w:tcPr>
            <w:tcW w:w="1867" w:type="dxa"/>
          </w:tcPr>
          <w:p w14:paraId="0BC40624"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PEC</w:t>
            </w:r>
          </w:p>
        </w:tc>
        <w:tc>
          <w:tcPr>
            <w:tcW w:w="2807" w:type="dxa"/>
            <w:gridSpan w:val="2"/>
          </w:tcPr>
          <w:p w14:paraId="7A2C4102"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info@pec.confindustrialecce.it.</w:t>
            </w:r>
          </w:p>
        </w:tc>
      </w:tr>
      <w:tr w:rsidR="005153A2" w14:paraId="2D1EC979" w14:textId="77777777">
        <w:trPr>
          <w:cantSplit/>
          <w:trHeight w:val="244"/>
          <w:tblHeader/>
        </w:trPr>
        <w:tc>
          <w:tcPr>
            <w:tcW w:w="2706" w:type="dxa"/>
            <w:gridSpan w:val="5"/>
          </w:tcPr>
          <w:p w14:paraId="7C462C74"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Rappresentante legale</w:t>
            </w:r>
          </w:p>
        </w:tc>
        <w:tc>
          <w:tcPr>
            <w:tcW w:w="6990" w:type="dxa"/>
            <w:gridSpan w:val="5"/>
          </w:tcPr>
          <w:p w14:paraId="2B245D5F"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Oronzo Nicola Delle Donne</w:t>
            </w:r>
          </w:p>
        </w:tc>
      </w:tr>
      <w:tr w:rsidR="005153A2" w14:paraId="62686D26" w14:textId="77777777">
        <w:trPr>
          <w:cantSplit/>
          <w:trHeight w:val="241"/>
          <w:tblHeader/>
        </w:trPr>
        <w:tc>
          <w:tcPr>
            <w:tcW w:w="2706" w:type="dxa"/>
            <w:gridSpan w:val="5"/>
          </w:tcPr>
          <w:p w14:paraId="1123F722" w14:textId="77777777" w:rsidR="005153A2" w:rsidRDefault="00000000">
            <w:pPr>
              <w:pBdr>
                <w:top w:val="nil"/>
                <w:left w:val="nil"/>
                <w:bottom w:val="nil"/>
                <w:right w:val="nil"/>
                <w:between w:val="nil"/>
              </w:pBdr>
              <w:spacing w:line="222" w:lineRule="auto"/>
              <w:ind w:left="72"/>
              <w:rPr>
                <w:color w:val="000000"/>
                <w:sz w:val="20"/>
                <w:szCs w:val="20"/>
              </w:rPr>
            </w:pPr>
            <w:r>
              <w:rPr>
                <w:color w:val="000000"/>
                <w:sz w:val="20"/>
                <w:szCs w:val="20"/>
              </w:rPr>
              <w:t>Referente per il progetto</w:t>
            </w:r>
          </w:p>
        </w:tc>
        <w:tc>
          <w:tcPr>
            <w:tcW w:w="6990" w:type="dxa"/>
            <w:gridSpan w:val="5"/>
          </w:tcPr>
          <w:p w14:paraId="2BCC947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Oronzo Nicola Delle Donne</w:t>
            </w:r>
          </w:p>
        </w:tc>
      </w:tr>
      <w:tr w:rsidR="005153A2" w14:paraId="0766CAF0" w14:textId="77777777">
        <w:trPr>
          <w:cantSplit/>
          <w:trHeight w:val="244"/>
          <w:tblHeader/>
        </w:trPr>
        <w:tc>
          <w:tcPr>
            <w:tcW w:w="1089" w:type="dxa"/>
            <w:gridSpan w:val="2"/>
          </w:tcPr>
          <w:p w14:paraId="5B30356D" w14:textId="77777777" w:rsidR="005153A2" w:rsidRDefault="00000000">
            <w:pPr>
              <w:pBdr>
                <w:top w:val="nil"/>
                <w:left w:val="nil"/>
                <w:bottom w:val="nil"/>
                <w:right w:val="nil"/>
                <w:between w:val="nil"/>
              </w:pBdr>
              <w:spacing w:before="1" w:line="223" w:lineRule="auto"/>
              <w:ind w:left="72"/>
              <w:rPr>
                <w:color w:val="000000"/>
                <w:sz w:val="20"/>
                <w:szCs w:val="20"/>
              </w:rPr>
            </w:pPr>
            <w:r>
              <w:rPr>
                <w:color w:val="000000"/>
                <w:sz w:val="20"/>
                <w:szCs w:val="20"/>
              </w:rPr>
              <w:t>Indirizzo</w:t>
            </w:r>
          </w:p>
        </w:tc>
        <w:tc>
          <w:tcPr>
            <w:tcW w:w="8607" w:type="dxa"/>
            <w:gridSpan w:val="8"/>
          </w:tcPr>
          <w:p w14:paraId="637E82A4"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Via FORNARI, 12</w:t>
            </w:r>
          </w:p>
        </w:tc>
      </w:tr>
      <w:tr w:rsidR="005153A2" w14:paraId="768C1BBB" w14:textId="77777777">
        <w:trPr>
          <w:cantSplit/>
          <w:trHeight w:val="244"/>
          <w:tblHeader/>
        </w:trPr>
        <w:tc>
          <w:tcPr>
            <w:tcW w:w="653" w:type="dxa"/>
          </w:tcPr>
          <w:p w14:paraId="0D84083F"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1D3D0F10"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73100</w:t>
            </w:r>
          </w:p>
        </w:tc>
        <w:tc>
          <w:tcPr>
            <w:tcW w:w="888" w:type="dxa"/>
            <w:gridSpan w:val="2"/>
          </w:tcPr>
          <w:p w14:paraId="4A7798CD"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692DCEF4"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Lecce</w:t>
            </w:r>
          </w:p>
        </w:tc>
        <w:tc>
          <w:tcPr>
            <w:tcW w:w="1332" w:type="dxa"/>
          </w:tcPr>
          <w:p w14:paraId="1D6968B8"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6FE31AE8"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0A955E9E" w14:textId="77777777">
        <w:trPr>
          <w:cantSplit/>
          <w:trHeight w:val="244"/>
          <w:tblHeader/>
        </w:trPr>
        <w:tc>
          <w:tcPr>
            <w:tcW w:w="653" w:type="dxa"/>
          </w:tcPr>
          <w:p w14:paraId="7810D30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w:t>
            </w:r>
          </w:p>
        </w:tc>
        <w:tc>
          <w:tcPr>
            <w:tcW w:w="2053" w:type="dxa"/>
            <w:gridSpan w:val="4"/>
          </w:tcPr>
          <w:p w14:paraId="387CF51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0832.316061 </w:t>
            </w:r>
          </w:p>
        </w:tc>
        <w:tc>
          <w:tcPr>
            <w:tcW w:w="567" w:type="dxa"/>
          </w:tcPr>
          <w:p w14:paraId="2CD3075D"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36CE415E"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21AE9109"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40FED09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segreteria@confindustrialecce.it</w:t>
            </w:r>
          </w:p>
        </w:tc>
      </w:tr>
    </w:tbl>
    <w:p w14:paraId="1F5B8F7E" w14:textId="77777777" w:rsidR="005153A2" w:rsidRDefault="005153A2">
      <w:pPr>
        <w:spacing w:before="39"/>
        <w:ind w:left="220"/>
        <w:rPr>
          <w:b/>
          <w:color w:val="1F487C"/>
          <w:sz w:val="24"/>
          <w:szCs w:val="24"/>
        </w:rPr>
      </w:pPr>
    </w:p>
    <w:tbl>
      <w:tblPr>
        <w:tblStyle w:val="aff0"/>
        <w:tblW w:w="9735"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435"/>
        <w:gridCol w:w="735"/>
        <w:gridCol w:w="150"/>
        <w:gridCol w:w="750"/>
        <w:gridCol w:w="570"/>
        <w:gridCol w:w="1755"/>
        <w:gridCol w:w="1860"/>
        <w:gridCol w:w="1335"/>
        <w:gridCol w:w="1590"/>
      </w:tblGrid>
      <w:tr w:rsidR="005153A2" w14:paraId="1A3DE54C" w14:textId="77777777">
        <w:trPr>
          <w:cantSplit/>
          <w:trHeight w:val="285"/>
          <w:tblHeader/>
        </w:trPr>
        <w:tc>
          <w:tcPr>
            <w:tcW w:w="2625" w:type="dxa"/>
            <w:gridSpan w:val="5"/>
            <w:vMerge w:val="restart"/>
            <w:shd w:val="clear" w:color="auto" w:fill="C5D9F0"/>
          </w:tcPr>
          <w:p w14:paraId="169CA22D" w14:textId="77777777" w:rsidR="005153A2" w:rsidRDefault="00000000">
            <w:pPr>
              <w:pBdr>
                <w:top w:val="nil"/>
                <w:left w:val="nil"/>
                <w:bottom w:val="nil"/>
                <w:right w:val="nil"/>
                <w:between w:val="nil"/>
              </w:pBdr>
              <w:tabs>
                <w:tab w:val="left" w:pos="1608"/>
                <w:tab w:val="left" w:pos="1951"/>
              </w:tabs>
              <w:ind w:left="72" w:right="73"/>
              <w:rPr>
                <w:b/>
                <w:color w:val="000000"/>
                <w:sz w:val="20"/>
                <w:szCs w:val="20"/>
              </w:rPr>
            </w:pPr>
            <w:r>
              <w:rPr>
                <w:b/>
                <w:color w:val="000000"/>
                <w:sz w:val="20"/>
                <w:szCs w:val="20"/>
              </w:rPr>
              <w:t>Denominazione</w:t>
            </w:r>
            <w:r>
              <w:rPr>
                <w:b/>
                <w:color w:val="000000"/>
                <w:sz w:val="20"/>
                <w:szCs w:val="20"/>
              </w:rPr>
              <w:tab/>
              <w:t>o</w:t>
            </w:r>
            <w:r>
              <w:rPr>
                <w:b/>
                <w:color w:val="000000"/>
                <w:sz w:val="20"/>
                <w:szCs w:val="20"/>
              </w:rPr>
              <w:tab/>
              <w:t>Ragione Sociale</w:t>
            </w:r>
          </w:p>
        </w:tc>
        <w:tc>
          <w:tcPr>
            <w:tcW w:w="7110" w:type="dxa"/>
            <w:gridSpan w:val="5"/>
          </w:tcPr>
          <w:p w14:paraId="1206642E" w14:textId="77777777" w:rsidR="005153A2"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TDF – Mediterranea </w:t>
            </w:r>
          </w:p>
        </w:tc>
      </w:tr>
      <w:tr w:rsidR="005153A2" w14:paraId="760B85E1" w14:textId="77777777">
        <w:trPr>
          <w:cantSplit/>
          <w:trHeight w:val="282"/>
          <w:tblHeader/>
        </w:trPr>
        <w:tc>
          <w:tcPr>
            <w:tcW w:w="2625" w:type="dxa"/>
            <w:gridSpan w:val="5"/>
            <w:vMerge/>
            <w:shd w:val="clear" w:color="auto" w:fill="C5D9F0"/>
          </w:tcPr>
          <w:p w14:paraId="53924B02" w14:textId="77777777" w:rsidR="005153A2" w:rsidRDefault="005153A2">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110" w:type="dxa"/>
            <w:gridSpan w:val="5"/>
          </w:tcPr>
          <w:p w14:paraId="2E54609F" w14:textId="77777777" w:rsidR="005153A2" w:rsidRDefault="005153A2">
            <w:pPr>
              <w:pBdr>
                <w:top w:val="nil"/>
                <w:left w:val="nil"/>
                <w:bottom w:val="nil"/>
                <w:right w:val="nil"/>
                <w:between w:val="nil"/>
              </w:pBdr>
              <w:rPr>
                <w:rFonts w:ascii="Times New Roman" w:eastAsia="Times New Roman" w:hAnsi="Times New Roman" w:cs="Times New Roman"/>
                <w:color w:val="000000"/>
                <w:sz w:val="20"/>
                <w:szCs w:val="20"/>
              </w:rPr>
            </w:pPr>
          </w:p>
        </w:tc>
      </w:tr>
      <w:tr w:rsidR="005153A2" w14:paraId="4543EA98" w14:textId="77777777">
        <w:trPr>
          <w:cantSplit/>
          <w:trHeight w:val="244"/>
          <w:tblHeader/>
        </w:trPr>
        <w:tc>
          <w:tcPr>
            <w:tcW w:w="2625" w:type="dxa"/>
            <w:gridSpan w:val="5"/>
          </w:tcPr>
          <w:p w14:paraId="331C0BF0"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Sede legale: Indirizzo</w:t>
            </w:r>
          </w:p>
        </w:tc>
        <w:tc>
          <w:tcPr>
            <w:tcW w:w="7110" w:type="dxa"/>
            <w:gridSpan w:val="5"/>
          </w:tcPr>
          <w:p w14:paraId="5602D220"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Via Regina Elena, 1/b</w:t>
            </w:r>
          </w:p>
        </w:tc>
      </w:tr>
      <w:tr w:rsidR="005153A2" w14:paraId="3AEDA32B" w14:textId="77777777">
        <w:trPr>
          <w:cantSplit/>
          <w:trHeight w:val="244"/>
          <w:tblHeader/>
        </w:trPr>
        <w:tc>
          <w:tcPr>
            <w:tcW w:w="555" w:type="dxa"/>
          </w:tcPr>
          <w:p w14:paraId="598BA24F"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70" w:type="dxa"/>
            <w:gridSpan w:val="2"/>
          </w:tcPr>
          <w:p w14:paraId="5CDE896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73100</w:t>
            </w:r>
          </w:p>
        </w:tc>
        <w:tc>
          <w:tcPr>
            <w:tcW w:w="900" w:type="dxa"/>
            <w:gridSpan w:val="2"/>
          </w:tcPr>
          <w:p w14:paraId="604A83BE"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5" w:type="dxa"/>
            <w:gridSpan w:val="3"/>
          </w:tcPr>
          <w:p w14:paraId="25AD00DE"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Lecce</w:t>
            </w:r>
          </w:p>
        </w:tc>
        <w:tc>
          <w:tcPr>
            <w:tcW w:w="1335" w:type="dxa"/>
          </w:tcPr>
          <w:p w14:paraId="79070D40"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590" w:type="dxa"/>
          </w:tcPr>
          <w:p w14:paraId="1E9450D4"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4B57BA5E" w14:textId="77777777">
        <w:trPr>
          <w:cantSplit/>
          <w:trHeight w:val="244"/>
          <w:tblHeader/>
        </w:trPr>
        <w:tc>
          <w:tcPr>
            <w:tcW w:w="555" w:type="dxa"/>
          </w:tcPr>
          <w:p w14:paraId="49996D68"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w:t>
            </w:r>
          </w:p>
        </w:tc>
        <w:tc>
          <w:tcPr>
            <w:tcW w:w="2070" w:type="dxa"/>
            <w:gridSpan w:val="4"/>
          </w:tcPr>
          <w:p w14:paraId="1E06FEE2"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hyperlink r:id="rId9">
              <w:r>
                <w:rPr>
                  <w:rFonts w:ascii="Times New Roman" w:eastAsia="Times New Roman" w:hAnsi="Times New Roman" w:cs="Times New Roman"/>
                  <w:sz w:val="16"/>
                  <w:szCs w:val="16"/>
                </w:rPr>
                <w:t>329 179 5874</w:t>
              </w:r>
            </w:hyperlink>
          </w:p>
        </w:tc>
        <w:tc>
          <w:tcPr>
            <w:tcW w:w="570" w:type="dxa"/>
          </w:tcPr>
          <w:p w14:paraId="0D6CDE40"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55" w:type="dxa"/>
          </w:tcPr>
          <w:p w14:paraId="2496EEEE"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0" w:type="dxa"/>
          </w:tcPr>
          <w:p w14:paraId="4D58E458"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925" w:type="dxa"/>
            <w:gridSpan w:val="2"/>
          </w:tcPr>
          <w:p w14:paraId="663CF38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info@tdfmediterranea.org</w:t>
            </w:r>
          </w:p>
        </w:tc>
      </w:tr>
      <w:tr w:rsidR="005153A2" w14:paraId="1696620A" w14:textId="77777777">
        <w:trPr>
          <w:cantSplit/>
          <w:trHeight w:val="244"/>
          <w:tblHeader/>
        </w:trPr>
        <w:tc>
          <w:tcPr>
            <w:tcW w:w="1875" w:type="dxa"/>
            <w:gridSpan w:val="4"/>
          </w:tcPr>
          <w:p w14:paraId="7F957BB1"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 giuridica</w:t>
            </w:r>
          </w:p>
        </w:tc>
        <w:tc>
          <w:tcPr>
            <w:tcW w:w="3075" w:type="dxa"/>
            <w:gridSpan w:val="3"/>
          </w:tcPr>
          <w:p w14:paraId="24B7237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Associazione</w:t>
            </w:r>
          </w:p>
        </w:tc>
        <w:tc>
          <w:tcPr>
            <w:tcW w:w="1860" w:type="dxa"/>
          </w:tcPr>
          <w:p w14:paraId="20D7A6DB"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PEC</w:t>
            </w:r>
          </w:p>
        </w:tc>
        <w:tc>
          <w:tcPr>
            <w:tcW w:w="2925" w:type="dxa"/>
            <w:gridSpan w:val="2"/>
          </w:tcPr>
          <w:p w14:paraId="0C28DC41"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tdfmediterranea@pec.it</w:t>
            </w:r>
          </w:p>
        </w:tc>
      </w:tr>
      <w:tr w:rsidR="005153A2" w14:paraId="6778B26E" w14:textId="77777777">
        <w:trPr>
          <w:cantSplit/>
          <w:trHeight w:val="244"/>
          <w:tblHeader/>
        </w:trPr>
        <w:tc>
          <w:tcPr>
            <w:tcW w:w="2625" w:type="dxa"/>
            <w:gridSpan w:val="5"/>
          </w:tcPr>
          <w:p w14:paraId="223BC47E"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Rappresentante legale</w:t>
            </w:r>
          </w:p>
        </w:tc>
        <w:tc>
          <w:tcPr>
            <w:tcW w:w="7110" w:type="dxa"/>
            <w:gridSpan w:val="5"/>
          </w:tcPr>
          <w:p w14:paraId="69EDEBB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sz w:val="16"/>
                <w:szCs w:val="16"/>
              </w:rPr>
              <w:t>Christel</w:t>
            </w:r>
            <w:proofErr w:type="spellEnd"/>
            <w:r>
              <w:rPr>
                <w:rFonts w:ascii="Times New Roman" w:eastAsia="Times New Roman" w:hAnsi="Times New Roman" w:cs="Times New Roman"/>
                <w:sz w:val="16"/>
                <w:szCs w:val="16"/>
              </w:rPr>
              <w:t xml:space="preserve"> Antonazzo</w:t>
            </w:r>
          </w:p>
        </w:tc>
      </w:tr>
      <w:tr w:rsidR="005153A2" w14:paraId="787159AF" w14:textId="77777777">
        <w:trPr>
          <w:cantSplit/>
          <w:trHeight w:val="241"/>
          <w:tblHeader/>
        </w:trPr>
        <w:tc>
          <w:tcPr>
            <w:tcW w:w="2625" w:type="dxa"/>
            <w:gridSpan w:val="5"/>
          </w:tcPr>
          <w:p w14:paraId="1C6215D5" w14:textId="77777777" w:rsidR="005153A2" w:rsidRDefault="00000000">
            <w:pPr>
              <w:pBdr>
                <w:top w:val="nil"/>
                <w:left w:val="nil"/>
                <w:bottom w:val="nil"/>
                <w:right w:val="nil"/>
                <w:between w:val="nil"/>
              </w:pBdr>
              <w:spacing w:line="222" w:lineRule="auto"/>
              <w:ind w:left="72"/>
              <w:rPr>
                <w:color w:val="000000"/>
                <w:sz w:val="20"/>
                <w:szCs w:val="20"/>
              </w:rPr>
            </w:pPr>
            <w:r>
              <w:rPr>
                <w:color w:val="000000"/>
                <w:sz w:val="20"/>
                <w:szCs w:val="20"/>
              </w:rPr>
              <w:t>Referente per il progetto</w:t>
            </w:r>
          </w:p>
        </w:tc>
        <w:tc>
          <w:tcPr>
            <w:tcW w:w="7110" w:type="dxa"/>
            <w:gridSpan w:val="5"/>
          </w:tcPr>
          <w:p w14:paraId="79EC471F"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sz w:val="16"/>
                <w:szCs w:val="16"/>
              </w:rPr>
              <w:t>Christel</w:t>
            </w:r>
            <w:proofErr w:type="spellEnd"/>
            <w:r>
              <w:rPr>
                <w:rFonts w:ascii="Times New Roman" w:eastAsia="Times New Roman" w:hAnsi="Times New Roman" w:cs="Times New Roman"/>
                <w:sz w:val="16"/>
                <w:szCs w:val="16"/>
              </w:rPr>
              <w:t xml:space="preserve"> Antonazzo</w:t>
            </w:r>
          </w:p>
        </w:tc>
      </w:tr>
      <w:tr w:rsidR="005153A2" w14:paraId="1A00720C" w14:textId="77777777">
        <w:trPr>
          <w:cantSplit/>
          <w:trHeight w:val="244"/>
          <w:tblHeader/>
        </w:trPr>
        <w:tc>
          <w:tcPr>
            <w:tcW w:w="990" w:type="dxa"/>
            <w:gridSpan w:val="2"/>
          </w:tcPr>
          <w:p w14:paraId="2F8A7E4B" w14:textId="77777777" w:rsidR="005153A2" w:rsidRDefault="00000000">
            <w:pPr>
              <w:pBdr>
                <w:top w:val="nil"/>
                <w:left w:val="nil"/>
                <w:bottom w:val="nil"/>
                <w:right w:val="nil"/>
                <w:between w:val="nil"/>
              </w:pBdr>
              <w:spacing w:before="1" w:line="223" w:lineRule="auto"/>
              <w:ind w:left="72"/>
              <w:rPr>
                <w:color w:val="000000"/>
                <w:sz w:val="20"/>
                <w:szCs w:val="20"/>
              </w:rPr>
            </w:pPr>
            <w:r>
              <w:rPr>
                <w:color w:val="000000"/>
                <w:sz w:val="20"/>
                <w:szCs w:val="20"/>
              </w:rPr>
              <w:t>Indirizzo</w:t>
            </w:r>
          </w:p>
        </w:tc>
        <w:tc>
          <w:tcPr>
            <w:tcW w:w="8745" w:type="dxa"/>
            <w:gridSpan w:val="8"/>
          </w:tcPr>
          <w:p w14:paraId="6F1BD67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Via Regina Elena, 1/b</w:t>
            </w:r>
          </w:p>
        </w:tc>
      </w:tr>
      <w:tr w:rsidR="005153A2" w14:paraId="6DFBE15C" w14:textId="77777777">
        <w:trPr>
          <w:cantSplit/>
          <w:trHeight w:val="244"/>
          <w:tblHeader/>
        </w:trPr>
        <w:tc>
          <w:tcPr>
            <w:tcW w:w="555" w:type="dxa"/>
          </w:tcPr>
          <w:p w14:paraId="1E23FAEC"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70" w:type="dxa"/>
            <w:gridSpan w:val="2"/>
          </w:tcPr>
          <w:p w14:paraId="655DEAE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73100</w:t>
            </w:r>
          </w:p>
        </w:tc>
        <w:tc>
          <w:tcPr>
            <w:tcW w:w="900" w:type="dxa"/>
            <w:gridSpan w:val="2"/>
          </w:tcPr>
          <w:p w14:paraId="5F0A72F8"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5" w:type="dxa"/>
            <w:gridSpan w:val="3"/>
          </w:tcPr>
          <w:p w14:paraId="2EE96B0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Lecce</w:t>
            </w:r>
          </w:p>
        </w:tc>
        <w:tc>
          <w:tcPr>
            <w:tcW w:w="1335" w:type="dxa"/>
          </w:tcPr>
          <w:p w14:paraId="4BBB208A"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590" w:type="dxa"/>
          </w:tcPr>
          <w:p w14:paraId="64DC2EC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5A7186FE" w14:textId="77777777">
        <w:trPr>
          <w:cantSplit/>
          <w:trHeight w:val="244"/>
          <w:tblHeader/>
        </w:trPr>
        <w:tc>
          <w:tcPr>
            <w:tcW w:w="555" w:type="dxa"/>
          </w:tcPr>
          <w:p w14:paraId="7301686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w:t>
            </w:r>
          </w:p>
        </w:tc>
        <w:tc>
          <w:tcPr>
            <w:tcW w:w="2070" w:type="dxa"/>
            <w:gridSpan w:val="4"/>
          </w:tcPr>
          <w:p w14:paraId="18100DEB"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3202759723</w:t>
            </w:r>
          </w:p>
        </w:tc>
        <w:tc>
          <w:tcPr>
            <w:tcW w:w="570" w:type="dxa"/>
          </w:tcPr>
          <w:p w14:paraId="3AF2AEA3"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55" w:type="dxa"/>
          </w:tcPr>
          <w:p w14:paraId="0B227AE2"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0" w:type="dxa"/>
          </w:tcPr>
          <w:p w14:paraId="44D0F782"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925" w:type="dxa"/>
            <w:gridSpan w:val="2"/>
          </w:tcPr>
          <w:p w14:paraId="1FB4140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christel.antonazzo@tdfmediterranea.org</w:t>
            </w:r>
          </w:p>
        </w:tc>
      </w:tr>
    </w:tbl>
    <w:p w14:paraId="5054A36D" w14:textId="77777777" w:rsidR="005153A2" w:rsidRDefault="005153A2">
      <w:pPr>
        <w:spacing w:before="39"/>
        <w:ind w:left="220"/>
        <w:rPr>
          <w:b/>
          <w:color w:val="1F487C"/>
          <w:sz w:val="24"/>
          <w:szCs w:val="24"/>
        </w:rPr>
      </w:pPr>
    </w:p>
    <w:p w14:paraId="5A0E6EAD" w14:textId="77777777" w:rsidR="005153A2" w:rsidRDefault="005153A2">
      <w:pPr>
        <w:spacing w:before="39"/>
        <w:ind w:left="220"/>
        <w:rPr>
          <w:b/>
          <w:color w:val="1F487C"/>
          <w:sz w:val="24"/>
          <w:szCs w:val="24"/>
        </w:rPr>
      </w:pPr>
    </w:p>
    <w:tbl>
      <w:tblPr>
        <w:tblStyle w:val="aff1"/>
        <w:tblW w:w="96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436"/>
        <w:gridCol w:w="729"/>
        <w:gridCol w:w="143"/>
        <w:gridCol w:w="745"/>
        <w:gridCol w:w="567"/>
        <w:gridCol w:w="1749"/>
        <w:gridCol w:w="1867"/>
        <w:gridCol w:w="1332"/>
        <w:gridCol w:w="1475"/>
      </w:tblGrid>
      <w:tr w:rsidR="005153A2" w14:paraId="7197322A" w14:textId="77777777">
        <w:trPr>
          <w:cantSplit/>
          <w:trHeight w:val="285"/>
          <w:tblHeader/>
        </w:trPr>
        <w:tc>
          <w:tcPr>
            <w:tcW w:w="2706" w:type="dxa"/>
            <w:gridSpan w:val="5"/>
            <w:vMerge w:val="restart"/>
            <w:shd w:val="clear" w:color="auto" w:fill="C5D9F0"/>
          </w:tcPr>
          <w:p w14:paraId="76B8DA21" w14:textId="77777777" w:rsidR="005153A2" w:rsidRDefault="00000000">
            <w:pPr>
              <w:pBdr>
                <w:top w:val="nil"/>
                <w:left w:val="nil"/>
                <w:bottom w:val="nil"/>
                <w:right w:val="nil"/>
                <w:between w:val="nil"/>
              </w:pBdr>
              <w:tabs>
                <w:tab w:val="left" w:pos="1608"/>
                <w:tab w:val="left" w:pos="1951"/>
              </w:tabs>
              <w:ind w:left="72" w:right="73"/>
              <w:rPr>
                <w:b/>
                <w:color w:val="000000"/>
                <w:sz w:val="20"/>
                <w:szCs w:val="20"/>
              </w:rPr>
            </w:pPr>
            <w:r>
              <w:rPr>
                <w:b/>
                <w:color w:val="000000"/>
                <w:sz w:val="20"/>
                <w:szCs w:val="20"/>
              </w:rPr>
              <w:t>Denominazione</w:t>
            </w:r>
            <w:r>
              <w:rPr>
                <w:b/>
                <w:color w:val="000000"/>
                <w:sz w:val="20"/>
                <w:szCs w:val="20"/>
              </w:rPr>
              <w:tab/>
              <w:t>o</w:t>
            </w:r>
            <w:r>
              <w:rPr>
                <w:b/>
                <w:color w:val="000000"/>
                <w:sz w:val="20"/>
                <w:szCs w:val="20"/>
              </w:rPr>
              <w:tab/>
              <w:t>Ragione Sociale</w:t>
            </w:r>
          </w:p>
        </w:tc>
        <w:tc>
          <w:tcPr>
            <w:tcW w:w="6990" w:type="dxa"/>
            <w:gridSpan w:val="5"/>
          </w:tcPr>
          <w:p w14:paraId="2C952AC9" w14:textId="77777777" w:rsidR="005153A2"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Istituto Comprensivo Statale Corigliano d’Otranto – Melpignano – Castrignano dei Greci</w:t>
            </w:r>
          </w:p>
        </w:tc>
      </w:tr>
      <w:tr w:rsidR="005153A2" w14:paraId="08E2AA1F" w14:textId="77777777">
        <w:trPr>
          <w:cantSplit/>
          <w:trHeight w:val="282"/>
          <w:tblHeader/>
        </w:trPr>
        <w:tc>
          <w:tcPr>
            <w:tcW w:w="2706" w:type="dxa"/>
            <w:gridSpan w:val="5"/>
            <w:vMerge/>
            <w:shd w:val="clear" w:color="auto" w:fill="C5D9F0"/>
          </w:tcPr>
          <w:p w14:paraId="506C6A98" w14:textId="77777777" w:rsidR="005153A2" w:rsidRDefault="005153A2">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90" w:type="dxa"/>
            <w:gridSpan w:val="5"/>
          </w:tcPr>
          <w:p w14:paraId="6A423470" w14:textId="77777777" w:rsidR="005153A2" w:rsidRDefault="005153A2">
            <w:pPr>
              <w:pBdr>
                <w:top w:val="nil"/>
                <w:left w:val="nil"/>
                <w:bottom w:val="nil"/>
                <w:right w:val="nil"/>
                <w:between w:val="nil"/>
              </w:pBdr>
              <w:rPr>
                <w:rFonts w:ascii="Times New Roman" w:eastAsia="Times New Roman" w:hAnsi="Times New Roman" w:cs="Times New Roman"/>
                <w:color w:val="000000"/>
                <w:sz w:val="20"/>
                <w:szCs w:val="20"/>
              </w:rPr>
            </w:pPr>
          </w:p>
        </w:tc>
      </w:tr>
      <w:tr w:rsidR="005153A2" w14:paraId="4F91248D" w14:textId="77777777">
        <w:trPr>
          <w:cantSplit/>
          <w:trHeight w:val="244"/>
          <w:tblHeader/>
        </w:trPr>
        <w:tc>
          <w:tcPr>
            <w:tcW w:w="2706" w:type="dxa"/>
            <w:gridSpan w:val="5"/>
          </w:tcPr>
          <w:p w14:paraId="7AA51D48"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Sede legale: Indirizzo</w:t>
            </w:r>
          </w:p>
        </w:tc>
        <w:tc>
          <w:tcPr>
            <w:tcW w:w="6990" w:type="dxa"/>
            <w:gridSpan w:val="5"/>
          </w:tcPr>
          <w:p w14:paraId="2B6151F0"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Via </w:t>
            </w:r>
            <w:proofErr w:type="spellStart"/>
            <w:r>
              <w:rPr>
                <w:rFonts w:ascii="Times New Roman" w:eastAsia="Times New Roman" w:hAnsi="Times New Roman" w:cs="Times New Roman"/>
                <w:color w:val="000000"/>
                <w:sz w:val="16"/>
                <w:szCs w:val="16"/>
              </w:rPr>
              <w:t>Peschiulli</w:t>
            </w:r>
            <w:proofErr w:type="spellEnd"/>
            <w:r>
              <w:rPr>
                <w:rFonts w:ascii="Times New Roman" w:eastAsia="Times New Roman" w:hAnsi="Times New Roman" w:cs="Times New Roman"/>
                <w:color w:val="000000"/>
                <w:sz w:val="16"/>
                <w:szCs w:val="16"/>
              </w:rPr>
              <w:t xml:space="preserve"> n. 53</w:t>
            </w:r>
          </w:p>
        </w:tc>
      </w:tr>
      <w:tr w:rsidR="005153A2" w14:paraId="12F32D2B" w14:textId="77777777">
        <w:trPr>
          <w:cantSplit/>
          <w:trHeight w:val="244"/>
          <w:tblHeader/>
        </w:trPr>
        <w:tc>
          <w:tcPr>
            <w:tcW w:w="653" w:type="dxa"/>
          </w:tcPr>
          <w:p w14:paraId="0E341030"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7E5DC88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73022</w:t>
            </w:r>
          </w:p>
        </w:tc>
        <w:tc>
          <w:tcPr>
            <w:tcW w:w="888" w:type="dxa"/>
            <w:gridSpan w:val="2"/>
          </w:tcPr>
          <w:p w14:paraId="6EE364CB"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249EB9F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Corigliano d’Otranto</w:t>
            </w:r>
          </w:p>
        </w:tc>
        <w:tc>
          <w:tcPr>
            <w:tcW w:w="1332" w:type="dxa"/>
          </w:tcPr>
          <w:p w14:paraId="7850A95E"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497E724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27716E3A" w14:textId="77777777">
        <w:trPr>
          <w:cantSplit/>
          <w:trHeight w:val="244"/>
          <w:tblHeader/>
        </w:trPr>
        <w:tc>
          <w:tcPr>
            <w:tcW w:w="653" w:type="dxa"/>
          </w:tcPr>
          <w:p w14:paraId="16188B8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w:t>
            </w:r>
          </w:p>
        </w:tc>
        <w:tc>
          <w:tcPr>
            <w:tcW w:w="2053" w:type="dxa"/>
            <w:gridSpan w:val="4"/>
          </w:tcPr>
          <w:p w14:paraId="46ACDF9B"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0836 329036</w:t>
            </w:r>
          </w:p>
        </w:tc>
        <w:tc>
          <w:tcPr>
            <w:tcW w:w="567" w:type="dxa"/>
          </w:tcPr>
          <w:p w14:paraId="710B0DEE"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50224E62"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4F25E73C"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7C24B64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leic81900g@istruzione.it</w:t>
            </w:r>
          </w:p>
        </w:tc>
      </w:tr>
      <w:tr w:rsidR="005153A2" w14:paraId="5E8157EB" w14:textId="77777777">
        <w:trPr>
          <w:cantSplit/>
          <w:trHeight w:val="244"/>
          <w:tblHeader/>
        </w:trPr>
        <w:tc>
          <w:tcPr>
            <w:tcW w:w="1961" w:type="dxa"/>
            <w:gridSpan w:val="4"/>
          </w:tcPr>
          <w:p w14:paraId="459E75F8"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 giuridica</w:t>
            </w:r>
          </w:p>
        </w:tc>
        <w:tc>
          <w:tcPr>
            <w:tcW w:w="3061" w:type="dxa"/>
            <w:gridSpan w:val="3"/>
          </w:tcPr>
          <w:p w14:paraId="6B208F32"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Ente pubblico</w:t>
            </w:r>
          </w:p>
        </w:tc>
        <w:tc>
          <w:tcPr>
            <w:tcW w:w="1867" w:type="dxa"/>
          </w:tcPr>
          <w:p w14:paraId="5B2264C7"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PEC</w:t>
            </w:r>
          </w:p>
        </w:tc>
        <w:tc>
          <w:tcPr>
            <w:tcW w:w="2807" w:type="dxa"/>
            <w:gridSpan w:val="2"/>
          </w:tcPr>
          <w:p w14:paraId="51810A9F"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leic81900g@pec.istruzione.it</w:t>
            </w:r>
          </w:p>
        </w:tc>
      </w:tr>
      <w:tr w:rsidR="005153A2" w14:paraId="76E8E01D" w14:textId="77777777">
        <w:trPr>
          <w:cantSplit/>
          <w:trHeight w:val="244"/>
          <w:tblHeader/>
        </w:trPr>
        <w:tc>
          <w:tcPr>
            <w:tcW w:w="2706" w:type="dxa"/>
            <w:gridSpan w:val="5"/>
          </w:tcPr>
          <w:p w14:paraId="2316AA44"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Rappresentante legale</w:t>
            </w:r>
          </w:p>
        </w:tc>
        <w:tc>
          <w:tcPr>
            <w:tcW w:w="6990" w:type="dxa"/>
            <w:gridSpan w:val="5"/>
          </w:tcPr>
          <w:p w14:paraId="378EA8A7"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Enrica Saracino</w:t>
            </w:r>
          </w:p>
        </w:tc>
      </w:tr>
      <w:tr w:rsidR="005153A2" w14:paraId="6827FF2B" w14:textId="77777777">
        <w:trPr>
          <w:cantSplit/>
          <w:trHeight w:val="241"/>
          <w:tblHeader/>
        </w:trPr>
        <w:tc>
          <w:tcPr>
            <w:tcW w:w="2706" w:type="dxa"/>
            <w:gridSpan w:val="5"/>
          </w:tcPr>
          <w:p w14:paraId="5EEAA362" w14:textId="77777777" w:rsidR="005153A2" w:rsidRDefault="00000000">
            <w:pPr>
              <w:pBdr>
                <w:top w:val="nil"/>
                <w:left w:val="nil"/>
                <w:bottom w:val="nil"/>
                <w:right w:val="nil"/>
                <w:between w:val="nil"/>
              </w:pBdr>
              <w:spacing w:line="222" w:lineRule="auto"/>
              <w:ind w:left="72"/>
              <w:rPr>
                <w:color w:val="000000"/>
                <w:sz w:val="20"/>
                <w:szCs w:val="20"/>
              </w:rPr>
            </w:pPr>
            <w:r>
              <w:rPr>
                <w:color w:val="000000"/>
                <w:sz w:val="20"/>
                <w:szCs w:val="20"/>
              </w:rPr>
              <w:t>Referente per il progetto</w:t>
            </w:r>
          </w:p>
        </w:tc>
        <w:tc>
          <w:tcPr>
            <w:tcW w:w="6990" w:type="dxa"/>
            <w:gridSpan w:val="5"/>
          </w:tcPr>
          <w:p w14:paraId="6A8AC156"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Enrica Saracino</w:t>
            </w:r>
          </w:p>
        </w:tc>
      </w:tr>
      <w:tr w:rsidR="005153A2" w14:paraId="1D32FA62" w14:textId="77777777">
        <w:trPr>
          <w:cantSplit/>
          <w:trHeight w:val="244"/>
          <w:tblHeader/>
        </w:trPr>
        <w:tc>
          <w:tcPr>
            <w:tcW w:w="1089" w:type="dxa"/>
            <w:gridSpan w:val="2"/>
          </w:tcPr>
          <w:p w14:paraId="61750948" w14:textId="77777777" w:rsidR="005153A2" w:rsidRDefault="00000000">
            <w:pPr>
              <w:pBdr>
                <w:top w:val="nil"/>
                <w:left w:val="nil"/>
                <w:bottom w:val="nil"/>
                <w:right w:val="nil"/>
                <w:between w:val="nil"/>
              </w:pBdr>
              <w:spacing w:before="1" w:line="223" w:lineRule="auto"/>
              <w:ind w:left="72"/>
              <w:rPr>
                <w:color w:val="000000"/>
                <w:sz w:val="20"/>
                <w:szCs w:val="20"/>
              </w:rPr>
            </w:pPr>
            <w:r>
              <w:rPr>
                <w:color w:val="000000"/>
                <w:sz w:val="20"/>
                <w:szCs w:val="20"/>
              </w:rPr>
              <w:t>Indirizzo</w:t>
            </w:r>
          </w:p>
        </w:tc>
        <w:tc>
          <w:tcPr>
            <w:tcW w:w="8607" w:type="dxa"/>
            <w:gridSpan w:val="8"/>
          </w:tcPr>
          <w:p w14:paraId="61F2083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Via </w:t>
            </w:r>
            <w:proofErr w:type="spellStart"/>
            <w:r>
              <w:rPr>
                <w:rFonts w:ascii="Times New Roman" w:eastAsia="Times New Roman" w:hAnsi="Times New Roman" w:cs="Times New Roman"/>
                <w:color w:val="000000"/>
                <w:sz w:val="16"/>
                <w:szCs w:val="16"/>
              </w:rPr>
              <w:t>Peschiulli</w:t>
            </w:r>
            <w:proofErr w:type="spellEnd"/>
            <w:r>
              <w:rPr>
                <w:rFonts w:ascii="Times New Roman" w:eastAsia="Times New Roman" w:hAnsi="Times New Roman" w:cs="Times New Roman"/>
                <w:color w:val="000000"/>
                <w:sz w:val="16"/>
                <w:szCs w:val="16"/>
              </w:rPr>
              <w:t xml:space="preserve"> n. 53</w:t>
            </w:r>
          </w:p>
        </w:tc>
      </w:tr>
      <w:tr w:rsidR="005153A2" w14:paraId="34BEC67E" w14:textId="77777777">
        <w:trPr>
          <w:cantSplit/>
          <w:trHeight w:val="244"/>
          <w:tblHeader/>
        </w:trPr>
        <w:tc>
          <w:tcPr>
            <w:tcW w:w="653" w:type="dxa"/>
          </w:tcPr>
          <w:p w14:paraId="47BC3C7F"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1B69A52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73022</w:t>
            </w:r>
          </w:p>
        </w:tc>
        <w:tc>
          <w:tcPr>
            <w:tcW w:w="888" w:type="dxa"/>
            <w:gridSpan w:val="2"/>
          </w:tcPr>
          <w:p w14:paraId="3EF0F0C1"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3C50E911"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Corigliano d’Otranto</w:t>
            </w:r>
          </w:p>
        </w:tc>
        <w:tc>
          <w:tcPr>
            <w:tcW w:w="1332" w:type="dxa"/>
          </w:tcPr>
          <w:p w14:paraId="0709F98F"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24B7A84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11AEFADD" w14:textId="77777777">
        <w:trPr>
          <w:cantSplit/>
          <w:trHeight w:val="244"/>
          <w:tblHeader/>
        </w:trPr>
        <w:tc>
          <w:tcPr>
            <w:tcW w:w="653" w:type="dxa"/>
          </w:tcPr>
          <w:p w14:paraId="15D19370"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w:t>
            </w:r>
          </w:p>
        </w:tc>
        <w:tc>
          <w:tcPr>
            <w:tcW w:w="2053" w:type="dxa"/>
            <w:gridSpan w:val="4"/>
          </w:tcPr>
          <w:p w14:paraId="2411E3F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0836 329036</w:t>
            </w:r>
          </w:p>
        </w:tc>
        <w:tc>
          <w:tcPr>
            <w:tcW w:w="567" w:type="dxa"/>
          </w:tcPr>
          <w:p w14:paraId="5D643281"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67F277A5"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5BE4EDA6"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787DEB0B"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leic81900g@istruzione.it</w:t>
            </w:r>
          </w:p>
        </w:tc>
      </w:tr>
    </w:tbl>
    <w:p w14:paraId="00DA9920" w14:textId="77777777" w:rsidR="005153A2" w:rsidRDefault="005153A2">
      <w:pPr>
        <w:spacing w:before="39"/>
        <w:ind w:left="220"/>
        <w:rPr>
          <w:b/>
          <w:color w:val="1F487C"/>
          <w:sz w:val="24"/>
          <w:szCs w:val="24"/>
        </w:rPr>
      </w:pPr>
    </w:p>
    <w:p w14:paraId="5D3113E0" w14:textId="77777777" w:rsidR="005153A2" w:rsidRDefault="005153A2">
      <w:pPr>
        <w:spacing w:before="39"/>
        <w:ind w:left="220"/>
        <w:rPr>
          <w:b/>
          <w:color w:val="1F487C"/>
          <w:sz w:val="24"/>
          <w:szCs w:val="24"/>
        </w:rPr>
      </w:pPr>
    </w:p>
    <w:p w14:paraId="3ED45B82" w14:textId="77777777" w:rsidR="005153A2" w:rsidRDefault="005153A2">
      <w:pPr>
        <w:spacing w:before="39"/>
        <w:ind w:left="220"/>
        <w:rPr>
          <w:b/>
          <w:color w:val="1F487C"/>
          <w:sz w:val="24"/>
          <w:szCs w:val="24"/>
        </w:rPr>
      </w:pPr>
    </w:p>
    <w:tbl>
      <w:tblPr>
        <w:tblStyle w:val="aff2"/>
        <w:tblW w:w="96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436"/>
        <w:gridCol w:w="729"/>
        <w:gridCol w:w="143"/>
        <w:gridCol w:w="745"/>
        <w:gridCol w:w="567"/>
        <w:gridCol w:w="1749"/>
        <w:gridCol w:w="1867"/>
        <w:gridCol w:w="1332"/>
        <w:gridCol w:w="1475"/>
      </w:tblGrid>
      <w:tr w:rsidR="005153A2" w14:paraId="48EEF13D" w14:textId="77777777">
        <w:trPr>
          <w:cantSplit/>
          <w:trHeight w:val="285"/>
          <w:tblHeader/>
        </w:trPr>
        <w:tc>
          <w:tcPr>
            <w:tcW w:w="2706" w:type="dxa"/>
            <w:gridSpan w:val="5"/>
            <w:vMerge w:val="restart"/>
            <w:shd w:val="clear" w:color="auto" w:fill="C5D9F0"/>
          </w:tcPr>
          <w:p w14:paraId="73C75514" w14:textId="77777777" w:rsidR="005153A2" w:rsidRDefault="00000000">
            <w:pPr>
              <w:pBdr>
                <w:top w:val="nil"/>
                <w:left w:val="nil"/>
                <w:bottom w:val="nil"/>
                <w:right w:val="nil"/>
                <w:between w:val="nil"/>
              </w:pBdr>
              <w:tabs>
                <w:tab w:val="left" w:pos="1608"/>
                <w:tab w:val="left" w:pos="1951"/>
              </w:tabs>
              <w:ind w:left="72" w:right="73"/>
              <w:rPr>
                <w:b/>
                <w:color w:val="000000"/>
                <w:sz w:val="20"/>
                <w:szCs w:val="20"/>
              </w:rPr>
            </w:pPr>
            <w:r>
              <w:rPr>
                <w:b/>
                <w:color w:val="000000"/>
                <w:sz w:val="20"/>
                <w:szCs w:val="20"/>
              </w:rPr>
              <w:t>Denominazione</w:t>
            </w:r>
            <w:r>
              <w:rPr>
                <w:b/>
                <w:color w:val="000000"/>
                <w:sz w:val="20"/>
                <w:szCs w:val="20"/>
              </w:rPr>
              <w:tab/>
              <w:t>o</w:t>
            </w:r>
            <w:r>
              <w:rPr>
                <w:b/>
                <w:color w:val="000000"/>
                <w:sz w:val="20"/>
                <w:szCs w:val="20"/>
              </w:rPr>
              <w:tab/>
              <w:t>Ragione Sociale</w:t>
            </w:r>
          </w:p>
        </w:tc>
        <w:tc>
          <w:tcPr>
            <w:tcW w:w="6990" w:type="dxa"/>
            <w:gridSpan w:val="5"/>
          </w:tcPr>
          <w:p w14:paraId="4117CBB7" w14:textId="77777777" w:rsidR="005153A2" w:rsidRDefault="00000000">
            <w:p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0"/>
                <w:szCs w:val="20"/>
              </w:rPr>
              <w:t>Ramdom</w:t>
            </w:r>
            <w:proofErr w:type="spellEnd"/>
          </w:p>
        </w:tc>
      </w:tr>
      <w:tr w:rsidR="005153A2" w14:paraId="45B26FDC" w14:textId="77777777">
        <w:trPr>
          <w:cantSplit/>
          <w:trHeight w:val="282"/>
          <w:tblHeader/>
        </w:trPr>
        <w:tc>
          <w:tcPr>
            <w:tcW w:w="2706" w:type="dxa"/>
            <w:gridSpan w:val="5"/>
            <w:vMerge/>
            <w:shd w:val="clear" w:color="auto" w:fill="C5D9F0"/>
          </w:tcPr>
          <w:p w14:paraId="11A98F20" w14:textId="77777777" w:rsidR="005153A2" w:rsidRDefault="005153A2">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90" w:type="dxa"/>
            <w:gridSpan w:val="5"/>
          </w:tcPr>
          <w:p w14:paraId="30E4698F" w14:textId="77777777" w:rsidR="005153A2" w:rsidRDefault="005153A2">
            <w:pPr>
              <w:pBdr>
                <w:top w:val="nil"/>
                <w:left w:val="nil"/>
                <w:bottom w:val="nil"/>
                <w:right w:val="nil"/>
                <w:between w:val="nil"/>
              </w:pBdr>
              <w:rPr>
                <w:rFonts w:ascii="Times New Roman" w:eastAsia="Times New Roman" w:hAnsi="Times New Roman" w:cs="Times New Roman"/>
                <w:color w:val="000000"/>
                <w:sz w:val="20"/>
                <w:szCs w:val="20"/>
              </w:rPr>
            </w:pPr>
          </w:p>
        </w:tc>
      </w:tr>
      <w:tr w:rsidR="005153A2" w14:paraId="415E03DC" w14:textId="77777777">
        <w:trPr>
          <w:cantSplit/>
          <w:trHeight w:val="244"/>
          <w:tblHeader/>
        </w:trPr>
        <w:tc>
          <w:tcPr>
            <w:tcW w:w="2706" w:type="dxa"/>
            <w:gridSpan w:val="5"/>
          </w:tcPr>
          <w:p w14:paraId="697A2DC0"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Sede legale: Indirizzo</w:t>
            </w:r>
          </w:p>
        </w:tc>
        <w:tc>
          <w:tcPr>
            <w:tcW w:w="6990" w:type="dxa"/>
            <w:gridSpan w:val="5"/>
          </w:tcPr>
          <w:p w14:paraId="0F3A0EFF"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Via San Francesco d’Assisi</w:t>
            </w:r>
          </w:p>
        </w:tc>
      </w:tr>
      <w:tr w:rsidR="005153A2" w14:paraId="153EE905" w14:textId="77777777">
        <w:trPr>
          <w:cantSplit/>
          <w:trHeight w:val="244"/>
          <w:tblHeader/>
        </w:trPr>
        <w:tc>
          <w:tcPr>
            <w:tcW w:w="653" w:type="dxa"/>
          </w:tcPr>
          <w:p w14:paraId="4EC6E3BD"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3F1BBB2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73034</w:t>
            </w:r>
          </w:p>
        </w:tc>
        <w:tc>
          <w:tcPr>
            <w:tcW w:w="888" w:type="dxa"/>
            <w:gridSpan w:val="2"/>
          </w:tcPr>
          <w:p w14:paraId="25E88E4F"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65A821D2"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Gagliano del Capo</w:t>
            </w:r>
          </w:p>
        </w:tc>
        <w:tc>
          <w:tcPr>
            <w:tcW w:w="1332" w:type="dxa"/>
          </w:tcPr>
          <w:p w14:paraId="7E266D2C"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233722C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1454875B" w14:textId="77777777">
        <w:trPr>
          <w:cantSplit/>
          <w:trHeight w:val="244"/>
          <w:tblHeader/>
        </w:trPr>
        <w:tc>
          <w:tcPr>
            <w:tcW w:w="653" w:type="dxa"/>
          </w:tcPr>
          <w:p w14:paraId="297E106D"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w:t>
            </w:r>
          </w:p>
        </w:tc>
        <w:tc>
          <w:tcPr>
            <w:tcW w:w="2053" w:type="dxa"/>
            <w:gridSpan w:val="4"/>
          </w:tcPr>
          <w:p w14:paraId="6448F47F"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567" w:type="dxa"/>
          </w:tcPr>
          <w:p w14:paraId="5DD8903D"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582267C6"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3AF3FB2F"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3CF8154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info@ramdom.net</w:t>
            </w:r>
          </w:p>
        </w:tc>
      </w:tr>
      <w:tr w:rsidR="005153A2" w14:paraId="28457CC0" w14:textId="77777777">
        <w:trPr>
          <w:cantSplit/>
          <w:trHeight w:val="244"/>
          <w:tblHeader/>
        </w:trPr>
        <w:tc>
          <w:tcPr>
            <w:tcW w:w="1961" w:type="dxa"/>
            <w:gridSpan w:val="4"/>
          </w:tcPr>
          <w:p w14:paraId="09D963A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 giuridica</w:t>
            </w:r>
          </w:p>
        </w:tc>
        <w:tc>
          <w:tcPr>
            <w:tcW w:w="3061" w:type="dxa"/>
            <w:gridSpan w:val="3"/>
          </w:tcPr>
          <w:p w14:paraId="73D012D1"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Associazione</w:t>
            </w:r>
          </w:p>
        </w:tc>
        <w:tc>
          <w:tcPr>
            <w:tcW w:w="1867" w:type="dxa"/>
          </w:tcPr>
          <w:p w14:paraId="106EDB62"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PEC</w:t>
            </w:r>
          </w:p>
        </w:tc>
        <w:tc>
          <w:tcPr>
            <w:tcW w:w="2807" w:type="dxa"/>
            <w:gridSpan w:val="2"/>
          </w:tcPr>
          <w:p w14:paraId="07E2F108"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r>
      <w:tr w:rsidR="005153A2" w14:paraId="2FB635DC" w14:textId="77777777">
        <w:trPr>
          <w:cantSplit/>
          <w:trHeight w:val="244"/>
          <w:tblHeader/>
        </w:trPr>
        <w:tc>
          <w:tcPr>
            <w:tcW w:w="2706" w:type="dxa"/>
            <w:gridSpan w:val="5"/>
          </w:tcPr>
          <w:p w14:paraId="0CCF981C"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Rappresentante legale</w:t>
            </w:r>
          </w:p>
        </w:tc>
        <w:tc>
          <w:tcPr>
            <w:tcW w:w="6990" w:type="dxa"/>
            <w:gridSpan w:val="5"/>
          </w:tcPr>
          <w:p w14:paraId="130B3328"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Paolo Mele</w:t>
            </w:r>
          </w:p>
        </w:tc>
      </w:tr>
      <w:tr w:rsidR="005153A2" w14:paraId="2B66C033" w14:textId="77777777">
        <w:trPr>
          <w:cantSplit/>
          <w:trHeight w:val="241"/>
          <w:tblHeader/>
        </w:trPr>
        <w:tc>
          <w:tcPr>
            <w:tcW w:w="2706" w:type="dxa"/>
            <w:gridSpan w:val="5"/>
          </w:tcPr>
          <w:p w14:paraId="7C3D18D4" w14:textId="77777777" w:rsidR="005153A2" w:rsidRDefault="00000000">
            <w:pPr>
              <w:pBdr>
                <w:top w:val="nil"/>
                <w:left w:val="nil"/>
                <w:bottom w:val="nil"/>
                <w:right w:val="nil"/>
                <w:between w:val="nil"/>
              </w:pBdr>
              <w:spacing w:line="222" w:lineRule="auto"/>
              <w:ind w:left="72"/>
              <w:rPr>
                <w:color w:val="000000"/>
                <w:sz w:val="20"/>
                <w:szCs w:val="20"/>
              </w:rPr>
            </w:pPr>
            <w:r>
              <w:rPr>
                <w:color w:val="000000"/>
                <w:sz w:val="20"/>
                <w:szCs w:val="20"/>
              </w:rPr>
              <w:t>Referente per il progetto</w:t>
            </w:r>
          </w:p>
        </w:tc>
        <w:tc>
          <w:tcPr>
            <w:tcW w:w="6990" w:type="dxa"/>
            <w:gridSpan w:val="5"/>
          </w:tcPr>
          <w:p w14:paraId="4EEE6A0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Paolo Mele</w:t>
            </w:r>
          </w:p>
        </w:tc>
      </w:tr>
      <w:tr w:rsidR="005153A2" w14:paraId="6ADF0327" w14:textId="77777777">
        <w:trPr>
          <w:cantSplit/>
          <w:trHeight w:val="244"/>
          <w:tblHeader/>
        </w:trPr>
        <w:tc>
          <w:tcPr>
            <w:tcW w:w="1089" w:type="dxa"/>
            <w:gridSpan w:val="2"/>
          </w:tcPr>
          <w:p w14:paraId="1FE831B5" w14:textId="77777777" w:rsidR="005153A2" w:rsidRDefault="00000000">
            <w:pPr>
              <w:pBdr>
                <w:top w:val="nil"/>
                <w:left w:val="nil"/>
                <w:bottom w:val="nil"/>
                <w:right w:val="nil"/>
                <w:between w:val="nil"/>
              </w:pBdr>
              <w:spacing w:before="1" w:line="223" w:lineRule="auto"/>
              <w:ind w:left="72"/>
              <w:rPr>
                <w:color w:val="000000"/>
                <w:sz w:val="20"/>
                <w:szCs w:val="20"/>
              </w:rPr>
            </w:pPr>
            <w:r>
              <w:rPr>
                <w:color w:val="000000"/>
                <w:sz w:val="20"/>
                <w:szCs w:val="20"/>
              </w:rPr>
              <w:t>Indirizzo</w:t>
            </w:r>
          </w:p>
        </w:tc>
        <w:tc>
          <w:tcPr>
            <w:tcW w:w="8607" w:type="dxa"/>
            <w:gridSpan w:val="8"/>
          </w:tcPr>
          <w:p w14:paraId="29C7A3AE"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Via San Francesco d’Assisi</w:t>
            </w:r>
          </w:p>
        </w:tc>
      </w:tr>
      <w:tr w:rsidR="005153A2" w14:paraId="14AC28E7" w14:textId="77777777">
        <w:trPr>
          <w:cantSplit/>
          <w:trHeight w:val="244"/>
          <w:tblHeader/>
        </w:trPr>
        <w:tc>
          <w:tcPr>
            <w:tcW w:w="653" w:type="dxa"/>
          </w:tcPr>
          <w:p w14:paraId="0888F12C"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0898DE2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73034</w:t>
            </w:r>
          </w:p>
        </w:tc>
        <w:tc>
          <w:tcPr>
            <w:tcW w:w="888" w:type="dxa"/>
            <w:gridSpan w:val="2"/>
          </w:tcPr>
          <w:p w14:paraId="6B8F6EB5"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78970F36"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Gagliano del Capo</w:t>
            </w:r>
          </w:p>
        </w:tc>
        <w:tc>
          <w:tcPr>
            <w:tcW w:w="1332" w:type="dxa"/>
          </w:tcPr>
          <w:p w14:paraId="562F7564"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75B7510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5D1922EA" w14:textId="77777777">
        <w:trPr>
          <w:cantSplit/>
          <w:trHeight w:val="244"/>
          <w:tblHeader/>
        </w:trPr>
        <w:tc>
          <w:tcPr>
            <w:tcW w:w="653" w:type="dxa"/>
          </w:tcPr>
          <w:p w14:paraId="2BA9D19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w:t>
            </w:r>
          </w:p>
        </w:tc>
        <w:tc>
          <w:tcPr>
            <w:tcW w:w="2053" w:type="dxa"/>
            <w:gridSpan w:val="4"/>
          </w:tcPr>
          <w:p w14:paraId="2CDAD6D1"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567" w:type="dxa"/>
          </w:tcPr>
          <w:p w14:paraId="626FC98B"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7593CD7B"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423EEEC8"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035B3551"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info@ramdom.net</w:t>
            </w:r>
          </w:p>
        </w:tc>
      </w:tr>
    </w:tbl>
    <w:p w14:paraId="285D5795" w14:textId="77777777" w:rsidR="005153A2" w:rsidRDefault="005153A2">
      <w:pPr>
        <w:spacing w:before="39"/>
        <w:ind w:left="220"/>
        <w:rPr>
          <w:b/>
          <w:color w:val="1F487C"/>
          <w:sz w:val="24"/>
          <w:szCs w:val="24"/>
        </w:rPr>
      </w:pPr>
    </w:p>
    <w:tbl>
      <w:tblPr>
        <w:tblStyle w:val="aff3"/>
        <w:tblW w:w="96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436"/>
        <w:gridCol w:w="729"/>
        <w:gridCol w:w="143"/>
        <w:gridCol w:w="745"/>
        <w:gridCol w:w="567"/>
        <w:gridCol w:w="1749"/>
        <w:gridCol w:w="1867"/>
        <w:gridCol w:w="1332"/>
        <w:gridCol w:w="1475"/>
      </w:tblGrid>
      <w:tr w:rsidR="005153A2" w14:paraId="212A6E88" w14:textId="77777777">
        <w:trPr>
          <w:cantSplit/>
          <w:trHeight w:val="285"/>
          <w:tblHeader/>
        </w:trPr>
        <w:tc>
          <w:tcPr>
            <w:tcW w:w="2706" w:type="dxa"/>
            <w:gridSpan w:val="5"/>
            <w:vMerge w:val="restart"/>
            <w:shd w:val="clear" w:color="auto" w:fill="C5D9F0"/>
          </w:tcPr>
          <w:p w14:paraId="1FF5AA2D" w14:textId="77777777" w:rsidR="005153A2" w:rsidRDefault="00000000">
            <w:pPr>
              <w:pBdr>
                <w:top w:val="nil"/>
                <w:left w:val="nil"/>
                <w:bottom w:val="nil"/>
                <w:right w:val="nil"/>
                <w:between w:val="nil"/>
              </w:pBdr>
              <w:tabs>
                <w:tab w:val="left" w:pos="1608"/>
                <w:tab w:val="left" w:pos="1951"/>
              </w:tabs>
              <w:ind w:left="72" w:right="73"/>
              <w:rPr>
                <w:b/>
                <w:color w:val="000000"/>
                <w:sz w:val="20"/>
                <w:szCs w:val="20"/>
              </w:rPr>
            </w:pPr>
            <w:r>
              <w:rPr>
                <w:b/>
                <w:color w:val="000000"/>
                <w:sz w:val="20"/>
                <w:szCs w:val="20"/>
              </w:rPr>
              <w:t>Denominazione</w:t>
            </w:r>
            <w:r>
              <w:rPr>
                <w:b/>
                <w:color w:val="000000"/>
                <w:sz w:val="20"/>
                <w:szCs w:val="20"/>
              </w:rPr>
              <w:tab/>
              <w:t>o</w:t>
            </w:r>
            <w:r>
              <w:rPr>
                <w:b/>
                <w:color w:val="000000"/>
                <w:sz w:val="20"/>
                <w:szCs w:val="20"/>
              </w:rPr>
              <w:tab/>
              <w:t>Ragione Sociale</w:t>
            </w:r>
          </w:p>
        </w:tc>
        <w:tc>
          <w:tcPr>
            <w:tcW w:w="6990" w:type="dxa"/>
            <w:gridSpan w:val="5"/>
          </w:tcPr>
          <w:p w14:paraId="2E8E38EB" w14:textId="77777777" w:rsidR="005153A2" w:rsidRDefault="00000000">
            <w:pPr>
              <w:rPr>
                <w:rFonts w:ascii="Times New Roman" w:eastAsia="Times New Roman" w:hAnsi="Times New Roman" w:cs="Times New Roman"/>
                <w:sz w:val="20"/>
                <w:szCs w:val="20"/>
              </w:rPr>
            </w:pPr>
            <w:r>
              <w:rPr>
                <w:rFonts w:ascii="Times New Roman" w:eastAsia="Times New Roman" w:hAnsi="Times New Roman" w:cs="Times New Roman"/>
                <w:sz w:val="16"/>
                <w:szCs w:val="16"/>
              </w:rPr>
              <w:t>ARPAL PUGLIA - U.O. Coordinamento Servizi per l’Impiego Ambito Territoriale di Lecce e provincia</w:t>
            </w:r>
          </w:p>
        </w:tc>
      </w:tr>
      <w:tr w:rsidR="005153A2" w14:paraId="47DFB80D" w14:textId="77777777">
        <w:trPr>
          <w:cantSplit/>
          <w:trHeight w:val="282"/>
          <w:tblHeader/>
        </w:trPr>
        <w:tc>
          <w:tcPr>
            <w:tcW w:w="2706" w:type="dxa"/>
            <w:gridSpan w:val="5"/>
            <w:vMerge/>
            <w:shd w:val="clear" w:color="auto" w:fill="C5D9F0"/>
          </w:tcPr>
          <w:p w14:paraId="73DF251B" w14:textId="77777777" w:rsidR="005153A2" w:rsidRDefault="005153A2">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90" w:type="dxa"/>
            <w:gridSpan w:val="5"/>
          </w:tcPr>
          <w:p w14:paraId="529F6482" w14:textId="77777777" w:rsidR="005153A2" w:rsidRDefault="005153A2">
            <w:pPr>
              <w:pBdr>
                <w:top w:val="nil"/>
                <w:left w:val="nil"/>
                <w:bottom w:val="nil"/>
                <w:right w:val="nil"/>
                <w:between w:val="nil"/>
              </w:pBdr>
              <w:rPr>
                <w:rFonts w:ascii="Times New Roman" w:eastAsia="Times New Roman" w:hAnsi="Times New Roman" w:cs="Times New Roman"/>
                <w:color w:val="000000"/>
                <w:sz w:val="20"/>
                <w:szCs w:val="20"/>
              </w:rPr>
            </w:pPr>
          </w:p>
        </w:tc>
      </w:tr>
      <w:tr w:rsidR="005153A2" w14:paraId="32427990" w14:textId="77777777">
        <w:trPr>
          <w:cantSplit/>
          <w:trHeight w:val="244"/>
          <w:tblHeader/>
        </w:trPr>
        <w:tc>
          <w:tcPr>
            <w:tcW w:w="2706" w:type="dxa"/>
            <w:gridSpan w:val="5"/>
          </w:tcPr>
          <w:p w14:paraId="6CA4A8FB"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Sede legale: Indirizzo</w:t>
            </w:r>
          </w:p>
        </w:tc>
        <w:tc>
          <w:tcPr>
            <w:tcW w:w="6990" w:type="dxa"/>
            <w:gridSpan w:val="5"/>
          </w:tcPr>
          <w:p w14:paraId="03F3925C"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Via Luigi Corigliano, n.1 – scala C</w:t>
            </w:r>
          </w:p>
        </w:tc>
      </w:tr>
      <w:tr w:rsidR="005153A2" w14:paraId="076665DB" w14:textId="77777777">
        <w:trPr>
          <w:cantSplit/>
          <w:trHeight w:val="244"/>
          <w:tblHeader/>
        </w:trPr>
        <w:tc>
          <w:tcPr>
            <w:tcW w:w="653" w:type="dxa"/>
          </w:tcPr>
          <w:p w14:paraId="3B3E4E3F"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604CA4EC"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70132</w:t>
            </w:r>
          </w:p>
        </w:tc>
        <w:tc>
          <w:tcPr>
            <w:tcW w:w="888" w:type="dxa"/>
            <w:gridSpan w:val="2"/>
          </w:tcPr>
          <w:p w14:paraId="775FC9FF"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30D53ACB"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Bari</w:t>
            </w:r>
          </w:p>
        </w:tc>
        <w:tc>
          <w:tcPr>
            <w:tcW w:w="1332" w:type="dxa"/>
          </w:tcPr>
          <w:p w14:paraId="7F3D3AA9"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6B00591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sz w:val="16"/>
                <w:szCs w:val="16"/>
              </w:rPr>
              <w:t>Ba</w:t>
            </w:r>
            <w:proofErr w:type="spellEnd"/>
          </w:p>
        </w:tc>
      </w:tr>
      <w:tr w:rsidR="005153A2" w14:paraId="0F3D9882" w14:textId="77777777">
        <w:trPr>
          <w:cantSplit/>
          <w:trHeight w:val="244"/>
          <w:tblHeader/>
        </w:trPr>
        <w:tc>
          <w:tcPr>
            <w:tcW w:w="653" w:type="dxa"/>
          </w:tcPr>
          <w:p w14:paraId="7E5E335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w:t>
            </w:r>
          </w:p>
        </w:tc>
        <w:tc>
          <w:tcPr>
            <w:tcW w:w="2053" w:type="dxa"/>
            <w:gridSpan w:val="4"/>
          </w:tcPr>
          <w:p w14:paraId="7EE44D98"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567" w:type="dxa"/>
          </w:tcPr>
          <w:p w14:paraId="1781BB07"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66F0CA4A"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3E8D756A"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53DE3900"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protocollo@arpal.regione.puglia.it</w:t>
            </w:r>
          </w:p>
        </w:tc>
      </w:tr>
      <w:tr w:rsidR="005153A2" w14:paraId="56E8CCFA" w14:textId="77777777">
        <w:trPr>
          <w:cantSplit/>
          <w:trHeight w:val="244"/>
          <w:tblHeader/>
        </w:trPr>
        <w:tc>
          <w:tcPr>
            <w:tcW w:w="1961" w:type="dxa"/>
            <w:gridSpan w:val="4"/>
          </w:tcPr>
          <w:p w14:paraId="49106F18"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 giuridica</w:t>
            </w:r>
          </w:p>
        </w:tc>
        <w:tc>
          <w:tcPr>
            <w:tcW w:w="3061" w:type="dxa"/>
            <w:gridSpan w:val="3"/>
          </w:tcPr>
          <w:p w14:paraId="1682CA9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Ente Pubblico</w:t>
            </w:r>
          </w:p>
        </w:tc>
        <w:tc>
          <w:tcPr>
            <w:tcW w:w="1867" w:type="dxa"/>
          </w:tcPr>
          <w:p w14:paraId="32A267F5"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PEC</w:t>
            </w:r>
          </w:p>
        </w:tc>
        <w:tc>
          <w:tcPr>
            <w:tcW w:w="2807" w:type="dxa"/>
            <w:gridSpan w:val="2"/>
          </w:tcPr>
          <w:p w14:paraId="1B7AF3D4"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arpalpuglia@pec.rupar.puglia.it</w:t>
            </w:r>
          </w:p>
        </w:tc>
      </w:tr>
      <w:tr w:rsidR="005153A2" w14:paraId="6CD5CD8E" w14:textId="77777777">
        <w:trPr>
          <w:cantSplit/>
          <w:trHeight w:val="244"/>
          <w:tblHeader/>
        </w:trPr>
        <w:tc>
          <w:tcPr>
            <w:tcW w:w="2706" w:type="dxa"/>
            <w:gridSpan w:val="5"/>
          </w:tcPr>
          <w:p w14:paraId="3C0C7F2B"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Rappresentante legale</w:t>
            </w:r>
          </w:p>
        </w:tc>
        <w:tc>
          <w:tcPr>
            <w:tcW w:w="6990" w:type="dxa"/>
            <w:gridSpan w:val="5"/>
          </w:tcPr>
          <w:p w14:paraId="4677611F"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Luigi Mazzei</w:t>
            </w:r>
          </w:p>
        </w:tc>
      </w:tr>
      <w:tr w:rsidR="005153A2" w14:paraId="33341739" w14:textId="77777777">
        <w:trPr>
          <w:cantSplit/>
          <w:trHeight w:val="241"/>
          <w:tblHeader/>
        </w:trPr>
        <w:tc>
          <w:tcPr>
            <w:tcW w:w="2706" w:type="dxa"/>
            <w:gridSpan w:val="5"/>
          </w:tcPr>
          <w:p w14:paraId="613BC4FC" w14:textId="77777777" w:rsidR="005153A2" w:rsidRDefault="00000000">
            <w:pPr>
              <w:pBdr>
                <w:top w:val="nil"/>
                <w:left w:val="nil"/>
                <w:bottom w:val="nil"/>
                <w:right w:val="nil"/>
                <w:between w:val="nil"/>
              </w:pBdr>
              <w:spacing w:line="222" w:lineRule="auto"/>
              <w:ind w:left="72"/>
              <w:rPr>
                <w:color w:val="000000"/>
                <w:sz w:val="20"/>
                <w:szCs w:val="20"/>
              </w:rPr>
            </w:pPr>
            <w:r>
              <w:rPr>
                <w:color w:val="000000"/>
                <w:sz w:val="20"/>
                <w:szCs w:val="20"/>
              </w:rPr>
              <w:t>Referente per il progetto</w:t>
            </w:r>
          </w:p>
        </w:tc>
        <w:tc>
          <w:tcPr>
            <w:tcW w:w="6990" w:type="dxa"/>
            <w:gridSpan w:val="5"/>
          </w:tcPr>
          <w:p w14:paraId="4D00CFE3"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Luigi Mazzei</w:t>
            </w:r>
          </w:p>
        </w:tc>
      </w:tr>
      <w:tr w:rsidR="005153A2" w14:paraId="738D4224" w14:textId="77777777">
        <w:trPr>
          <w:cantSplit/>
          <w:trHeight w:val="244"/>
          <w:tblHeader/>
        </w:trPr>
        <w:tc>
          <w:tcPr>
            <w:tcW w:w="1089" w:type="dxa"/>
            <w:gridSpan w:val="2"/>
          </w:tcPr>
          <w:p w14:paraId="706BC4CA" w14:textId="77777777" w:rsidR="005153A2" w:rsidRDefault="00000000">
            <w:pPr>
              <w:pBdr>
                <w:top w:val="nil"/>
                <w:left w:val="nil"/>
                <w:bottom w:val="nil"/>
                <w:right w:val="nil"/>
                <w:between w:val="nil"/>
              </w:pBdr>
              <w:spacing w:before="1" w:line="223" w:lineRule="auto"/>
              <w:ind w:left="72"/>
              <w:rPr>
                <w:color w:val="000000"/>
                <w:sz w:val="20"/>
                <w:szCs w:val="20"/>
              </w:rPr>
            </w:pPr>
            <w:r>
              <w:rPr>
                <w:color w:val="000000"/>
                <w:sz w:val="20"/>
                <w:szCs w:val="20"/>
              </w:rPr>
              <w:t>Indirizzo</w:t>
            </w:r>
          </w:p>
        </w:tc>
        <w:tc>
          <w:tcPr>
            <w:tcW w:w="8607" w:type="dxa"/>
            <w:gridSpan w:val="8"/>
          </w:tcPr>
          <w:p w14:paraId="7169667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Via Gallipoli 57</w:t>
            </w:r>
          </w:p>
        </w:tc>
      </w:tr>
      <w:tr w:rsidR="005153A2" w14:paraId="2E0EE860" w14:textId="77777777">
        <w:trPr>
          <w:cantSplit/>
          <w:trHeight w:val="244"/>
          <w:tblHeader/>
        </w:trPr>
        <w:tc>
          <w:tcPr>
            <w:tcW w:w="653" w:type="dxa"/>
          </w:tcPr>
          <w:p w14:paraId="0D2F479B" w14:textId="77777777" w:rsidR="005153A2" w:rsidRDefault="00000000">
            <w:pPr>
              <w:pBdr>
                <w:top w:val="nil"/>
                <w:left w:val="nil"/>
                <w:bottom w:val="nil"/>
                <w:right w:val="nil"/>
                <w:between w:val="nil"/>
              </w:pBdr>
              <w:spacing w:line="224" w:lineRule="auto"/>
              <w:ind w:left="72"/>
              <w:rPr>
                <w:color w:val="000000"/>
                <w:sz w:val="20"/>
                <w:szCs w:val="20"/>
              </w:rPr>
            </w:pPr>
            <w:r>
              <w:rPr>
                <w:color w:val="000000"/>
                <w:sz w:val="20"/>
                <w:szCs w:val="20"/>
              </w:rPr>
              <w:t>CAP</w:t>
            </w:r>
          </w:p>
        </w:tc>
        <w:tc>
          <w:tcPr>
            <w:tcW w:w="1165" w:type="dxa"/>
            <w:gridSpan w:val="2"/>
          </w:tcPr>
          <w:p w14:paraId="69DAC7C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73024</w:t>
            </w:r>
          </w:p>
        </w:tc>
        <w:tc>
          <w:tcPr>
            <w:tcW w:w="888" w:type="dxa"/>
            <w:gridSpan w:val="2"/>
          </w:tcPr>
          <w:p w14:paraId="092EAED4" w14:textId="77777777" w:rsidR="005153A2" w:rsidRDefault="00000000">
            <w:pPr>
              <w:pBdr>
                <w:top w:val="nil"/>
                <w:left w:val="nil"/>
                <w:bottom w:val="nil"/>
                <w:right w:val="nil"/>
                <w:between w:val="nil"/>
              </w:pBdr>
              <w:spacing w:line="224" w:lineRule="auto"/>
              <w:ind w:left="70"/>
              <w:rPr>
                <w:color w:val="000000"/>
                <w:sz w:val="20"/>
                <w:szCs w:val="20"/>
              </w:rPr>
            </w:pPr>
            <w:r>
              <w:rPr>
                <w:color w:val="000000"/>
                <w:sz w:val="20"/>
                <w:szCs w:val="20"/>
              </w:rPr>
              <w:t>Città</w:t>
            </w:r>
          </w:p>
        </w:tc>
        <w:tc>
          <w:tcPr>
            <w:tcW w:w="4183" w:type="dxa"/>
            <w:gridSpan w:val="3"/>
          </w:tcPr>
          <w:p w14:paraId="5EF5C1D2"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Maglie</w:t>
            </w:r>
          </w:p>
        </w:tc>
        <w:tc>
          <w:tcPr>
            <w:tcW w:w="1332" w:type="dxa"/>
          </w:tcPr>
          <w:p w14:paraId="15198815" w14:textId="77777777" w:rsidR="005153A2" w:rsidRDefault="00000000">
            <w:pPr>
              <w:pBdr>
                <w:top w:val="nil"/>
                <w:left w:val="nil"/>
                <w:bottom w:val="nil"/>
                <w:right w:val="nil"/>
                <w:between w:val="nil"/>
              </w:pBdr>
              <w:spacing w:line="224" w:lineRule="auto"/>
              <w:ind w:left="67"/>
              <w:rPr>
                <w:color w:val="000000"/>
                <w:sz w:val="20"/>
                <w:szCs w:val="20"/>
              </w:rPr>
            </w:pPr>
            <w:r>
              <w:rPr>
                <w:color w:val="000000"/>
                <w:sz w:val="20"/>
                <w:szCs w:val="20"/>
              </w:rPr>
              <w:t>Provincia</w:t>
            </w:r>
          </w:p>
        </w:tc>
        <w:tc>
          <w:tcPr>
            <w:tcW w:w="1475" w:type="dxa"/>
          </w:tcPr>
          <w:p w14:paraId="0F864B99"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Le</w:t>
            </w:r>
          </w:p>
        </w:tc>
      </w:tr>
      <w:tr w:rsidR="005153A2" w14:paraId="32992A1A" w14:textId="77777777">
        <w:trPr>
          <w:cantSplit/>
          <w:trHeight w:val="244"/>
          <w:tblHeader/>
        </w:trPr>
        <w:tc>
          <w:tcPr>
            <w:tcW w:w="653" w:type="dxa"/>
          </w:tcPr>
          <w:p w14:paraId="0CF582C5"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Tel</w:t>
            </w:r>
          </w:p>
        </w:tc>
        <w:tc>
          <w:tcPr>
            <w:tcW w:w="2053" w:type="dxa"/>
            <w:gridSpan w:val="4"/>
          </w:tcPr>
          <w:p w14:paraId="41A67584"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Verdana" w:eastAsia="Verdana" w:hAnsi="Verdana" w:cs="Verdana"/>
                <w:color w:val="000000"/>
                <w:sz w:val="15"/>
                <w:szCs w:val="15"/>
                <w:shd w:val="clear" w:color="auto" w:fill="F3F3F3"/>
              </w:rPr>
              <w:t>0832 373448</w:t>
            </w:r>
          </w:p>
        </w:tc>
        <w:tc>
          <w:tcPr>
            <w:tcW w:w="567" w:type="dxa"/>
          </w:tcPr>
          <w:p w14:paraId="29F71A67" w14:textId="77777777" w:rsidR="005153A2" w:rsidRDefault="00000000">
            <w:pPr>
              <w:pBdr>
                <w:top w:val="nil"/>
                <w:left w:val="nil"/>
                <w:bottom w:val="nil"/>
                <w:right w:val="nil"/>
                <w:between w:val="nil"/>
              </w:pBdr>
              <w:spacing w:line="224" w:lineRule="auto"/>
              <w:ind w:left="57"/>
              <w:rPr>
                <w:color w:val="000000"/>
                <w:sz w:val="20"/>
                <w:szCs w:val="20"/>
              </w:rPr>
            </w:pPr>
            <w:r>
              <w:rPr>
                <w:color w:val="000000"/>
                <w:sz w:val="20"/>
                <w:szCs w:val="20"/>
              </w:rPr>
              <w:t>Fax</w:t>
            </w:r>
          </w:p>
        </w:tc>
        <w:tc>
          <w:tcPr>
            <w:tcW w:w="1749" w:type="dxa"/>
          </w:tcPr>
          <w:p w14:paraId="07BCA5E8" w14:textId="77777777" w:rsidR="005153A2" w:rsidRDefault="005153A2">
            <w:pPr>
              <w:pBdr>
                <w:top w:val="nil"/>
                <w:left w:val="nil"/>
                <w:bottom w:val="nil"/>
                <w:right w:val="nil"/>
                <w:between w:val="nil"/>
              </w:pBdr>
              <w:rPr>
                <w:rFonts w:ascii="Times New Roman" w:eastAsia="Times New Roman" w:hAnsi="Times New Roman" w:cs="Times New Roman"/>
                <w:color w:val="000000"/>
                <w:sz w:val="16"/>
                <w:szCs w:val="16"/>
              </w:rPr>
            </w:pPr>
          </w:p>
        </w:tc>
        <w:tc>
          <w:tcPr>
            <w:tcW w:w="1867" w:type="dxa"/>
          </w:tcPr>
          <w:p w14:paraId="6B356981" w14:textId="77777777" w:rsidR="005153A2" w:rsidRDefault="00000000">
            <w:pPr>
              <w:pBdr>
                <w:top w:val="nil"/>
                <w:left w:val="nil"/>
                <w:bottom w:val="nil"/>
                <w:right w:val="nil"/>
                <w:between w:val="nil"/>
              </w:pBdr>
              <w:spacing w:line="224" w:lineRule="auto"/>
              <w:ind w:left="74"/>
              <w:rPr>
                <w:color w:val="000000"/>
                <w:sz w:val="20"/>
                <w:szCs w:val="20"/>
              </w:rPr>
            </w:pPr>
            <w:r>
              <w:rPr>
                <w:color w:val="000000"/>
                <w:sz w:val="20"/>
                <w:szCs w:val="20"/>
              </w:rPr>
              <w:t>Posta elettronica</w:t>
            </w:r>
          </w:p>
        </w:tc>
        <w:tc>
          <w:tcPr>
            <w:tcW w:w="2807" w:type="dxa"/>
            <w:gridSpan w:val="2"/>
          </w:tcPr>
          <w:p w14:paraId="7B1D6ADA" w14:textId="77777777" w:rsidR="005153A2" w:rsidRDefault="00000000">
            <w:pPr>
              <w:pBdr>
                <w:top w:val="nil"/>
                <w:left w:val="nil"/>
                <w:bottom w:val="nil"/>
                <w:right w:val="nil"/>
                <w:between w:val="nil"/>
              </w:pBdr>
              <w:rPr>
                <w:rFonts w:ascii="Times New Roman" w:eastAsia="Times New Roman" w:hAnsi="Times New Roman" w:cs="Times New Roman"/>
                <w:color w:val="000000"/>
                <w:sz w:val="16"/>
                <w:szCs w:val="16"/>
              </w:rPr>
            </w:pPr>
            <w:r>
              <w:rPr>
                <w:rFonts w:ascii="Verdana" w:eastAsia="Verdana" w:hAnsi="Verdana" w:cs="Verdana"/>
                <w:color w:val="000000"/>
                <w:sz w:val="15"/>
                <w:szCs w:val="15"/>
                <w:shd w:val="clear" w:color="auto" w:fill="F3F3F3"/>
              </w:rPr>
              <w:t>cpi.maglie@regione.puglia.it</w:t>
            </w:r>
          </w:p>
        </w:tc>
      </w:tr>
    </w:tbl>
    <w:p w14:paraId="38F0F97E" w14:textId="77777777" w:rsidR="005153A2" w:rsidRDefault="005153A2">
      <w:pPr>
        <w:spacing w:before="39"/>
        <w:ind w:left="220"/>
        <w:rPr>
          <w:b/>
          <w:color w:val="1F487C"/>
          <w:sz w:val="24"/>
          <w:szCs w:val="24"/>
        </w:rPr>
      </w:pPr>
    </w:p>
    <w:p w14:paraId="0FA02CA5" w14:textId="77777777" w:rsidR="005153A2" w:rsidRDefault="005153A2">
      <w:pPr>
        <w:spacing w:before="39"/>
        <w:rPr>
          <w:b/>
          <w:color w:val="1F487C"/>
          <w:sz w:val="24"/>
          <w:szCs w:val="24"/>
        </w:rPr>
      </w:pPr>
    </w:p>
    <w:p w14:paraId="0EDD6F91" w14:textId="77777777" w:rsidR="005153A2" w:rsidRDefault="00000000">
      <w:pPr>
        <w:spacing w:before="39"/>
        <w:rPr>
          <w:b/>
          <w:color w:val="1F487C"/>
          <w:sz w:val="24"/>
          <w:szCs w:val="24"/>
        </w:rPr>
      </w:pPr>
      <w:r>
        <w:rPr>
          <w:b/>
          <w:color w:val="1F487C"/>
          <w:sz w:val="24"/>
          <w:szCs w:val="24"/>
        </w:rPr>
        <w:t>Relazione illustrativa generale del Progetto</w:t>
      </w:r>
    </w:p>
    <w:p w14:paraId="600DB4F0" w14:textId="77777777" w:rsidR="005153A2" w:rsidRDefault="005153A2">
      <w:pPr>
        <w:spacing w:before="39"/>
        <w:ind w:left="220"/>
        <w:rPr>
          <w:b/>
          <w:color w:val="1F487C"/>
          <w:sz w:val="24"/>
          <w:szCs w:val="24"/>
        </w:rPr>
      </w:pPr>
    </w:p>
    <w:p w14:paraId="08E33BEC" w14:textId="77777777" w:rsidR="005153A2" w:rsidRDefault="00000000">
      <w:pPr>
        <w:ind w:left="64" w:right="64"/>
        <w:jc w:val="both"/>
        <w:rPr>
          <w:color w:val="365F91"/>
          <w:sz w:val="18"/>
          <w:szCs w:val="18"/>
        </w:rPr>
      </w:pPr>
      <w:r>
        <w:rPr>
          <w:color w:val="365F91"/>
          <w:sz w:val="18"/>
          <w:szCs w:val="18"/>
        </w:rPr>
        <w:t>Descrivere le finalità che si intendono perseguire con particolare riferimento al contesto sociale, educativo, culturale ed economico e agli asset strategici territoriali su cui si intende puntare per la realizzazione delle attività. Le predette finalità devono essere altresì rapportate alle caratteristiche e ai livelli di istruzione, formazione e lavoro presenti nel territorio. MAX 3000 caratteri</w:t>
      </w:r>
    </w:p>
    <w:p w14:paraId="107E9352" w14:textId="77777777" w:rsidR="005153A2" w:rsidRDefault="005153A2">
      <w:pPr>
        <w:ind w:left="64" w:right="64"/>
        <w:jc w:val="both"/>
        <w:rPr>
          <w:sz w:val="12"/>
          <w:szCs w:val="12"/>
        </w:rPr>
      </w:pPr>
    </w:p>
    <w:p w14:paraId="62E6684F" w14:textId="77777777" w:rsidR="005153A2" w:rsidRDefault="005153A2">
      <w:pPr>
        <w:ind w:left="64" w:right="64"/>
        <w:jc w:val="both"/>
        <w:rPr>
          <w:sz w:val="12"/>
          <w:szCs w:val="12"/>
        </w:rPr>
      </w:pPr>
    </w:p>
    <w:p w14:paraId="3C3C8F64" w14:textId="77777777" w:rsidR="005153A2" w:rsidRDefault="00000000">
      <w:pPr>
        <w:ind w:left="425" w:right="569"/>
        <w:jc w:val="both"/>
        <w:rPr>
          <w:sz w:val="20"/>
          <w:szCs w:val="20"/>
        </w:rPr>
      </w:pPr>
      <w:proofErr w:type="spellStart"/>
      <w:r>
        <w:rPr>
          <w:b/>
          <w:color w:val="000000"/>
          <w:sz w:val="20"/>
          <w:szCs w:val="20"/>
        </w:rPr>
        <w:t>Polemìsi</w:t>
      </w:r>
      <w:proofErr w:type="spellEnd"/>
      <w:r>
        <w:rPr>
          <w:b/>
          <w:color w:val="000000"/>
          <w:sz w:val="20"/>
          <w:szCs w:val="20"/>
        </w:rPr>
        <w:t xml:space="preserve">, </w:t>
      </w:r>
      <w:r>
        <w:rPr>
          <w:sz w:val="20"/>
          <w:szCs w:val="20"/>
          <w:highlight w:val="white"/>
        </w:rPr>
        <w:t xml:space="preserve">presentato dal </w:t>
      </w:r>
      <w:r>
        <w:rPr>
          <w:b/>
          <w:sz w:val="20"/>
          <w:szCs w:val="20"/>
          <w:highlight w:val="white"/>
        </w:rPr>
        <w:t xml:space="preserve">Comune di Castrignano dei Greci, </w:t>
      </w:r>
      <w:r>
        <w:rPr>
          <w:sz w:val="20"/>
          <w:szCs w:val="20"/>
          <w:highlight w:val="white"/>
        </w:rPr>
        <w:t>è un progetto che</w:t>
      </w:r>
      <w:r>
        <w:rPr>
          <w:b/>
          <w:sz w:val="20"/>
          <w:szCs w:val="20"/>
          <w:highlight w:val="white"/>
        </w:rPr>
        <w:t xml:space="preserve"> </w:t>
      </w:r>
      <w:r>
        <w:rPr>
          <w:sz w:val="20"/>
          <w:szCs w:val="20"/>
          <w:highlight w:val="white"/>
        </w:rPr>
        <w:t xml:space="preserve">intende rispondere alle </w:t>
      </w:r>
      <w:r>
        <w:rPr>
          <w:b/>
          <w:sz w:val="20"/>
          <w:szCs w:val="20"/>
          <w:highlight w:val="white"/>
        </w:rPr>
        <w:t>esigenze rilevate nel territorio provinciale e comunale</w:t>
      </w:r>
      <w:r>
        <w:rPr>
          <w:sz w:val="20"/>
          <w:szCs w:val="20"/>
          <w:highlight w:val="white"/>
        </w:rPr>
        <w:t xml:space="preserve">, che presenta </w:t>
      </w:r>
      <w:r>
        <w:rPr>
          <w:sz w:val="20"/>
          <w:szCs w:val="20"/>
        </w:rPr>
        <w:t>(</w:t>
      </w:r>
      <w:proofErr w:type="gramStart"/>
      <w:r>
        <w:rPr>
          <w:sz w:val="20"/>
          <w:szCs w:val="20"/>
        </w:rPr>
        <w:t>FONTE:ISTAT</w:t>
      </w:r>
      <w:proofErr w:type="gramEnd"/>
      <w:r>
        <w:rPr>
          <w:sz w:val="20"/>
          <w:szCs w:val="20"/>
        </w:rPr>
        <w:t>,BES _2021):</w:t>
      </w:r>
    </w:p>
    <w:p w14:paraId="7A55D05B" w14:textId="77777777" w:rsidR="005153A2" w:rsidRDefault="00000000">
      <w:pPr>
        <w:numPr>
          <w:ilvl w:val="0"/>
          <w:numId w:val="3"/>
        </w:numPr>
        <w:pBdr>
          <w:top w:val="nil"/>
          <w:left w:val="nil"/>
          <w:bottom w:val="nil"/>
          <w:right w:val="nil"/>
          <w:between w:val="nil"/>
        </w:pBdr>
        <w:ind w:right="569"/>
        <w:jc w:val="both"/>
        <w:rPr>
          <w:color w:val="000000"/>
          <w:sz w:val="20"/>
          <w:szCs w:val="20"/>
        </w:rPr>
      </w:pPr>
      <w:r>
        <w:rPr>
          <w:color w:val="000000"/>
          <w:sz w:val="20"/>
          <w:szCs w:val="20"/>
        </w:rPr>
        <w:t>16% degli abitanti in cerca di occupazione e tasso di disoccupazione giovanile del 41,5% (33,3% M e 54,8% F), contro la media italiana del 22%</w:t>
      </w:r>
    </w:p>
    <w:p w14:paraId="49273BE1" w14:textId="77777777" w:rsidR="005153A2" w:rsidRDefault="00000000">
      <w:pPr>
        <w:numPr>
          <w:ilvl w:val="0"/>
          <w:numId w:val="3"/>
        </w:numPr>
        <w:pBdr>
          <w:top w:val="nil"/>
          <w:left w:val="nil"/>
          <w:bottom w:val="nil"/>
          <w:right w:val="nil"/>
          <w:between w:val="nil"/>
        </w:pBdr>
        <w:ind w:right="569"/>
        <w:jc w:val="both"/>
        <w:rPr>
          <w:color w:val="000000"/>
          <w:sz w:val="20"/>
          <w:szCs w:val="20"/>
        </w:rPr>
      </w:pPr>
      <w:r>
        <w:rPr>
          <w:color w:val="000000"/>
          <w:sz w:val="20"/>
          <w:szCs w:val="20"/>
        </w:rPr>
        <w:t>mismatch tra domanda e offerta di lavoro per scolarizzazione molto bassa: la maggioranza della popolazione possiede tra licenza elementare e qualifica professionale, pochi i diplomi di maturità e di laurea nonostante la fetta demografica più corposa sia 15-64 anni</w:t>
      </w:r>
    </w:p>
    <w:p w14:paraId="0130F44B" w14:textId="77777777" w:rsidR="005153A2" w:rsidRDefault="00000000">
      <w:pPr>
        <w:numPr>
          <w:ilvl w:val="0"/>
          <w:numId w:val="3"/>
        </w:numPr>
        <w:pBdr>
          <w:top w:val="nil"/>
          <w:left w:val="nil"/>
          <w:bottom w:val="nil"/>
          <w:right w:val="nil"/>
          <w:between w:val="nil"/>
        </w:pBdr>
        <w:ind w:right="569"/>
        <w:jc w:val="both"/>
        <w:rPr>
          <w:color w:val="000000"/>
          <w:sz w:val="20"/>
          <w:szCs w:val="20"/>
        </w:rPr>
      </w:pPr>
      <w:r>
        <w:rPr>
          <w:color w:val="000000"/>
          <w:sz w:val="20"/>
          <w:szCs w:val="20"/>
        </w:rPr>
        <w:t>Neet al 29% contro la media nazionale del 23%</w:t>
      </w:r>
    </w:p>
    <w:p w14:paraId="4E1894A5" w14:textId="77777777" w:rsidR="005153A2" w:rsidRDefault="00000000">
      <w:pPr>
        <w:numPr>
          <w:ilvl w:val="0"/>
          <w:numId w:val="3"/>
        </w:numPr>
        <w:pBdr>
          <w:top w:val="nil"/>
          <w:left w:val="nil"/>
          <w:bottom w:val="nil"/>
          <w:right w:val="nil"/>
          <w:between w:val="nil"/>
        </w:pBdr>
        <w:ind w:right="569"/>
        <w:jc w:val="both"/>
        <w:rPr>
          <w:color w:val="000000"/>
          <w:sz w:val="20"/>
          <w:szCs w:val="20"/>
        </w:rPr>
      </w:pPr>
      <w:r>
        <w:rPr>
          <w:color w:val="000000"/>
          <w:sz w:val="20"/>
          <w:szCs w:val="20"/>
        </w:rPr>
        <w:t>aumento della dispersione scolastica</w:t>
      </w:r>
    </w:p>
    <w:p w14:paraId="200B6F03" w14:textId="77777777" w:rsidR="005153A2" w:rsidRDefault="00000000">
      <w:pPr>
        <w:numPr>
          <w:ilvl w:val="0"/>
          <w:numId w:val="3"/>
        </w:numPr>
        <w:pBdr>
          <w:top w:val="nil"/>
          <w:left w:val="nil"/>
          <w:bottom w:val="nil"/>
          <w:right w:val="nil"/>
          <w:between w:val="nil"/>
        </w:pBdr>
        <w:ind w:right="569"/>
        <w:jc w:val="both"/>
        <w:rPr>
          <w:color w:val="000000"/>
          <w:sz w:val="20"/>
          <w:szCs w:val="20"/>
        </w:rPr>
      </w:pPr>
      <w:r>
        <w:rPr>
          <w:color w:val="000000"/>
          <w:sz w:val="20"/>
          <w:szCs w:val="20"/>
        </w:rPr>
        <w:t>bassa diffusione di attività lifelong learning tra le persone in età lavorativa (25-64 anni), rispetto al resto del Paese</w:t>
      </w:r>
    </w:p>
    <w:p w14:paraId="71AE88B3" w14:textId="77777777" w:rsidR="005153A2" w:rsidRDefault="00000000">
      <w:pPr>
        <w:ind w:left="425" w:right="569"/>
        <w:jc w:val="both"/>
        <w:rPr>
          <w:sz w:val="20"/>
          <w:szCs w:val="20"/>
          <w:highlight w:val="white"/>
        </w:rPr>
      </w:pPr>
      <w:r>
        <w:rPr>
          <w:sz w:val="20"/>
          <w:szCs w:val="20"/>
          <w:highlight w:val="white"/>
        </w:rPr>
        <w:t>La proposta progettuale è basata su un approccio integrato che aderisce ai modelli più recenti e accreditati della psicologia dell’orientamento che affrontano in modo congiunto e multidisciplinare le questioni della scelta professionale, formazione lungo tutto l’arco della vita e quelle dell’inclusione sociale e lavorativa</w:t>
      </w:r>
      <w:r>
        <w:rPr>
          <w:sz w:val="20"/>
          <w:szCs w:val="20"/>
        </w:rPr>
        <w:t xml:space="preserve"> per superare le visioni lineari e semplicistiche di abbinamenti tra le caratteristiche delle persone e i contesti formativi e/o lavorativi e di ‘bilanci personali’ legati più al passato che al cambiamento e al futuro. Svolgere un’attività di </w:t>
      </w:r>
      <w:r>
        <w:rPr>
          <w:b/>
          <w:sz w:val="20"/>
          <w:szCs w:val="20"/>
        </w:rPr>
        <w:t xml:space="preserve">orientamento </w:t>
      </w:r>
      <w:r>
        <w:rPr>
          <w:sz w:val="20"/>
          <w:szCs w:val="20"/>
        </w:rPr>
        <w:t>completa di tutte le sue componenti (</w:t>
      </w:r>
      <w:r>
        <w:rPr>
          <w:b/>
          <w:sz w:val="20"/>
          <w:szCs w:val="20"/>
        </w:rPr>
        <w:t xml:space="preserve">dimensione informativa, formativa, </w:t>
      </w:r>
      <w:r>
        <w:rPr>
          <w:b/>
          <w:sz w:val="20"/>
          <w:szCs w:val="20"/>
          <w:highlight w:val="white"/>
        </w:rPr>
        <w:t>consulenziale e di accompagnamento alle transizioni</w:t>
      </w:r>
      <w:r>
        <w:rPr>
          <w:sz w:val="20"/>
          <w:szCs w:val="20"/>
          <w:highlight w:val="white"/>
        </w:rPr>
        <w:t xml:space="preserve">) richiede, piuttosto, l’attivazione di un </w:t>
      </w:r>
      <w:r>
        <w:rPr>
          <w:b/>
          <w:sz w:val="20"/>
          <w:szCs w:val="20"/>
          <w:highlight w:val="white"/>
        </w:rPr>
        <w:t>sistema territoriale</w:t>
      </w:r>
      <w:r>
        <w:rPr>
          <w:sz w:val="20"/>
          <w:szCs w:val="20"/>
          <w:highlight w:val="white"/>
        </w:rPr>
        <w:t>, in cui l’arcipelago delle istituzioni pubbliche e private che a vario titolo si occupano di azioni di  orientamento, di interventi finalizzati all’inserimento lavorativo e di contrasto alle povertà educative e sociali</w:t>
      </w:r>
      <w:r>
        <w:rPr>
          <w:sz w:val="20"/>
          <w:szCs w:val="20"/>
        </w:rPr>
        <w:t xml:space="preserve">, </w:t>
      </w:r>
      <w:r>
        <w:rPr>
          <w:sz w:val="20"/>
          <w:szCs w:val="20"/>
          <w:highlight w:val="white"/>
        </w:rPr>
        <w:t xml:space="preserve">possa collaborare come </w:t>
      </w:r>
      <w:r>
        <w:rPr>
          <w:b/>
          <w:sz w:val="20"/>
          <w:szCs w:val="20"/>
          <w:highlight w:val="white"/>
        </w:rPr>
        <w:t>comunità educativa e di orientamento</w:t>
      </w:r>
      <w:r>
        <w:rPr>
          <w:sz w:val="20"/>
          <w:szCs w:val="20"/>
          <w:highlight w:val="white"/>
        </w:rPr>
        <w:t xml:space="preserve">, </w:t>
      </w:r>
      <w:r>
        <w:rPr>
          <w:sz w:val="20"/>
          <w:szCs w:val="20"/>
        </w:rPr>
        <w:t xml:space="preserve">per ridurre i costi individuali e collettivi </w:t>
      </w:r>
      <w:r>
        <w:rPr>
          <w:sz w:val="20"/>
          <w:szCs w:val="20"/>
          <w:highlight w:val="white"/>
        </w:rPr>
        <w:t>degli insuccessi formativi, della disoccupazione, favorendo uno sviluppo inclusivo delle fragilità e vulnerabilità.</w:t>
      </w:r>
    </w:p>
    <w:p w14:paraId="4FBF2739" w14:textId="77777777" w:rsidR="005153A2" w:rsidRDefault="00000000">
      <w:pPr>
        <w:ind w:left="425" w:right="569"/>
        <w:jc w:val="both"/>
        <w:rPr>
          <w:sz w:val="20"/>
          <w:szCs w:val="20"/>
        </w:rPr>
      </w:pPr>
      <w:r>
        <w:rPr>
          <w:b/>
          <w:sz w:val="20"/>
          <w:szCs w:val="20"/>
        </w:rPr>
        <w:t>Elementi abilitanti</w:t>
      </w:r>
      <w:r>
        <w:rPr>
          <w:sz w:val="20"/>
          <w:szCs w:val="20"/>
        </w:rPr>
        <w:t xml:space="preserve"> per il raggiungimento degli obiettivi e delle azioni di progetto saranno:</w:t>
      </w:r>
    </w:p>
    <w:p w14:paraId="73509AA2" w14:textId="77777777" w:rsidR="005153A2" w:rsidRDefault="00000000">
      <w:pPr>
        <w:numPr>
          <w:ilvl w:val="0"/>
          <w:numId w:val="7"/>
        </w:numPr>
        <w:ind w:right="569"/>
        <w:jc w:val="both"/>
        <w:rPr>
          <w:sz w:val="20"/>
          <w:szCs w:val="20"/>
        </w:rPr>
      </w:pPr>
      <w:r>
        <w:rPr>
          <w:b/>
          <w:sz w:val="20"/>
          <w:szCs w:val="20"/>
        </w:rPr>
        <w:t>l’integrazione dei servizi e delle azioni</w:t>
      </w:r>
      <w:r>
        <w:rPr>
          <w:sz w:val="20"/>
          <w:szCs w:val="20"/>
        </w:rPr>
        <w:t xml:space="preserve"> orientative presenti all’interno dei sistemi dell’istruzione, della </w:t>
      </w:r>
      <w:r>
        <w:rPr>
          <w:sz w:val="20"/>
          <w:szCs w:val="20"/>
        </w:rPr>
        <w:lastRenderedPageBreak/>
        <w:t xml:space="preserve">formazione, del lavoro e del sociale, attraverso la strutturazione di una rete che potrà attivare in maniera concentrica ulteriori network, anche attraverso </w:t>
      </w:r>
      <w:r>
        <w:rPr>
          <w:b/>
          <w:sz w:val="20"/>
          <w:szCs w:val="20"/>
        </w:rPr>
        <w:t>processi partecipativi</w:t>
      </w:r>
      <w:r>
        <w:rPr>
          <w:sz w:val="20"/>
          <w:szCs w:val="20"/>
        </w:rPr>
        <w:t xml:space="preserve"> che agiscano sulla </w:t>
      </w:r>
      <w:r>
        <w:rPr>
          <w:b/>
          <w:sz w:val="20"/>
          <w:szCs w:val="20"/>
        </w:rPr>
        <w:t>progettazione esecutiva delle azioni di progetto</w:t>
      </w:r>
      <w:r>
        <w:rPr>
          <w:sz w:val="20"/>
          <w:szCs w:val="20"/>
        </w:rPr>
        <w:t xml:space="preserve"> (L.R. n.18/2017)</w:t>
      </w:r>
    </w:p>
    <w:p w14:paraId="76492C63" w14:textId="77777777" w:rsidR="005153A2" w:rsidRDefault="00000000">
      <w:pPr>
        <w:numPr>
          <w:ilvl w:val="0"/>
          <w:numId w:val="1"/>
        </w:numPr>
        <w:ind w:right="569"/>
        <w:jc w:val="both"/>
        <w:rPr>
          <w:sz w:val="20"/>
          <w:szCs w:val="20"/>
        </w:rPr>
      </w:pPr>
      <w:r>
        <w:rPr>
          <w:sz w:val="20"/>
          <w:szCs w:val="20"/>
        </w:rPr>
        <w:t xml:space="preserve">la </w:t>
      </w:r>
      <w:r>
        <w:rPr>
          <w:b/>
          <w:sz w:val="20"/>
          <w:szCs w:val="20"/>
        </w:rPr>
        <w:t>presa in carico globale della persona e del suo contesto socio-familiare, in una logica di welfare di comunità</w:t>
      </w:r>
      <w:r>
        <w:rPr>
          <w:sz w:val="20"/>
          <w:szCs w:val="20"/>
        </w:rPr>
        <w:t xml:space="preserve"> e di </w:t>
      </w:r>
      <w:r>
        <w:rPr>
          <w:b/>
          <w:sz w:val="20"/>
          <w:szCs w:val="20"/>
        </w:rPr>
        <w:t>diritto di cittadinanza</w:t>
      </w:r>
    </w:p>
    <w:p w14:paraId="7038D5C3" w14:textId="77777777" w:rsidR="005153A2" w:rsidRDefault="00000000">
      <w:pPr>
        <w:numPr>
          <w:ilvl w:val="0"/>
          <w:numId w:val="1"/>
        </w:numPr>
        <w:ind w:right="569"/>
        <w:jc w:val="both"/>
        <w:rPr>
          <w:sz w:val="20"/>
          <w:szCs w:val="20"/>
        </w:rPr>
      </w:pPr>
      <w:r>
        <w:rPr>
          <w:sz w:val="20"/>
          <w:szCs w:val="20"/>
        </w:rPr>
        <w:t xml:space="preserve">la </w:t>
      </w:r>
      <w:r>
        <w:rPr>
          <w:b/>
          <w:sz w:val="20"/>
          <w:szCs w:val="20"/>
        </w:rPr>
        <w:t>disponibilità di un immobile</w:t>
      </w:r>
      <w:r>
        <w:rPr>
          <w:sz w:val="20"/>
          <w:szCs w:val="20"/>
        </w:rPr>
        <w:t xml:space="preserve">, presso il Palazzo Baronale di Castrignano dei Greci, già destinato a servizi per la cittadinanza e finanziato da fondi FESR  </w:t>
      </w:r>
    </w:p>
    <w:p w14:paraId="4F6D8729" w14:textId="77777777" w:rsidR="005153A2" w:rsidRDefault="00000000">
      <w:pPr>
        <w:ind w:left="425" w:right="569"/>
        <w:jc w:val="both"/>
        <w:rPr>
          <w:sz w:val="20"/>
          <w:szCs w:val="20"/>
        </w:rPr>
      </w:pPr>
      <w:r>
        <w:rPr>
          <w:sz w:val="20"/>
          <w:szCs w:val="20"/>
          <w:highlight w:val="white"/>
        </w:rPr>
        <w:t>Per rispondere a tali esigenze generali e di contesto, il</w:t>
      </w:r>
      <w:r>
        <w:rPr>
          <w:sz w:val="20"/>
          <w:szCs w:val="20"/>
        </w:rPr>
        <w:t xml:space="preserve"> Comune di Castrignano dei Greci intende guidare un </w:t>
      </w:r>
      <w:proofErr w:type="gramStart"/>
      <w:r>
        <w:rPr>
          <w:sz w:val="20"/>
          <w:szCs w:val="20"/>
        </w:rPr>
        <w:t>partenariato  che</w:t>
      </w:r>
      <w:proofErr w:type="gramEnd"/>
      <w:r>
        <w:rPr>
          <w:sz w:val="20"/>
          <w:szCs w:val="20"/>
        </w:rPr>
        <w:t xml:space="preserve"> sperimenti in maniera congiunta le tre dimensioni dell’orientamento.</w:t>
      </w:r>
    </w:p>
    <w:p w14:paraId="37E70A55" w14:textId="77777777" w:rsidR="005153A2" w:rsidRDefault="005153A2">
      <w:pPr>
        <w:pBdr>
          <w:top w:val="nil"/>
          <w:left w:val="nil"/>
          <w:bottom w:val="nil"/>
          <w:right w:val="nil"/>
          <w:between w:val="nil"/>
        </w:pBdr>
        <w:ind w:left="425" w:right="569"/>
        <w:jc w:val="both"/>
        <w:rPr>
          <w:sz w:val="20"/>
          <w:szCs w:val="20"/>
        </w:rPr>
      </w:pPr>
    </w:p>
    <w:p w14:paraId="358441EF" w14:textId="77777777" w:rsidR="005153A2" w:rsidRDefault="00000000">
      <w:pPr>
        <w:spacing w:before="51"/>
        <w:rPr>
          <w:b/>
          <w:color w:val="1F487C"/>
          <w:sz w:val="20"/>
          <w:szCs w:val="20"/>
        </w:rPr>
      </w:pPr>
      <w:r>
        <w:rPr>
          <w:b/>
          <w:color w:val="1F487C"/>
          <w:sz w:val="20"/>
          <w:szCs w:val="20"/>
        </w:rPr>
        <w:t>Qualità e coerenza progettuale - Descrizione qualitativa dell’articolazione del Progetto per ogni linea di intervento (Macro-Criterio di valutazione A dell’Avviso)</w:t>
      </w:r>
    </w:p>
    <w:p w14:paraId="2DE24C9C" w14:textId="77777777" w:rsidR="005153A2" w:rsidRDefault="005153A2">
      <w:pPr>
        <w:spacing w:before="51"/>
        <w:ind w:left="220"/>
        <w:rPr>
          <w:b/>
          <w:sz w:val="20"/>
          <w:szCs w:val="20"/>
        </w:rPr>
      </w:pPr>
    </w:p>
    <w:p w14:paraId="5DA1CDE5" w14:textId="77777777" w:rsidR="005153A2" w:rsidRDefault="00000000">
      <w:pPr>
        <w:pBdr>
          <w:top w:val="nil"/>
          <w:left w:val="nil"/>
          <w:bottom w:val="nil"/>
          <w:right w:val="nil"/>
          <w:between w:val="nil"/>
        </w:pBdr>
        <w:ind w:left="64" w:right="64"/>
        <w:jc w:val="both"/>
        <w:rPr>
          <w:color w:val="365F91"/>
          <w:sz w:val="18"/>
          <w:szCs w:val="18"/>
        </w:rPr>
      </w:pPr>
      <w:r>
        <w:rPr>
          <w:b/>
          <w:color w:val="365F91"/>
          <w:sz w:val="18"/>
          <w:szCs w:val="18"/>
        </w:rPr>
        <w:t xml:space="preserve">1) </w:t>
      </w:r>
      <w:proofErr w:type="spellStart"/>
      <w:r>
        <w:rPr>
          <w:b/>
          <w:color w:val="365F91"/>
          <w:sz w:val="18"/>
          <w:szCs w:val="18"/>
        </w:rPr>
        <w:t>Orientation</w:t>
      </w:r>
      <w:proofErr w:type="spellEnd"/>
      <w:r>
        <w:rPr>
          <w:b/>
          <w:color w:val="365F91"/>
          <w:sz w:val="18"/>
          <w:szCs w:val="18"/>
        </w:rPr>
        <w:t xml:space="preserve"> Labs</w:t>
      </w:r>
      <w:r>
        <w:rPr>
          <w:color w:val="365F91"/>
          <w:sz w:val="18"/>
          <w:szCs w:val="18"/>
        </w:rPr>
        <w:t xml:space="preserve"> (descrivere l’intervento in relazione a: contenuti e modalità di esecuzione dell’attività, target di destinatari previsti, n. laboratori di orientamento e n. ore per laboratorio di cui n. ore dedicate all’orientamento pratico e/o alle esercitazioni), professionalità di cui ci si intende avvalere.</w:t>
      </w:r>
    </w:p>
    <w:p w14:paraId="2364A023" w14:textId="77777777" w:rsidR="005153A2" w:rsidRDefault="00000000">
      <w:pPr>
        <w:pBdr>
          <w:top w:val="nil"/>
          <w:left w:val="nil"/>
          <w:bottom w:val="nil"/>
          <w:right w:val="nil"/>
          <w:between w:val="nil"/>
        </w:pBdr>
        <w:ind w:left="64" w:right="64"/>
        <w:jc w:val="both"/>
        <w:rPr>
          <w:color w:val="365F91"/>
          <w:sz w:val="18"/>
          <w:szCs w:val="18"/>
        </w:rPr>
      </w:pPr>
      <w:r>
        <w:rPr>
          <w:color w:val="365F91"/>
          <w:sz w:val="18"/>
          <w:szCs w:val="18"/>
        </w:rPr>
        <w:t>(descrivere max 1500 caratteri)</w:t>
      </w:r>
    </w:p>
    <w:p w14:paraId="66601F4D" w14:textId="77777777" w:rsidR="005153A2" w:rsidRDefault="005153A2">
      <w:pPr>
        <w:spacing w:before="3"/>
        <w:ind w:left="69"/>
        <w:jc w:val="both"/>
        <w:rPr>
          <w:i/>
          <w:color w:val="365F91"/>
          <w:sz w:val="20"/>
          <w:szCs w:val="20"/>
        </w:rPr>
      </w:pPr>
    </w:p>
    <w:p w14:paraId="109DBCD8" w14:textId="77777777" w:rsidR="005153A2" w:rsidRDefault="00000000">
      <w:pPr>
        <w:spacing w:before="3"/>
        <w:ind w:left="69" w:right="127"/>
        <w:jc w:val="both"/>
        <w:rPr>
          <w:sz w:val="20"/>
          <w:szCs w:val="20"/>
        </w:rPr>
      </w:pPr>
      <w:r>
        <w:rPr>
          <w:sz w:val="20"/>
          <w:szCs w:val="20"/>
        </w:rPr>
        <w:t>Il progetto promuoverà dei Laboratori che coinvolgeranno:</w:t>
      </w:r>
    </w:p>
    <w:p w14:paraId="0E626537" w14:textId="77777777" w:rsidR="005153A2" w:rsidRDefault="00000000">
      <w:pPr>
        <w:numPr>
          <w:ilvl w:val="0"/>
          <w:numId w:val="4"/>
        </w:numPr>
        <w:spacing w:before="3"/>
        <w:ind w:right="127"/>
        <w:jc w:val="both"/>
        <w:rPr>
          <w:sz w:val="20"/>
          <w:szCs w:val="20"/>
        </w:rPr>
      </w:pPr>
      <w:r>
        <w:rPr>
          <w:sz w:val="20"/>
          <w:szCs w:val="20"/>
        </w:rPr>
        <w:t xml:space="preserve">Studenti (scuole primarie, scuole secondarie I° e II°, università) </w:t>
      </w:r>
    </w:p>
    <w:p w14:paraId="6FD1B20A" w14:textId="77777777" w:rsidR="005153A2" w:rsidRDefault="00000000">
      <w:pPr>
        <w:numPr>
          <w:ilvl w:val="0"/>
          <w:numId w:val="4"/>
        </w:numPr>
        <w:spacing w:before="3"/>
        <w:ind w:right="127"/>
        <w:jc w:val="both"/>
        <w:rPr>
          <w:sz w:val="20"/>
          <w:szCs w:val="20"/>
        </w:rPr>
      </w:pPr>
      <w:r>
        <w:rPr>
          <w:sz w:val="20"/>
          <w:szCs w:val="20"/>
        </w:rPr>
        <w:t>Disoccupati</w:t>
      </w:r>
    </w:p>
    <w:p w14:paraId="5AA81946" w14:textId="77777777" w:rsidR="005153A2" w:rsidRDefault="00000000">
      <w:pPr>
        <w:numPr>
          <w:ilvl w:val="0"/>
          <w:numId w:val="4"/>
        </w:numPr>
        <w:spacing w:before="3"/>
        <w:ind w:right="127"/>
        <w:jc w:val="both"/>
        <w:rPr>
          <w:sz w:val="20"/>
          <w:szCs w:val="20"/>
        </w:rPr>
      </w:pPr>
      <w:r>
        <w:rPr>
          <w:sz w:val="20"/>
          <w:szCs w:val="20"/>
        </w:rPr>
        <w:t>Inoccupati</w:t>
      </w:r>
    </w:p>
    <w:p w14:paraId="7DDE8524" w14:textId="77777777" w:rsidR="005153A2" w:rsidRDefault="00000000">
      <w:pPr>
        <w:numPr>
          <w:ilvl w:val="0"/>
          <w:numId w:val="4"/>
        </w:numPr>
        <w:spacing w:before="3"/>
        <w:ind w:right="127"/>
        <w:jc w:val="both"/>
        <w:rPr>
          <w:sz w:val="20"/>
          <w:szCs w:val="20"/>
        </w:rPr>
      </w:pPr>
      <w:r>
        <w:rPr>
          <w:sz w:val="20"/>
          <w:szCs w:val="20"/>
        </w:rPr>
        <w:t>Giovani NEET</w:t>
      </w:r>
    </w:p>
    <w:p w14:paraId="5CA6B9CD" w14:textId="77777777" w:rsidR="005153A2" w:rsidRDefault="00000000">
      <w:pPr>
        <w:numPr>
          <w:ilvl w:val="0"/>
          <w:numId w:val="4"/>
        </w:numPr>
        <w:spacing w:before="3"/>
        <w:ind w:right="127"/>
        <w:jc w:val="both"/>
        <w:rPr>
          <w:sz w:val="20"/>
          <w:szCs w:val="20"/>
        </w:rPr>
      </w:pPr>
      <w:r>
        <w:rPr>
          <w:sz w:val="20"/>
          <w:szCs w:val="20"/>
        </w:rPr>
        <w:t>Soggetti a rischio marginalità (stranieri e disabili)</w:t>
      </w:r>
    </w:p>
    <w:p w14:paraId="0332D3E7" w14:textId="77777777" w:rsidR="005153A2" w:rsidRDefault="00000000">
      <w:pPr>
        <w:numPr>
          <w:ilvl w:val="0"/>
          <w:numId w:val="4"/>
        </w:numPr>
        <w:spacing w:before="3"/>
        <w:ind w:right="127"/>
        <w:jc w:val="both"/>
        <w:rPr>
          <w:sz w:val="20"/>
          <w:szCs w:val="20"/>
        </w:rPr>
      </w:pPr>
      <w:r>
        <w:rPr>
          <w:sz w:val="20"/>
          <w:szCs w:val="20"/>
        </w:rPr>
        <w:t xml:space="preserve">Famiglie </w:t>
      </w:r>
    </w:p>
    <w:p w14:paraId="4FF80402" w14:textId="77777777" w:rsidR="005153A2" w:rsidRDefault="00000000">
      <w:pPr>
        <w:spacing w:before="3"/>
        <w:ind w:left="69" w:right="127"/>
        <w:jc w:val="both"/>
        <w:rPr>
          <w:sz w:val="20"/>
          <w:szCs w:val="20"/>
        </w:rPr>
      </w:pPr>
      <w:r>
        <w:rPr>
          <w:sz w:val="20"/>
          <w:szCs w:val="20"/>
        </w:rPr>
        <w:t xml:space="preserve">Si tratterà di </w:t>
      </w:r>
      <w:r>
        <w:rPr>
          <w:b/>
          <w:sz w:val="20"/>
          <w:szCs w:val="20"/>
        </w:rPr>
        <w:t>Percorsi di Orientamento e Bilancio delle Competenze (</w:t>
      </w:r>
      <w:proofErr w:type="spellStart"/>
      <w:r>
        <w:rPr>
          <w:b/>
          <w:sz w:val="20"/>
          <w:szCs w:val="20"/>
        </w:rPr>
        <w:t>Orientation</w:t>
      </w:r>
      <w:proofErr w:type="spellEnd"/>
      <w:r>
        <w:rPr>
          <w:b/>
          <w:sz w:val="20"/>
          <w:szCs w:val="20"/>
        </w:rPr>
        <w:t xml:space="preserve"> Labs), </w:t>
      </w:r>
      <w:r>
        <w:rPr>
          <w:sz w:val="20"/>
          <w:szCs w:val="20"/>
        </w:rPr>
        <w:t>in 10 sessioni di</w:t>
      </w:r>
      <w:r>
        <w:rPr>
          <w:b/>
          <w:sz w:val="20"/>
          <w:szCs w:val="20"/>
        </w:rPr>
        <w:t xml:space="preserve"> </w:t>
      </w:r>
      <w:r>
        <w:rPr>
          <w:sz w:val="20"/>
          <w:szCs w:val="20"/>
        </w:rPr>
        <w:t xml:space="preserve">minimo 10 partecipanti, in cui sarà sperimentata la </w:t>
      </w:r>
      <w:r>
        <w:rPr>
          <w:sz w:val="20"/>
          <w:szCs w:val="20"/>
          <w:u w:val="single"/>
        </w:rPr>
        <w:t>dimensione consulenziale(counselling)</w:t>
      </w:r>
      <w:r>
        <w:rPr>
          <w:b/>
          <w:sz w:val="20"/>
          <w:szCs w:val="20"/>
        </w:rPr>
        <w:t xml:space="preserve"> dei servizi di orientamento: </w:t>
      </w:r>
      <w:r>
        <w:rPr>
          <w:sz w:val="20"/>
          <w:szCs w:val="20"/>
        </w:rPr>
        <w:t>si</w:t>
      </w:r>
      <w:r>
        <w:rPr>
          <w:b/>
          <w:sz w:val="20"/>
          <w:szCs w:val="20"/>
        </w:rPr>
        <w:t xml:space="preserve"> </w:t>
      </w:r>
      <w:r>
        <w:rPr>
          <w:sz w:val="20"/>
          <w:szCs w:val="20"/>
        </w:rPr>
        <w:t xml:space="preserve">trasferiranno strumenti di </w:t>
      </w:r>
      <w:r>
        <w:rPr>
          <w:b/>
          <w:sz w:val="20"/>
          <w:szCs w:val="20"/>
        </w:rPr>
        <w:t>autoconoscenza e autovalutazione</w:t>
      </w:r>
      <w:r>
        <w:rPr>
          <w:sz w:val="20"/>
          <w:szCs w:val="20"/>
        </w:rPr>
        <w:t xml:space="preserve"> affinché gli utenti possano esprimere attitudini, potenzialità, motivazioni e riconoscere il valore delle proprie storie formativo-professionali. </w:t>
      </w:r>
    </w:p>
    <w:p w14:paraId="78BE9851" w14:textId="77777777" w:rsidR="005153A2" w:rsidRDefault="00000000">
      <w:pPr>
        <w:spacing w:before="3"/>
        <w:ind w:left="69" w:right="127"/>
        <w:jc w:val="both"/>
        <w:rPr>
          <w:sz w:val="20"/>
          <w:szCs w:val="20"/>
        </w:rPr>
      </w:pPr>
      <w:r>
        <w:rPr>
          <w:sz w:val="20"/>
          <w:szCs w:val="20"/>
        </w:rPr>
        <w:t xml:space="preserve">Si svilupperanno contenuti funzionali all’occupabilità e </w:t>
      </w:r>
      <w:proofErr w:type="spellStart"/>
      <w:r>
        <w:rPr>
          <w:sz w:val="20"/>
          <w:szCs w:val="20"/>
        </w:rPr>
        <w:t>imprenditività</w:t>
      </w:r>
      <w:proofErr w:type="spellEnd"/>
      <w:r>
        <w:rPr>
          <w:sz w:val="20"/>
          <w:szCs w:val="20"/>
        </w:rPr>
        <w:t xml:space="preserve"> degli utenti (</w:t>
      </w:r>
      <w:proofErr w:type="spellStart"/>
      <w:r>
        <w:rPr>
          <w:sz w:val="20"/>
          <w:szCs w:val="20"/>
        </w:rPr>
        <w:t>EntreComp</w:t>
      </w:r>
      <w:proofErr w:type="spellEnd"/>
      <w:r>
        <w:rPr>
          <w:sz w:val="20"/>
          <w:szCs w:val="20"/>
        </w:rPr>
        <w:t xml:space="preserve"> 2016) quali:</w:t>
      </w:r>
    </w:p>
    <w:p w14:paraId="42E6593B" w14:textId="77777777" w:rsidR="005153A2" w:rsidRDefault="00000000">
      <w:pPr>
        <w:numPr>
          <w:ilvl w:val="0"/>
          <w:numId w:val="4"/>
        </w:numPr>
        <w:spacing w:before="3"/>
        <w:ind w:right="127"/>
        <w:jc w:val="both"/>
        <w:rPr>
          <w:sz w:val="20"/>
          <w:szCs w:val="20"/>
        </w:rPr>
      </w:pPr>
      <w:r>
        <w:rPr>
          <w:sz w:val="20"/>
          <w:szCs w:val="20"/>
        </w:rPr>
        <w:t xml:space="preserve">Percorsi e opportunità formative  </w:t>
      </w:r>
    </w:p>
    <w:p w14:paraId="19FA0560" w14:textId="77777777" w:rsidR="005153A2" w:rsidRDefault="00000000">
      <w:pPr>
        <w:numPr>
          <w:ilvl w:val="0"/>
          <w:numId w:val="4"/>
        </w:numPr>
        <w:spacing w:before="3"/>
        <w:ind w:right="127"/>
        <w:jc w:val="both"/>
        <w:rPr>
          <w:sz w:val="20"/>
          <w:szCs w:val="20"/>
        </w:rPr>
      </w:pPr>
      <w:r>
        <w:rPr>
          <w:sz w:val="20"/>
          <w:szCs w:val="20"/>
        </w:rPr>
        <w:t>Strumenti e misure di politica attiva del lavoro regionali e nazionali</w:t>
      </w:r>
    </w:p>
    <w:p w14:paraId="27ACFEA8" w14:textId="77777777" w:rsidR="005153A2" w:rsidRDefault="00000000">
      <w:pPr>
        <w:numPr>
          <w:ilvl w:val="0"/>
          <w:numId w:val="4"/>
        </w:numPr>
        <w:spacing w:before="3"/>
        <w:ind w:right="127"/>
        <w:jc w:val="both"/>
        <w:rPr>
          <w:sz w:val="20"/>
          <w:szCs w:val="20"/>
        </w:rPr>
      </w:pPr>
      <w:r>
        <w:rPr>
          <w:sz w:val="20"/>
          <w:szCs w:val="20"/>
        </w:rPr>
        <w:t xml:space="preserve">Opportunità e incentivi per </w:t>
      </w:r>
      <w:proofErr w:type="spellStart"/>
      <w:r>
        <w:rPr>
          <w:sz w:val="20"/>
          <w:szCs w:val="20"/>
        </w:rPr>
        <w:t>autoimpresa</w:t>
      </w:r>
      <w:proofErr w:type="spellEnd"/>
      <w:r>
        <w:rPr>
          <w:sz w:val="20"/>
          <w:szCs w:val="20"/>
        </w:rPr>
        <w:t>, autoimpiego e lavoro subordinato</w:t>
      </w:r>
    </w:p>
    <w:p w14:paraId="32B23126" w14:textId="77777777" w:rsidR="005153A2" w:rsidRDefault="00000000">
      <w:pPr>
        <w:numPr>
          <w:ilvl w:val="0"/>
          <w:numId w:val="4"/>
        </w:numPr>
        <w:spacing w:before="3"/>
        <w:ind w:right="127"/>
        <w:jc w:val="both"/>
        <w:rPr>
          <w:sz w:val="20"/>
          <w:szCs w:val="20"/>
        </w:rPr>
      </w:pPr>
      <w:r>
        <w:rPr>
          <w:sz w:val="20"/>
          <w:szCs w:val="20"/>
        </w:rPr>
        <w:t xml:space="preserve">Opportunità e servizi digitali per il match domanda/offerta di lavoro </w:t>
      </w:r>
    </w:p>
    <w:p w14:paraId="79144888" w14:textId="77777777" w:rsidR="005153A2" w:rsidRDefault="00000000">
      <w:pPr>
        <w:numPr>
          <w:ilvl w:val="0"/>
          <w:numId w:val="4"/>
        </w:numPr>
        <w:spacing w:before="3"/>
        <w:ind w:right="127"/>
        <w:jc w:val="both"/>
        <w:rPr>
          <w:sz w:val="20"/>
          <w:szCs w:val="20"/>
        </w:rPr>
      </w:pPr>
      <w:r>
        <w:rPr>
          <w:sz w:val="20"/>
          <w:szCs w:val="20"/>
        </w:rPr>
        <w:t xml:space="preserve">Sviluppo e consolidamento di competenze trasversali, self </w:t>
      </w:r>
      <w:proofErr w:type="spellStart"/>
      <w:proofErr w:type="gramStart"/>
      <w:r>
        <w:rPr>
          <w:sz w:val="20"/>
          <w:szCs w:val="20"/>
        </w:rPr>
        <w:t>branding,cittadinanza</w:t>
      </w:r>
      <w:proofErr w:type="spellEnd"/>
      <w:proofErr w:type="gramEnd"/>
      <w:r>
        <w:rPr>
          <w:sz w:val="20"/>
          <w:szCs w:val="20"/>
        </w:rPr>
        <w:t xml:space="preserve"> attiva e legalità</w:t>
      </w:r>
    </w:p>
    <w:p w14:paraId="1A2F7F6C" w14:textId="77777777" w:rsidR="005153A2" w:rsidRDefault="00000000">
      <w:pPr>
        <w:spacing w:before="3"/>
        <w:ind w:right="127"/>
        <w:jc w:val="both"/>
        <w:rPr>
          <w:sz w:val="20"/>
          <w:szCs w:val="20"/>
        </w:rPr>
      </w:pPr>
      <w:r>
        <w:rPr>
          <w:sz w:val="20"/>
          <w:szCs w:val="20"/>
        </w:rPr>
        <w:t xml:space="preserve">Ogni Lab avrà durata di 30 ore:25 di laboratori con metodologie sperimentali tramite il know-how dei </w:t>
      </w:r>
      <w:proofErr w:type="gramStart"/>
      <w:r>
        <w:rPr>
          <w:sz w:val="20"/>
          <w:szCs w:val="20"/>
        </w:rPr>
        <w:t>partner(</w:t>
      </w:r>
      <w:proofErr w:type="spellStart"/>
      <w:proofErr w:type="gramEnd"/>
      <w:r>
        <w:rPr>
          <w:sz w:val="20"/>
          <w:szCs w:val="20"/>
        </w:rPr>
        <w:t>Assessment</w:t>
      </w:r>
      <w:proofErr w:type="spellEnd"/>
      <w:r>
        <w:rPr>
          <w:sz w:val="20"/>
          <w:szCs w:val="20"/>
        </w:rPr>
        <w:t xml:space="preserve"> di Gruppo, </w:t>
      </w:r>
      <w:proofErr w:type="spellStart"/>
      <w:r>
        <w:rPr>
          <w:sz w:val="20"/>
          <w:szCs w:val="20"/>
        </w:rPr>
        <w:t>Gamification</w:t>
      </w:r>
      <w:proofErr w:type="spellEnd"/>
      <w:r>
        <w:rPr>
          <w:sz w:val="20"/>
          <w:szCs w:val="20"/>
        </w:rPr>
        <w:t xml:space="preserve">, </w:t>
      </w:r>
      <w:proofErr w:type="spellStart"/>
      <w:r>
        <w:rPr>
          <w:sz w:val="20"/>
          <w:szCs w:val="20"/>
        </w:rPr>
        <w:t>Role</w:t>
      </w:r>
      <w:proofErr w:type="spellEnd"/>
      <w:r>
        <w:rPr>
          <w:sz w:val="20"/>
          <w:szCs w:val="20"/>
        </w:rPr>
        <w:t xml:space="preserve"> play, Testing, In Basket, Improvvisazione Teatrale, Project Work). Contenuti, strumenti attuativi e metodologie saranno calibrati sugli specifici target in fase di progettazione esecutiva con specifici incontri partecipati</w:t>
      </w:r>
    </w:p>
    <w:p w14:paraId="2B380902" w14:textId="77777777" w:rsidR="005153A2" w:rsidRDefault="00000000">
      <w:pPr>
        <w:spacing w:before="3"/>
        <w:ind w:right="127"/>
        <w:jc w:val="both"/>
        <w:rPr>
          <w:sz w:val="20"/>
          <w:szCs w:val="20"/>
        </w:rPr>
      </w:pPr>
      <w:r>
        <w:rPr>
          <w:sz w:val="20"/>
          <w:szCs w:val="20"/>
        </w:rPr>
        <w:t xml:space="preserve"> </w:t>
      </w:r>
    </w:p>
    <w:p w14:paraId="1FBE631A" w14:textId="77777777" w:rsidR="005153A2" w:rsidRDefault="005153A2">
      <w:pPr>
        <w:spacing w:before="3"/>
        <w:ind w:right="127"/>
        <w:jc w:val="both"/>
        <w:rPr>
          <w:sz w:val="20"/>
          <w:szCs w:val="20"/>
        </w:rPr>
      </w:pPr>
    </w:p>
    <w:p w14:paraId="65EC99F6" w14:textId="77777777" w:rsidR="005153A2" w:rsidRDefault="00000000">
      <w:pPr>
        <w:ind w:left="69"/>
        <w:rPr>
          <w:sz w:val="18"/>
          <w:szCs w:val="18"/>
        </w:rPr>
      </w:pPr>
      <w:r>
        <w:rPr>
          <w:b/>
          <w:color w:val="365F91"/>
          <w:sz w:val="18"/>
          <w:szCs w:val="18"/>
        </w:rPr>
        <w:t xml:space="preserve">2) Job Days </w:t>
      </w:r>
      <w:r>
        <w:rPr>
          <w:color w:val="365F91"/>
          <w:sz w:val="18"/>
          <w:szCs w:val="18"/>
        </w:rPr>
        <w:t>(descrivere l’intervento in relazione a: contenuti e modalità di esecuzione dell’attività, n. giornate di orientamento, professionalità di cui ci si intende avvalere).</w:t>
      </w:r>
    </w:p>
    <w:p w14:paraId="40DB5114" w14:textId="77777777" w:rsidR="005153A2" w:rsidRDefault="00000000">
      <w:pPr>
        <w:spacing w:line="242" w:lineRule="auto"/>
        <w:ind w:left="69"/>
        <w:rPr>
          <w:color w:val="365F91"/>
          <w:sz w:val="18"/>
          <w:szCs w:val="18"/>
        </w:rPr>
      </w:pPr>
      <w:r>
        <w:rPr>
          <w:color w:val="365F91"/>
          <w:sz w:val="18"/>
          <w:szCs w:val="18"/>
        </w:rPr>
        <w:t>(descrivere max 1500 caratteri)</w:t>
      </w:r>
    </w:p>
    <w:p w14:paraId="38C23685" w14:textId="77777777" w:rsidR="005153A2" w:rsidRDefault="005153A2">
      <w:pPr>
        <w:spacing w:line="242" w:lineRule="auto"/>
        <w:ind w:left="69"/>
        <w:rPr>
          <w:color w:val="365F91"/>
          <w:sz w:val="20"/>
          <w:szCs w:val="20"/>
        </w:rPr>
      </w:pPr>
    </w:p>
    <w:p w14:paraId="0DB26662" w14:textId="77777777" w:rsidR="005153A2" w:rsidRDefault="00000000">
      <w:pPr>
        <w:widowControl/>
        <w:ind w:left="141" w:right="127"/>
        <w:jc w:val="both"/>
        <w:rPr>
          <w:sz w:val="20"/>
          <w:szCs w:val="20"/>
        </w:rPr>
      </w:pPr>
      <w:r>
        <w:rPr>
          <w:sz w:val="20"/>
          <w:szCs w:val="20"/>
        </w:rPr>
        <w:t xml:space="preserve">Il progetto prevedrà anche eventi aperti al pubblico incentrati sulla conoscenza dello </w:t>
      </w:r>
      <w:proofErr w:type="spellStart"/>
      <w:proofErr w:type="gramStart"/>
      <w:r>
        <w:rPr>
          <w:sz w:val="20"/>
          <w:szCs w:val="20"/>
        </w:rPr>
        <w:t>scenario,informeranno</w:t>
      </w:r>
      <w:proofErr w:type="spellEnd"/>
      <w:proofErr w:type="gramEnd"/>
      <w:r>
        <w:rPr>
          <w:sz w:val="20"/>
          <w:szCs w:val="20"/>
        </w:rPr>
        <w:t xml:space="preserve"> su opportunità e percorsi di carriera, con una metodologia laboratoriale che assocerà elemento informativo e valutazione di attitudini </w:t>
      </w:r>
      <w:proofErr w:type="spellStart"/>
      <w:r>
        <w:rPr>
          <w:sz w:val="20"/>
          <w:szCs w:val="20"/>
        </w:rPr>
        <w:t>personali,abilità</w:t>
      </w:r>
      <w:proofErr w:type="spellEnd"/>
      <w:r>
        <w:rPr>
          <w:sz w:val="20"/>
          <w:szCs w:val="20"/>
        </w:rPr>
        <w:t xml:space="preserve"> sociali, interessi e valori professionali </w:t>
      </w:r>
      <w:r>
        <w:rPr>
          <w:b/>
          <w:sz w:val="20"/>
          <w:szCs w:val="20"/>
        </w:rPr>
        <w:t>(Job Days)</w:t>
      </w:r>
      <w:r>
        <w:rPr>
          <w:sz w:val="20"/>
          <w:szCs w:val="20"/>
        </w:rPr>
        <w:t>.</w:t>
      </w:r>
    </w:p>
    <w:p w14:paraId="100E7DD2" w14:textId="77777777" w:rsidR="005153A2" w:rsidRDefault="00000000">
      <w:pPr>
        <w:widowControl/>
        <w:ind w:left="141" w:right="127"/>
        <w:jc w:val="both"/>
        <w:rPr>
          <w:sz w:val="20"/>
          <w:szCs w:val="20"/>
          <w:highlight w:val="white"/>
        </w:rPr>
      </w:pPr>
      <w:r>
        <w:rPr>
          <w:sz w:val="20"/>
          <w:szCs w:val="20"/>
          <w:highlight w:val="white"/>
        </w:rPr>
        <w:t>Saranno incontri</w:t>
      </w:r>
      <w:r>
        <w:rPr>
          <w:sz w:val="20"/>
          <w:szCs w:val="20"/>
        </w:rPr>
        <w:t xml:space="preserve"> che promuoveranno la </w:t>
      </w:r>
      <w:r>
        <w:rPr>
          <w:sz w:val="20"/>
          <w:szCs w:val="20"/>
          <w:u w:val="single"/>
        </w:rPr>
        <w:t>dimensione informativa</w:t>
      </w:r>
      <w:r>
        <w:rPr>
          <w:sz w:val="20"/>
          <w:szCs w:val="20"/>
        </w:rPr>
        <w:t xml:space="preserve"> dei servizi, </w:t>
      </w:r>
      <w:r>
        <w:rPr>
          <w:sz w:val="20"/>
          <w:szCs w:val="20"/>
          <w:highlight w:val="white"/>
        </w:rPr>
        <w:t xml:space="preserve">orientati alla riduzione delle distanze tra utenti, istituzioni ed attori dei servizi per l’occupazione e il mercato del lavoro, favorendo la circolazione di informazioni, la partecipazione e il dialogo rispetto ai contenuti: </w:t>
      </w:r>
    </w:p>
    <w:p w14:paraId="16FD87F4" w14:textId="77777777" w:rsidR="005153A2" w:rsidRDefault="00000000">
      <w:pPr>
        <w:numPr>
          <w:ilvl w:val="0"/>
          <w:numId w:val="5"/>
        </w:numPr>
        <w:spacing w:line="242" w:lineRule="auto"/>
        <w:ind w:left="141" w:right="127" w:firstLine="0"/>
        <w:jc w:val="both"/>
        <w:rPr>
          <w:sz w:val="20"/>
          <w:szCs w:val="20"/>
          <w:highlight w:val="white"/>
        </w:rPr>
      </w:pPr>
      <w:r>
        <w:rPr>
          <w:sz w:val="20"/>
          <w:szCs w:val="20"/>
          <w:highlight w:val="white"/>
        </w:rPr>
        <w:t xml:space="preserve">novità del </w:t>
      </w:r>
      <w:proofErr w:type="spellStart"/>
      <w:r>
        <w:rPr>
          <w:sz w:val="20"/>
          <w:szCs w:val="20"/>
          <w:highlight w:val="white"/>
        </w:rPr>
        <w:t>MdL</w:t>
      </w:r>
      <w:proofErr w:type="spellEnd"/>
      <w:r>
        <w:rPr>
          <w:sz w:val="20"/>
          <w:szCs w:val="20"/>
          <w:highlight w:val="white"/>
        </w:rPr>
        <w:t xml:space="preserve"> e settori occupazionali emergenti</w:t>
      </w:r>
    </w:p>
    <w:p w14:paraId="17556AFE" w14:textId="77777777" w:rsidR="005153A2" w:rsidRDefault="00000000">
      <w:pPr>
        <w:numPr>
          <w:ilvl w:val="0"/>
          <w:numId w:val="5"/>
        </w:numPr>
        <w:spacing w:line="242" w:lineRule="auto"/>
        <w:ind w:left="141" w:right="127" w:firstLine="0"/>
        <w:jc w:val="both"/>
        <w:rPr>
          <w:sz w:val="20"/>
          <w:szCs w:val="20"/>
          <w:highlight w:val="white"/>
        </w:rPr>
      </w:pPr>
      <w:r>
        <w:rPr>
          <w:sz w:val="20"/>
          <w:szCs w:val="20"/>
          <w:highlight w:val="white"/>
        </w:rPr>
        <w:t>servizi pubblici e privati per l'impiego</w:t>
      </w:r>
    </w:p>
    <w:p w14:paraId="42F65376" w14:textId="77777777" w:rsidR="005153A2" w:rsidRDefault="00000000">
      <w:pPr>
        <w:numPr>
          <w:ilvl w:val="0"/>
          <w:numId w:val="5"/>
        </w:numPr>
        <w:spacing w:line="242" w:lineRule="auto"/>
        <w:ind w:left="141" w:right="127" w:firstLine="0"/>
        <w:jc w:val="both"/>
        <w:rPr>
          <w:sz w:val="20"/>
          <w:szCs w:val="20"/>
          <w:highlight w:val="white"/>
        </w:rPr>
      </w:pPr>
      <w:r>
        <w:rPr>
          <w:sz w:val="20"/>
          <w:szCs w:val="20"/>
          <w:highlight w:val="white"/>
        </w:rPr>
        <w:t xml:space="preserve">fabbisogni formativi e professionali </w:t>
      </w:r>
    </w:p>
    <w:p w14:paraId="7EECB0C0" w14:textId="77777777" w:rsidR="005153A2" w:rsidRDefault="00000000">
      <w:pPr>
        <w:numPr>
          <w:ilvl w:val="0"/>
          <w:numId w:val="5"/>
        </w:numPr>
        <w:spacing w:line="242" w:lineRule="auto"/>
        <w:ind w:left="141" w:right="127" w:firstLine="0"/>
        <w:jc w:val="both"/>
        <w:rPr>
          <w:sz w:val="20"/>
          <w:szCs w:val="20"/>
          <w:highlight w:val="white"/>
        </w:rPr>
      </w:pPr>
      <w:r>
        <w:rPr>
          <w:sz w:val="20"/>
          <w:szCs w:val="20"/>
          <w:highlight w:val="white"/>
        </w:rPr>
        <w:t>start-up e innovazione</w:t>
      </w:r>
    </w:p>
    <w:p w14:paraId="5945C29D" w14:textId="77777777" w:rsidR="005153A2" w:rsidRDefault="00000000">
      <w:pPr>
        <w:numPr>
          <w:ilvl w:val="0"/>
          <w:numId w:val="5"/>
        </w:numPr>
        <w:spacing w:line="242" w:lineRule="auto"/>
        <w:ind w:left="141" w:right="127" w:firstLine="0"/>
        <w:jc w:val="both"/>
        <w:rPr>
          <w:sz w:val="20"/>
          <w:szCs w:val="20"/>
          <w:highlight w:val="white"/>
        </w:rPr>
      </w:pPr>
      <w:r>
        <w:rPr>
          <w:sz w:val="20"/>
          <w:szCs w:val="20"/>
          <w:highlight w:val="white"/>
        </w:rPr>
        <w:t xml:space="preserve">programmi di inserimento lavorativo (GOL, Garanzia Giovani, </w:t>
      </w:r>
      <w:proofErr w:type="spellStart"/>
      <w:r>
        <w:rPr>
          <w:sz w:val="20"/>
          <w:szCs w:val="20"/>
          <w:highlight w:val="white"/>
        </w:rPr>
        <w:t>etc</w:t>
      </w:r>
      <w:proofErr w:type="spellEnd"/>
      <w:r>
        <w:rPr>
          <w:sz w:val="20"/>
          <w:szCs w:val="20"/>
          <w:highlight w:val="white"/>
        </w:rPr>
        <w:t>)</w:t>
      </w:r>
    </w:p>
    <w:p w14:paraId="6447ED74" w14:textId="77777777" w:rsidR="005153A2" w:rsidRDefault="00000000">
      <w:pPr>
        <w:numPr>
          <w:ilvl w:val="0"/>
          <w:numId w:val="5"/>
        </w:numPr>
        <w:spacing w:line="242" w:lineRule="auto"/>
        <w:ind w:left="141" w:right="127" w:firstLine="0"/>
        <w:jc w:val="both"/>
        <w:rPr>
          <w:sz w:val="20"/>
          <w:szCs w:val="20"/>
          <w:highlight w:val="white"/>
        </w:rPr>
      </w:pPr>
      <w:r>
        <w:rPr>
          <w:sz w:val="20"/>
          <w:szCs w:val="20"/>
          <w:highlight w:val="white"/>
        </w:rPr>
        <w:t>open days di Scuole, ITS, Enti Formativi, Università</w:t>
      </w:r>
    </w:p>
    <w:p w14:paraId="366D74FA" w14:textId="77777777" w:rsidR="005153A2" w:rsidRDefault="00000000">
      <w:pPr>
        <w:spacing w:line="242" w:lineRule="auto"/>
        <w:ind w:left="141" w:right="127"/>
        <w:jc w:val="both"/>
        <w:rPr>
          <w:sz w:val="20"/>
          <w:szCs w:val="20"/>
          <w:highlight w:val="white"/>
        </w:rPr>
      </w:pPr>
      <w:r>
        <w:rPr>
          <w:sz w:val="20"/>
          <w:szCs w:val="20"/>
          <w:highlight w:val="white"/>
        </w:rPr>
        <w:t>Tramite metodologie creative (</w:t>
      </w:r>
      <w:r>
        <w:rPr>
          <w:b/>
          <w:sz w:val="20"/>
          <w:szCs w:val="20"/>
          <w:highlight w:val="white"/>
        </w:rPr>
        <w:t xml:space="preserve">contest, hackathon, job </w:t>
      </w:r>
      <w:proofErr w:type="spellStart"/>
      <w:proofErr w:type="gramStart"/>
      <w:r>
        <w:rPr>
          <w:b/>
          <w:sz w:val="20"/>
          <w:szCs w:val="20"/>
          <w:highlight w:val="white"/>
        </w:rPr>
        <w:t>cafè,storming</w:t>
      </w:r>
      <w:proofErr w:type="spellEnd"/>
      <w:proofErr w:type="gramEnd"/>
      <w:r>
        <w:rPr>
          <w:b/>
          <w:sz w:val="20"/>
          <w:szCs w:val="20"/>
          <w:highlight w:val="white"/>
        </w:rPr>
        <w:t xml:space="preserve"> pizza, recruiting days, project work e </w:t>
      </w:r>
      <w:proofErr w:type="spellStart"/>
      <w:r>
        <w:rPr>
          <w:b/>
          <w:sz w:val="20"/>
          <w:szCs w:val="20"/>
          <w:highlight w:val="white"/>
        </w:rPr>
        <w:t>role</w:t>
      </w:r>
      <w:proofErr w:type="spellEnd"/>
      <w:r>
        <w:rPr>
          <w:b/>
          <w:sz w:val="20"/>
          <w:szCs w:val="20"/>
          <w:highlight w:val="white"/>
        </w:rPr>
        <w:t xml:space="preserve"> play)</w:t>
      </w:r>
      <w:r>
        <w:rPr>
          <w:sz w:val="20"/>
          <w:szCs w:val="20"/>
          <w:highlight w:val="white"/>
        </w:rPr>
        <w:t xml:space="preserve"> si uniranno le informazioni di servizio alla conoscenza di settori produttivi, opportunità occupazionali e formative, connettendoli ad un’attività auto-esplorativa. I jobs day saranno inseriti in una infrastruttura di </w:t>
      </w:r>
      <w:proofErr w:type="spellStart"/>
      <w:r>
        <w:rPr>
          <w:sz w:val="20"/>
          <w:szCs w:val="20"/>
          <w:highlight w:val="white"/>
        </w:rPr>
        <w:t>touchpoint</w:t>
      </w:r>
      <w:proofErr w:type="spellEnd"/>
      <w:r>
        <w:rPr>
          <w:sz w:val="20"/>
          <w:szCs w:val="20"/>
          <w:highlight w:val="white"/>
        </w:rPr>
        <w:t xml:space="preserve"> di rete </w:t>
      </w:r>
      <w:r>
        <w:rPr>
          <w:sz w:val="20"/>
          <w:szCs w:val="20"/>
          <w:highlight w:val="white"/>
        </w:rPr>
        <w:lastRenderedPageBreak/>
        <w:t>accessibili tramite portale e app dedicata e/o l’</w:t>
      </w:r>
      <w:proofErr w:type="spellStart"/>
      <w:r>
        <w:rPr>
          <w:sz w:val="20"/>
          <w:szCs w:val="20"/>
          <w:highlight w:val="white"/>
        </w:rPr>
        <w:t>Orientation</w:t>
      </w:r>
      <w:proofErr w:type="spellEnd"/>
      <w:r>
        <w:rPr>
          <w:sz w:val="20"/>
          <w:szCs w:val="20"/>
          <w:highlight w:val="white"/>
        </w:rPr>
        <w:t xml:space="preserve"> Desk.</w:t>
      </w:r>
    </w:p>
    <w:p w14:paraId="202D5BA3" w14:textId="77777777" w:rsidR="005153A2" w:rsidRDefault="00000000">
      <w:pPr>
        <w:spacing w:line="242" w:lineRule="auto"/>
        <w:ind w:left="141" w:right="127"/>
        <w:jc w:val="both"/>
        <w:rPr>
          <w:sz w:val="20"/>
          <w:szCs w:val="20"/>
          <w:highlight w:val="white"/>
        </w:rPr>
      </w:pPr>
      <w:r>
        <w:rPr>
          <w:sz w:val="20"/>
          <w:szCs w:val="20"/>
          <w:highlight w:val="white"/>
        </w:rPr>
        <w:t>Si terranno 8 eventi, di 6 ore ognuno, tenuti dagli stakeholder di progetto (CPI e Associazioni di Categoria, esperti e referenti dei settori produttivi portanti del territorio)</w:t>
      </w:r>
    </w:p>
    <w:p w14:paraId="07213444" w14:textId="77777777" w:rsidR="005153A2" w:rsidRDefault="005153A2">
      <w:pPr>
        <w:spacing w:before="3"/>
        <w:ind w:right="127"/>
        <w:jc w:val="both"/>
        <w:rPr>
          <w:sz w:val="20"/>
          <w:szCs w:val="20"/>
        </w:rPr>
      </w:pPr>
    </w:p>
    <w:p w14:paraId="1FDEC316" w14:textId="77777777" w:rsidR="005153A2" w:rsidRDefault="005153A2">
      <w:pPr>
        <w:spacing w:before="3"/>
        <w:ind w:right="127"/>
        <w:jc w:val="both"/>
        <w:rPr>
          <w:sz w:val="20"/>
          <w:szCs w:val="20"/>
        </w:rPr>
      </w:pPr>
    </w:p>
    <w:p w14:paraId="3FEEE72D" w14:textId="77777777" w:rsidR="005153A2" w:rsidRDefault="00000000">
      <w:pPr>
        <w:ind w:left="69" w:right="57"/>
        <w:rPr>
          <w:sz w:val="20"/>
          <w:szCs w:val="20"/>
        </w:rPr>
      </w:pPr>
      <w:r>
        <w:rPr>
          <w:b/>
          <w:color w:val="365F91"/>
          <w:sz w:val="20"/>
          <w:szCs w:val="20"/>
        </w:rPr>
        <w:t xml:space="preserve">3) </w:t>
      </w:r>
      <w:proofErr w:type="spellStart"/>
      <w:r>
        <w:rPr>
          <w:b/>
          <w:color w:val="365F91"/>
          <w:sz w:val="20"/>
          <w:szCs w:val="20"/>
        </w:rPr>
        <w:t>Orientation</w:t>
      </w:r>
      <w:proofErr w:type="spellEnd"/>
      <w:r>
        <w:rPr>
          <w:b/>
          <w:color w:val="365F91"/>
          <w:sz w:val="20"/>
          <w:szCs w:val="20"/>
        </w:rPr>
        <w:t xml:space="preserve"> Desk </w:t>
      </w:r>
      <w:r>
        <w:rPr>
          <w:color w:val="365F91"/>
          <w:sz w:val="20"/>
          <w:szCs w:val="20"/>
        </w:rPr>
        <w:t>(descrivere l’intervento in relazione a: contenuti e modalità di esecuzione dell’attività, n. sportelli di orientamento, professionalità di cui ci si intende avvalere).</w:t>
      </w:r>
    </w:p>
    <w:p w14:paraId="4B278E6D" w14:textId="77777777" w:rsidR="005153A2" w:rsidRDefault="00000000">
      <w:pPr>
        <w:ind w:left="69"/>
        <w:rPr>
          <w:color w:val="365F91"/>
          <w:sz w:val="20"/>
          <w:szCs w:val="20"/>
        </w:rPr>
      </w:pPr>
      <w:r>
        <w:rPr>
          <w:color w:val="365F91"/>
          <w:sz w:val="20"/>
          <w:szCs w:val="20"/>
        </w:rPr>
        <w:t>(descrivere max 1500 caratteri)</w:t>
      </w:r>
    </w:p>
    <w:p w14:paraId="478FC6B6" w14:textId="77777777" w:rsidR="005153A2" w:rsidRDefault="005153A2">
      <w:pPr>
        <w:ind w:left="69"/>
        <w:rPr>
          <w:color w:val="365F91"/>
          <w:sz w:val="20"/>
          <w:szCs w:val="20"/>
        </w:rPr>
      </w:pPr>
    </w:p>
    <w:p w14:paraId="71C70928" w14:textId="77777777" w:rsidR="005153A2" w:rsidRDefault="00000000">
      <w:pPr>
        <w:ind w:left="141" w:right="127"/>
        <w:jc w:val="both"/>
        <w:rPr>
          <w:sz w:val="20"/>
          <w:szCs w:val="20"/>
        </w:rPr>
      </w:pPr>
      <w:r>
        <w:rPr>
          <w:sz w:val="20"/>
          <w:szCs w:val="20"/>
        </w:rPr>
        <w:t>Sarà realizzato uno</w:t>
      </w:r>
      <w:r>
        <w:rPr>
          <w:b/>
          <w:sz w:val="20"/>
          <w:szCs w:val="20"/>
        </w:rPr>
        <w:t xml:space="preserve"> </w:t>
      </w:r>
      <w:r>
        <w:rPr>
          <w:sz w:val="20"/>
          <w:szCs w:val="20"/>
        </w:rPr>
        <w:t xml:space="preserve">sportello di orientamento al cittadino </w:t>
      </w:r>
      <w:r>
        <w:rPr>
          <w:b/>
          <w:sz w:val="20"/>
          <w:szCs w:val="20"/>
        </w:rPr>
        <w:t>(</w:t>
      </w:r>
      <w:proofErr w:type="spellStart"/>
      <w:r>
        <w:rPr>
          <w:b/>
          <w:sz w:val="20"/>
          <w:szCs w:val="20"/>
        </w:rPr>
        <w:t>Orientation</w:t>
      </w:r>
      <w:proofErr w:type="spellEnd"/>
      <w:r>
        <w:rPr>
          <w:b/>
          <w:sz w:val="20"/>
          <w:szCs w:val="20"/>
        </w:rPr>
        <w:t xml:space="preserve"> Desk)</w:t>
      </w:r>
      <w:r>
        <w:rPr>
          <w:sz w:val="20"/>
          <w:szCs w:val="20"/>
        </w:rPr>
        <w:t xml:space="preserve"> deputato al trasferimento di informazioni, ma anche alla realizzazione di interventi mirati-in un rapporto one to one- verso scelte consapevoli con una metodologia fondata sulla centralità della persona, che individua il fabbisogno orientativo in base alla lettura dei bisogni dell’utente. Sarà lo spazio per lo sviluppo della </w:t>
      </w:r>
      <w:r>
        <w:rPr>
          <w:sz w:val="20"/>
          <w:szCs w:val="20"/>
          <w:u w:val="single"/>
        </w:rPr>
        <w:t xml:space="preserve">dimensione orientativa di </w:t>
      </w:r>
      <w:proofErr w:type="spellStart"/>
      <w:r>
        <w:rPr>
          <w:sz w:val="20"/>
          <w:szCs w:val="20"/>
          <w:u w:val="single"/>
        </w:rPr>
        <w:t>guidance</w:t>
      </w:r>
      <w:proofErr w:type="spellEnd"/>
      <w:r>
        <w:rPr>
          <w:sz w:val="20"/>
          <w:szCs w:val="20"/>
          <w:u w:val="single"/>
        </w:rPr>
        <w:t xml:space="preserve"> </w:t>
      </w:r>
      <w:r>
        <w:rPr>
          <w:sz w:val="20"/>
          <w:szCs w:val="20"/>
        </w:rPr>
        <w:t>in senso stretto attraverso l’analisi del percorso di vita scolastica e professionale dell’utente, l’individuazione di attitudini ed esigenze personali, la determinazione degli step successivi da svolgere coinvolgendo i partner e la rete per le loro expertise specifiche. L’approccio adottato sarà quello del lifelong learning e della presa in carico globale, ovvero accoglienza, orientamento, inclusione di soggetti dai primi cicli formativi fino alla maturità professionale.</w:t>
      </w:r>
    </w:p>
    <w:p w14:paraId="7BB749F3" w14:textId="77777777" w:rsidR="005153A2" w:rsidRDefault="00000000">
      <w:pPr>
        <w:widowControl/>
        <w:ind w:left="141" w:right="127"/>
        <w:jc w:val="both"/>
        <w:rPr>
          <w:sz w:val="20"/>
          <w:szCs w:val="20"/>
        </w:rPr>
      </w:pPr>
      <w:r>
        <w:rPr>
          <w:sz w:val="20"/>
          <w:szCs w:val="20"/>
        </w:rPr>
        <w:t>Destinatari saranno:</w:t>
      </w:r>
    </w:p>
    <w:p w14:paraId="419CEA62" w14:textId="77777777" w:rsidR="005153A2" w:rsidRDefault="00000000">
      <w:pPr>
        <w:widowControl/>
        <w:numPr>
          <w:ilvl w:val="0"/>
          <w:numId w:val="6"/>
        </w:numPr>
        <w:ind w:left="141" w:right="127" w:firstLine="0"/>
        <w:jc w:val="both"/>
        <w:rPr>
          <w:sz w:val="20"/>
          <w:szCs w:val="20"/>
        </w:rPr>
      </w:pPr>
      <w:r>
        <w:rPr>
          <w:sz w:val="20"/>
          <w:szCs w:val="20"/>
        </w:rPr>
        <w:t>studenti</w:t>
      </w:r>
    </w:p>
    <w:p w14:paraId="3BD89C3A" w14:textId="77777777" w:rsidR="005153A2" w:rsidRDefault="00000000">
      <w:pPr>
        <w:widowControl/>
        <w:numPr>
          <w:ilvl w:val="0"/>
          <w:numId w:val="6"/>
        </w:numPr>
        <w:ind w:left="141" w:right="127" w:firstLine="0"/>
        <w:jc w:val="both"/>
        <w:rPr>
          <w:sz w:val="20"/>
          <w:szCs w:val="20"/>
        </w:rPr>
      </w:pPr>
      <w:r>
        <w:rPr>
          <w:sz w:val="20"/>
          <w:szCs w:val="20"/>
        </w:rPr>
        <w:t>disoccupati e inoccupati</w:t>
      </w:r>
    </w:p>
    <w:p w14:paraId="7FEE22C0" w14:textId="77777777" w:rsidR="005153A2" w:rsidRDefault="00000000">
      <w:pPr>
        <w:numPr>
          <w:ilvl w:val="0"/>
          <w:numId w:val="6"/>
        </w:numPr>
        <w:spacing w:before="3"/>
        <w:ind w:left="141" w:right="127" w:firstLine="0"/>
        <w:jc w:val="both"/>
        <w:rPr>
          <w:sz w:val="20"/>
          <w:szCs w:val="20"/>
        </w:rPr>
      </w:pPr>
      <w:r>
        <w:rPr>
          <w:sz w:val="20"/>
          <w:szCs w:val="20"/>
        </w:rPr>
        <w:t>NEET</w:t>
      </w:r>
    </w:p>
    <w:p w14:paraId="6DB81D1A" w14:textId="77777777" w:rsidR="005153A2" w:rsidRDefault="00000000">
      <w:pPr>
        <w:numPr>
          <w:ilvl w:val="0"/>
          <w:numId w:val="6"/>
        </w:numPr>
        <w:spacing w:before="3"/>
        <w:ind w:left="141" w:right="127" w:firstLine="0"/>
        <w:jc w:val="both"/>
        <w:rPr>
          <w:sz w:val="20"/>
          <w:szCs w:val="20"/>
        </w:rPr>
      </w:pPr>
      <w:r>
        <w:rPr>
          <w:sz w:val="20"/>
          <w:szCs w:val="20"/>
        </w:rPr>
        <w:t xml:space="preserve">Soggetti a rischio </w:t>
      </w:r>
      <w:proofErr w:type="gramStart"/>
      <w:r>
        <w:rPr>
          <w:sz w:val="20"/>
          <w:szCs w:val="20"/>
        </w:rPr>
        <w:t>marginalità(</w:t>
      </w:r>
      <w:proofErr w:type="gramEnd"/>
      <w:r>
        <w:rPr>
          <w:sz w:val="20"/>
          <w:szCs w:val="20"/>
        </w:rPr>
        <w:t>stranieri e disabili)</w:t>
      </w:r>
    </w:p>
    <w:p w14:paraId="4B416A4D" w14:textId="77777777" w:rsidR="005153A2" w:rsidRDefault="00000000">
      <w:pPr>
        <w:widowControl/>
        <w:numPr>
          <w:ilvl w:val="0"/>
          <w:numId w:val="6"/>
        </w:numPr>
        <w:ind w:left="141" w:right="127" w:firstLine="0"/>
        <w:jc w:val="both"/>
        <w:rPr>
          <w:sz w:val="20"/>
          <w:szCs w:val="20"/>
        </w:rPr>
      </w:pPr>
      <w:r>
        <w:rPr>
          <w:sz w:val="20"/>
          <w:szCs w:val="20"/>
        </w:rPr>
        <w:t>docenti</w:t>
      </w:r>
    </w:p>
    <w:p w14:paraId="2797EF8E" w14:textId="77777777" w:rsidR="005153A2" w:rsidRDefault="00000000">
      <w:pPr>
        <w:widowControl/>
        <w:ind w:left="720" w:right="127"/>
        <w:jc w:val="both"/>
        <w:rPr>
          <w:sz w:val="20"/>
          <w:szCs w:val="20"/>
        </w:rPr>
      </w:pPr>
      <w:r>
        <w:rPr>
          <w:sz w:val="20"/>
          <w:szCs w:val="20"/>
        </w:rPr>
        <w:t>famiglie</w:t>
      </w:r>
    </w:p>
    <w:p w14:paraId="0ACDDD6D" w14:textId="77777777" w:rsidR="005153A2" w:rsidRDefault="00000000">
      <w:pPr>
        <w:widowControl/>
        <w:ind w:left="141" w:right="127"/>
        <w:jc w:val="both"/>
        <w:rPr>
          <w:sz w:val="20"/>
          <w:szCs w:val="20"/>
        </w:rPr>
      </w:pPr>
      <w:r>
        <w:rPr>
          <w:sz w:val="20"/>
          <w:szCs w:val="20"/>
        </w:rPr>
        <w:t xml:space="preserve">In ottica di circolarità delle attività progettuali, lo sportello potrà essere spazio di approfondimento rispetto agli input dei labs e job days, o potrà essere punto di partenza e indirizzamento verso altri servizi in programma. Sarà inoltre collegato ai </w:t>
      </w:r>
      <w:proofErr w:type="spellStart"/>
      <w:r>
        <w:rPr>
          <w:sz w:val="20"/>
          <w:szCs w:val="20"/>
        </w:rPr>
        <w:t>Touchpoint</w:t>
      </w:r>
      <w:proofErr w:type="spellEnd"/>
      <w:r>
        <w:rPr>
          <w:sz w:val="20"/>
          <w:szCs w:val="20"/>
        </w:rPr>
        <w:t xml:space="preserve"> della rete quale Portale quadro delle opportunità di orientamento, formazione e lavoro attive sul territorio. </w:t>
      </w:r>
    </w:p>
    <w:p w14:paraId="16B452FA" w14:textId="77777777" w:rsidR="005153A2" w:rsidRDefault="005153A2">
      <w:pPr>
        <w:widowControl/>
        <w:ind w:left="720" w:right="127"/>
        <w:jc w:val="both"/>
        <w:rPr>
          <w:sz w:val="20"/>
          <w:szCs w:val="20"/>
        </w:rPr>
      </w:pPr>
    </w:p>
    <w:p w14:paraId="1EDFF306" w14:textId="77777777" w:rsidR="005153A2" w:rsidRDefault="00000000">
      <w:pPr>
        <w:pStyle w:val="Titolo1"/>
        <w:ind w:left="0" w:right="233"/>
        <w:rPr>
          <w:color w:val="1F487C"/>
          <w:sz w:val="20"/>
          <w:szCs w:val="20"/>
        </w:rPr>
      </w:pPr>
      <w:r>
        <w:rPr>
          <w:color w:val="1F487C"/>
          <w:sz w:val="20"/>
          <w:szCs w:val="20"/>
        </w:rPr>
        <w:t>Coerenza con le finalità delle politiche trasversali promosse dalla UE e dalla Regione Puglia (Macro-Criterio di valutazione B dell’Avviso)</w:t>
      </w:r>
    </w:p>
    <w:p w14:paraId="107AFB7C" w14:textId="77777777" w:rsidR="005153A2" w:rsidRDefault="00000000">
      <w:pPr>
        <w:widowControl/>
        <w:pBdr>
          <w:top w:val="nil"/>
          <w:left w:val="nil"/>
          <w:bottom w:val="nil"/>
          <w:right w:val="nil"/>
          <w:between w:val="nil"/>
        </w:pBdr>
        <w:rPr>
          <w:color w:val="365F91"/>
          <w:sz w:val="18"/>
          <w:szCs w:val="18"/>
        </w:rPr>
      </w:pPr>
      <w:r>
        <w:rPr>
          <w:color w:val="365F91"/>
          <w:sz w:val="18"/>
          <w:szCs w:val="18"/>
        </w:rPr>
        <w:t xml:space="preserve">Descrivere le best </w:t>
      </w:r>
      <w:proofErr w:type="spellStart"/>
      <w:r>
        <w:rPr>
          <w:color w:val="365F91"/>
          <w:sz w:val="18"/>
          <w:szCs w:val="18"/>
        </w:rPr>
        <w:t>practises</w:t>
      </w:r>
      <w:proofErr w:type="spellEnd"/>
      <w:r>
        <w:rPr>
          <w:color w:val="365F91"/>
          <w:sz w:val="18"/>
          <w:szCs w:val="18"/>
        </w:rPr>
        <w:t xml:space="preserve"> UE che si intendono sperimentare nelle attività di </w:t>
      </w:r>
      <w:proofErr w:type="spellStart"/>
      <w:r>
        <w:rPr>
          <w:color w:val="365F91"/>
          <w:sz w:val="18"/>
          <w:szCs w:val="18"/>
        </w:rPr>
        <w:t>Orientation</w:t>
      </w:r>
      <w:proofErr w:type="spellEnd"/>
      <w:r>
        <w:rPr>
          <w:color w:val="365F91"/>
          <w:sz w:val="18"/>
          <w:szCs w:val="18"/>
        </w:rPr>
        <w:t xml:space="preserve"> Labs, job Days e </w:t>
      </w:r>
      <w:proofErr w:type="spellStart"/>
      <w:r>
        <w:rPr>
          <w:color w:val="365F91"/>
          <w:sz w:val="18"/>
          <w:szCs w:val="18"/>
        </w:rPr>
        <w:t>Orientation</w:t>
      </w:r>
      <w:proofErr w:type="spellEnd"/>
      <w:r>
        <w:rPr>
          <w:color w:val="365F91"/>
          <w:sz w:val="18"/>
          <w:szCs w:val="18"/>
        </w:rPr>
        <w:t xml:space="preserve"> Desk, evidenziando la coerenza con le finalità delle politiche trasversali promosse dalla UE e dalla Regione Puglia. (max 1000 caratteri)</w:t>
      </w:r>
    </w:p>
    <w:p w14:paraId="590E7067" w14:textId="77777777" w:rsidR="005153A2" w:rsidRDefault="005153A2">
      <w:pPr>
        <w:widowControl/>
        <w:pBdr>
          <w:top w:val="nil"/>
          <w:left w:val="nil"/>
          <w:bottom w:val="nil"/>
          <w:right w:val="nil"/>
          <w:between w:val="nil"/>
        </w:pBdr>
        <w:rPr>
          <w:color w:val="000000"/>
          <w:sz w:val="20"/>
          <w:szCs w:val="20"/>
        </w:rPr>
      </w:pPr>
    </w:p>
    <w:p w14:paraId="19FB0DA4" w14:textId="77777777" w:rsidR="005153A2" w:rsidRDefault="00000000">
      <w:pPr>
        <w:widowControl/>
        <w:pBdr>
          <w:top w:val="nil"/>
          <w:left w:val="nil"/>
          <w:bottom w:val="nil"/>
          <w:right w:val="nil"/>
          <w:between w:val="nil"/>
        </w:pBdr>
        <w:jc w:val="both"/>
        <w:rPr>
          <w:sz w:val="20"/>
          <w:szCs w:val="20"/>
        </w:rPr>
      </w:pPr>
      <w:r>
        <w:rPr>
          <w:sz w:val="20"/>
          <w:szCs w:val="20"/>
        </w:rPr>
        <w:t xml:space="preserve">Il progetto, superando i </w:t>
      </w:r>
      <w:r>
        <w:rPr>
          <w:b/>
          <w:sz w:val="20"/>
          <w:szCs w:val="20"/>
        </w:rPr>
        <w:t>modelli tradizionali</w:t>
      </w:r>
      <w:r>
        <w:rPr>
          <w:sz w:val="20"/>
          <w:szCs w:val="20"/>
        </w:rPr>
        <w:t xml:space="preserve"> con un’</w:t>
      </w:r>
      <w:r>
        <w:rPr>
          <w:b/>
          <w:sz w:val="20"/>
          <w:szCs w:val="20"/>
        </w:rPr>
        <w:t>azione di sistema</w:t>
      </w:r>
      <w:r>
        <w:rPr>
          <w:sz w:val="20"/>
          <w:szCs w:val="20"/>
        </w:rPr>
        <w:t xml:space="preserve"> che renda disponibili le opportunità diffuse e spesso frammentate presenti sul territorio, utilizzerà la </w:t>
      </w:r>
      <w:r>
        <w:rPr>
          <w:b/>
          <w:sz w:val="20"/>
          <w:szCs w:val="20"/>
        </w:rPr>
        <w:t xml:space="preserve">pratica innovativa </w:t>
      </w:r>
      <w:r>
        <w:rPr>
          <w:sz w:val="20"/>
          <w:szCs w:val="20"/>
        </w:rPr>
        <w:t>della progettazione</w:t>
      </w:r>
      <w:r>
        <w:rPr>
          <w:b/>
          <w:sz w:val="20"/>
          <w:szCs w:val="20"/>
        </w:rPr>
        <w:t xml:space="preserve"> partecipata</w:t>
      </w:r>
      <w:r>
        <w:rPr>
          <w:sz w:val="20"/>
          <w:szCs w:val="20"/>
        </w:rPr>
        <w:t xml:space="preserve"> e </w:t>
      </w:r>
      <w:r>
        <w:rPr>
          <w:b/>
          <w:sz w:val="20"/>
          <w:szCs w:val="20"/>
        </w:rPr>
        <w:t>animazione territoriale</w:t>
      </w:r>
      <w:r>
        <w:rPr>
          <w:sz w:val="20"/>
          <w:szCs w:val="20"/>
        </w:rPr>
        <w:t xml:space="preserve"> (L.R. n.18/2017), che coinvolgerà i partner di progetto e il </w:t>
      </w:r>
      <w:r>
        <w:rPr>
          <w:b/>
          <w:sz w:val="20"/>
          <w:szCs w:val="20"/>
        </w:rPr>
        <w:t xml:space="preserve">network generativo </w:t>
      </w:r>
      <w:r>
        <w:rPr>
          <w:sz w:val="20"/>
          <w:szCs w:val="20"/>
        </w:rPr>
        <w:t xml:space="preserve">di cui tutta la rete è portatrice. La </w:t>
      </w:r>
      <w:r>
        <w:rPr>
          <w:b/>
          <w:sz w:val="20"/>
          <w:szCs w:val="20"/>
        </w:rPr>
        <w:t>presa in carico globale</w:t>
      </w:r>
      <w:r>
        <w:rPr>
          <w:sz w:val="20"/>
          <w:szCs w:val="20"/>
        </w:rPr>
        <w:t xml:space="preserve"> degli utenti infatti può integrare </w:t>
      </w:r>
      <w:r>
        <w:rPr>
          <w:b/>
          <w:sz w:val="20"/>
          <w:szCs w:val="20"/>
        </w:rPr>
        <w:t>le politiche di inclusione e quelle del lavoro</w:t>
      </w:r>
      <w:r>
        <w:rPr>
          <w:sz w:val="20"/>
          <w:szCs w:val="20"/>
        </w:rPr>
        <w:t xml:space="preserve">, se le azioni di progetto promuovono le </w:t>
      </w:r>
      <w:r>
        <w:rPr>
          <w:b/>
          <w:sz w:val="20"/>
          <w:szCs w:val="20"/>
        </w:rPr>
        <w:t>8 competenze chiave di cittadinanza,</w:t>
      </w:r>
      <w:r>
        <w:rPr>
          <w:sz w:val="20"/>
          <w:szCs w:val="20"/>
        </w:rPr>
        <w:t xml:space="preserve"> necessarie per occupabilità, realizzazione personale, cittadinanza attiva e inclusione </w:t>
      </w:r>
      <w:proofErr w:type="gramStart"/>
      <w:r>
        <w:rPr>
          <w:sz w:val="20"/>
          <w:szCs w:val="20"/>
        </w:rPr>
        <w:t>sociale(</w:t>
      </w:r>
      <w:proofErr w:type="gramEnd"/>
      <w:r>
        <w:rPr>
          <w:sz w:val="20"/>
          <w:szCs w:val="20"/>
        </w:rPr>
        <w:t xml:space="preserve">dal Memorandum 2000 alla Raccomandazione del 2018), in linea con le politiche trasversali UE. Infine si segnala che il partner AFORISMA ha sperimentato e certificato una best practice orientativa col Progetto Pilota Leonardo Da Vinci “COUNSELLING: Certified </w:t>
      </w:r>
      <w:proofErr w:type="spellStart"/>
      <w:r>
        <w:rPr>
          <w:sz w:val="20"/>
          <w:szCs w:val="20"/>
        </w:rPr>
        <w:t>Professionals</w:t>
      </w:r>
      <w:proofErr w:type="spellEnd"/>
      <w:r>
        <w:rPr>
          <w:sz w:val="20"/>
          <w:szCs w:val="20"/>
        </w:rPr>
        <w:t xml:space="preserve"> and </w:t>
      </w:r>
      <w:proofErr w:type="spellStart"/>
      <w:r>
        <w:rPr>
          <w:sz w:val="20"/>
          <w:szCs w:val="20"/>
        </w:rPr>
        <w:t>Processes</w:t>
      </w:r>
      <w:proofErr w:type="spellEnd"/>
      <w:r>
        <w:rPr>
          <w:sz w:val="20"/>
          <w:szCs w:val="20"/>
        </w:rPr>
        <w:t>”, framework di riferimento per l’erogazione dei servizi</w:t>
      </w:r>
    </w:p>
    <w:p w14:paraId="4F470779" w14:textId="77777777" w:rsidR="005153A2" w:rsidRDefault="005153A2">
      <w:pPr>
        <w:widowControl/>
        <w:pBdr>
          <w:top w:val="nil"/>
          <w:left w:val="nil"/>
          <w:bottom w:val="nil"/>
          <w:right w:val="nil"/>
          <w:between w:val="nil"/>
        </w:pBdr>
        <w:jc w:val="both"/>
        <w:rPr>
          <w:sz w:val="20"/>
          <w:szCs w:val="20"/>
        </w:rPr>
      </w:pPr>
    </w:p>
    <w:p w14:paraId="72F67DF4" w14:textId="77777777" w:rsidR="005153A2" w:rsidRDefault="005153A2">
      <w:pPr>
        <w:widowControl/>
        <w:pBdr>
          <w:top w:val="nil"/>
          <w:left w:val="nil"/>
          <w:bottom w:val="nil"/>
          <w:right w:val="nil"/>
          <w:between w:val="nil"/>
        </w:pBdr>
        <w:jc w:val="both"/>
        <w:rPr>
          <w:sz w:val="20"/>
          <w:szCs w:val="20"/>
        </w:rPr>
      </w:pPr>
    </w:p>
    <w:p w14:paraId="754AE10A" w14:textId="77777777" w:rsidR="005153A2" w:rsidRDefault="00000000">
      <w:pPr>
        <w:pBdr>
          <w:top w:val="nil"/>
          <w:left w:val="nil"/>
          <w:bottom w:val="nil"/>
          <w:right w:val="nil"/>
          <w:between w:val="nil"/>
        </w:pBdr>
        <w:spacing w:before="51"/>
        <w:rPr>
          <w:b/>
          <w:color w:val="1F487C"/>
          <w:sz w:val="20"/>
          <w:szCs w:val="20"/>
        </w:rPr>
      </w:pPr>
      <w:r>
        <w:rPr>
          <w:b/>
          <w:color w:val="1F487C"/>
          <w:sz w:val="20"/>
          <w:szCs w:val="20"/>
        </w:rPr>
        <w:t>Qualità e professionalità delle risorse di progetto (Macro-Criterio di valutazione C dell’Avviso)</w:t>
      </w:r>
    </w:p>
    <w:p w14:paraId="54A82FF2" w14:textId="77777777" w:rsidR="005153A2" w:rsidRDefault="005153A2">
      <w:pPr>
        <w:spacing w:before="52"/>
        <w:ind w:left="220"/>
        <w:rPr>
          <w:b/>
          <w:color w:val="1F487C"/>
          <w:sz w:val="20"/>
          <w:szCs w:val="20"/>
        </w:rPr>
      </w:pPr>
    </w:p>
    <w:p w14:paraId="534445BB" w14:textId="77777777" w:rsidR="005153A2" w:rsidRDefault="00000000">
      <w:pPr>
        <w:spacing w:line="291" w:lineRule="auto"/>
        <w:jc w:val="both"/>
        <w:rPr>
          <w:sz w:val="20"/>
          <w:szCs w:val="20"/>
        </w:rPr>
      </w:pPr>
      <w:r>
        <w:rPr>
          <w:b/>
          <w:color w:val="1F487C"/>
          <w:sz w:val="20"/>
          <w:szCs w:val="20"/>
        </w:rPr>
        <w:t>Organizzazione e Logistica</w:t>
      </w:r>
    </w:p>
    <w:p w14:paraId="7D340992" w14:textId="77777777" w:rsidR="005153A2" w:rsidRDefault="00000000">
      <w:pPr>
        <w:ind w:right="101"/>
        <w:jc w:val="both"/>
        <w:rPr>
          <w:sz w:val="18"/>
          <w:szCs w:val="18"/>
        </w:rPr>
      </w:pPr>
      <w:r>
        <w:rPr>
          <w:color w:val="365F91"/>
          <w:sz w:val="18"/>
          <w:szCs w:val="18"/>
        </w:rPr>
        <w:t>Descrivere gli spazi destinati ad ospitare le attività del progetto e le principali attrezzature che verranno impiegate, specificando se le attività verranno realizzate in immobile generico, immobile dedicato alle politiche attive del lavoro, istruzione o formazione o in immobile finanziato con fondi strutturali (descrivere max 1000 caratteri).</w:t>
      </w:r>
    </w:p>
    <w:p w14:paraId="506022CB" w14:textId="77777777" w:rsidR="005153A2" w:rsidRDefault="005153A2">
      <w:pPr>
        <w:ind w:left="283" w:right="238"/>
        <w:jc w:val="both"/>
        <w:rPr>
          <w:sz w:val="20"/>
          <w:szCs w:val="20"/>
        </w:rPr>
      </w:pPr>
    </w:p>
    <w:p w14:paraId="1323B039" w14:textId="77777777" w:rsidR="005153A2" w:rsidRDefault="00000000">
      <w:pPr>
        <w:jc w:val="both"/>
        <w:rPr>
          <w:sz w:val="20"/>
          <w:szCs w:val="20"/>
        </w:rPr>
      </w:pPr>
      <w:r>
        <w:rPr>
          <w:sz w:val="20"/>
          <w:szCs w:val="20"/>
        </w:rPr>
        <w:t xml:space="preserve">Le attività del progetto </w:t>
      </w:r>
      <w:proofErr w:type="spellStart"/>
      <w:r>
        <w:rPr>
          <w:sz w:val="20"/>
          <w:szCs w:val="20"/>
        </w:rPr>
        <w:t>Polemìsi</w:t>
      </w:r>
      <w:proofErr w:type="spellEnd"/>
      <w:r>
        <w:rPr>
          <w:sz w:val="20"/>
          <w:szCs w:val="20"/>
        </w:rPr>
        <w:t xml:space="preserve"> saranno realizzate presso il Palazzo Baronale, finanziato dal FESR e già affidato all’associazione di promozione sociale </w:t>
      </w:r>
      <w:proofErr w:type="spellStart"/>
      <w:r>
        <w:rPr>
          <w:sz w:val="20"/>
          <w:szCs w:val="20"/>
        </w:rPr>
        <w:t>Ramdom</w:t>
      </w:r>
      <w:proofErr w:type="spellEnd"/>
      <w:r>
        <w:rPr>
          <w:sz w:val="20"/>
          <w:szCs w:val="20"/>
        </w:rPr>
        <w:t xml:space="preserve"> per attività di promozione e valorizzazione del bene collettivo e che potrà accogliere le attività di progetto che sarà realizzato seguendo la logica dei nodi “</w:t>
      </w:r>
      <w:proofErr w:type="spellStart"/>
      <w:r>
        <w:rPr>
          <w:sz w:val="20"/>
          <w:szCs w:val="20"/>
        </w:rPr>
        <w:t>fully</w:t>
      </w:r>
      <w:proofErr w:type="spellEnd"/>
      <w:r>
        <w:rPr>
          <w:sz w:val="20"/>
          <w:szCs w:val="20"/>
        </w:rPr>
        <w:t xml:space="preserve"> </w:t>
      </w:r>
      <w:proofErr w:type="spellStart"/>
      <w:r>
        <w:rPr>
          <w:sz w:val="20"/>
          <w:szCs w:val="20"/>
        </w:rPr>
        <w:t>connected</w:t>
      </w:r>
      <w:proofErr w:type="spellEnd"/>
      <w:r>
        <w:rPr>
          <w:sz w:val="20"/>
          <w:szCs w:val="20"/>
        </w:rPr>
        <w:t xml:space="preserve">”. Logisticamente, il modello organizzativo agirà on line e off line. Un portale sarà realizzato per integrare tutta la rete di partner e le relative opportunità, eventi, laboratori, informazioni, job </w:t>
      </w:r>
      <w:proofErr w:type="spellStart"/>
      <w:r>
        <w:rPr>
          <w:sz w:val="20"/>
          <w:szCs w:val="20"/>
        </w:rPr>
        <w:t>alert</w:t>
      </w:r>
      <w:proofErr w:type="spellEnd"/>
      <w:r>
        <w:rPr>
          <w:sz w:val="20"/>
          <w:szCs w:val="20"/>
        </w:rPr>
        <w:t xml:space="preserve"> provenienti dalla rete di partner e dal network generativo che ne deriva. In particolare l’</w:t>
      </w:r>
      <w:proofErr w:type="spellStart"/>
      <w:r>
        <w:rPr>
          <w:sz w:val="20"/>
          <w:szCs w:val="20"/>
        </w:rPr>
        <w:t>Orientation</w:t>
      </w:r>
      <w:proofErr w:type="spellEnd"/>
      <w:r>
        <w:rPr>
          <w:sz w:val="20"/>
          <w:szCs w:val="20"/>
        </w:rPr>
        <w:t xml:space="preserve"> Desk rappresenterà fisicamente il </w:t>
      </w:r>
      <w:proofErr w:type="spellStart"/>
      <w:r>
        <w:rPr>
          <w:sz w:val="20"/>
          <w:szCs w:val="20"/>
        </w:rPr>
        <w:t>touchpoint</w:t>
      </w:r>
      <w:proofErr w:type="spellEnd"/>
      <w:r>
        <w:rPr>
          <w:sz w:val="20"/>
          <w:szCs w:val="20"/>
        </w:rPr>
        <w:t xml:space="preserve"> di una serie di nodi che costituiranno il network. Inoltre, un sistema di </w:t>
      </w:r>
      <w:proofErr w:type="spellStart"/>
      <w:r>
        <w:rPr>
          <w:sz w:val="20"/>
          <w:szCs w:val="20"/>
        </w:rPr>
        <w:t>qr-code</w:t>
      </w:r>
      <w:proofErr w:type="spellEnd"/>
      <w:r>
        <w:rPr>
          <w:sz w:val="20"/>
          <w:szCs w:val="20"/>
        </w:rPr>
        <w:t xml:space="preserve"> permetterà all’utente di accedere al portale e di verificare tutte le opportunità offerte dai nodi della rete che agiranno con effetto moltiplicatore.</w:t>
      </w:r>
    </w:p>
    <w:p w14:paraId="5B2C3274" w14:textId="77777777" w:rsidR="005153A2" w:rsidRDefault="005153A2">
      <w:pPr>
        <w:spacing w:before="8"/>
        <w:rPr>
          <w:sz w:val="20"/>
          <w:szCs w:val="20"/>
        </w:rPr>
      </w:pPr>
    </w:p>
    <w:p w14:paraId="49986B60" w14:textId="77777777" w:rsidR="005153A2" w:rsidRDefault="005153A2">
      <w:pPr>
        <w:spacing w:before="1" w:line="291" w:lineRule="auto"/>
        <w:jc w:val="both"/>
        <w:rPr>
          <w:b/>
          <w:color w:val="1F487C"/>
          <w:sz w:val="20"/>
          <w:szCs w:val="20"/>
        </w:rPr>
      </w:pPr>
    </w:p>
    <w:p w14:paraId="775C168A" w14:textId="77777777" w:rsidR="005153A2" w:rsidRDefault="00000000">
      <w:pPr>
        <w:spacing w:before="1" w:line="291" w:lineRule="auto"/>
        <w:jc w:val="both"/>
        <w:rPr>
          <w:b/>
          <w:color w:val="1F487C"/>
          <w:sz w:val="20"/>
          <w:szCs w:val="20"/>
        </w:rPr>
      </w:pPr>
      <w:r>
        <w:rPr>
          <w:b/>
          <w:color w:val="1F487C"/>
          <w:sz w:val="20"/>
          <w:szCs w:val="20"/>
        </w:rPr>
        <w:t xml:space="preserve">Ampiezza del Partenariato </w:t>
      </w:r>
    </w:p>
    <w:p w14:paraId="22D9B614" w14:textId="77777777" w:rsidR="005153A2" w:rsidRDefault="00000000">
      <w:pPr>
        <w:spacing w:before="1" w:line="291" w:lineRule="auto"/>
        <w:jc w:val="both"/>
        <w:rPr>
          <w:sz w:val="18"/>
          <w:szCs w:val="18"/>
        </w:rPr>
      </w:pPr>
      <w:r>
        <w:rPr>
          <w:color w:val="365F91"/>
          <w:sz w:val="18"/>
          <w:szCs w:val="18"/>
        </w:rPr>
        <w:t>Descrivere numero e tipologia dei soggetti che costituiscono il partenariato. (descrivere max 1000 caratteri)</w:t>
      </w:r>
    </w:p>
    <w:p w14:paraId="152AE02E" w14:textId="77777777" w:rsidR="005153A2" w:rsidRDefault="00000000">
      <w:pPr>
        <w:widowControl/>
        <w:pBdr>
          <w:top w:val="nil"/>
          <w:left w:val="nil"/>
          <w:bottom w:val="nil"/>
          <w:right w:val="nil"/>
          <w:between w:val="nil"/>
        </w:pBdr>
        <w:jc w:val="both"/>
        <w:rPr>
          <w:sz w:val="20"/>
          <w:szCs w:val="20"/>
        </w:rPr>
      </w:pPr>
      <w:r>
        <w:rPr>
          <w:sz w:val="20"/>
          <w:szCs w:val="20"/>
          <w:highlight w:val="white"/>
        </w:rPr>
        <w:t>In un progetto così altamente incentrato sulla costituzione di una rete efficace, collaborativa, coordinata e dialogante, la qualità del partenariato è il requisito principale su cui investire. Tale rete di partenariato assumerà un ruolo attivo fin dalla fase di progettazione esecutiva, che verrà gestita nell’ottica di processi partecipativi (</w:t>
      </w:r>
      <w:r>
        <w:rPr>
          <w:sz w:val="20"/>
          <w:szCs w:val="20"/>
        </w:rPr>
        <w:t xml:space="preserve">L.R. n.18/2017). In tal modo, le azioni di progetto potranno contare non solo del contributo dei partner, ma grazie ad un effetto moltiplicatore, ciascun soggetto della rete potrà essere portatore di ulteriori network, garantendo una reale azione di sistema a supporto della sperimentazione voluta dal progetto. Partner del progetto sono: </w:t>
      </w:r>
    </w:p>
    <w:p w14:paraId="28E7000E" w14:textId="77777777" w:rsidR="005153A2" w:rsidRDefault="00000000">
      <w:pPr>
        <w:numPr>
          <w:ilvl w:val="0"/>
          <w:numId w:val="2"/>
        </w:numPr>
        <w:ind w:left="0" w:right="238" w:firstLine="0"/>
        <w:jc w:val="both"/>
        <w:rPr>
          <w:sz w:val="20"/>
          <w:szCs w:val="20"/>
        </w:rPr>
      </w:pPr>
      <w:r>
        <w:rPr>
          <w:sz w:val="20"/>
          <w:szCs w:val="20"/>
        </w:rPr>
        <w:t>Istituto Comprensivo Statale Corigliano d’Otranto</w:t>
      </w:r>
    </w:p>
    <w:p w14:paraId="40F9ED88" w14:textId="77777777" w:rsidR="005153A2" w:rsidRDefault="00000000">
      <w:pPr>
        <w:numPr>
          <w:ilvl w:val="0"/>
          <w:numId w:val="2"/>
        </w:numPr>
        <w:ind w:left="0" w:right="238" w:firstLine="0"/>
        <w:jc w:val="both"/>
        <w:rPr>
          <w:sz w:val="20"/>
          <w:szCs w:val="20"/>
        </w:rPr>
      </w:pPr>
      <w:r>
        <w:rPr>
          <w:sz w:val="20"/>
          <w:szCs w:val="20"/>
        </w:rPr>
        <w:t xml:space="preserve">Rete territoriale dei Centri per l’Impiego coordinata da </w:t>
      </w:r>
      <w:proofErr w:type="spellStart"/>
      <w:r>
        <w:rPr>
          <w:sz w:val="20"/>
          <w:szCs w:val="20"/>
        </w:rPr>
        <w:t>CpI</w:t>
      </w:r>
      <w:proofErr w:type="spellEnd"/>
      <w:r>
        <w:rPr>
          <w:sz w:val="20"/>
          <w:szCs w:val="20"/>
        </w:rPr>
        <w:t xml:space="preserve"> Lecce</w:t>
      </w:r>
    </w:p>
    <w:p w14:paraId="4F1A4915" w14:textId="77777777" w:rsidR="005153A2" w:rsidRDefault="00000000">
      <w:pPr>
        <w:numPr>
          <w:ilvl w:val="0"/>
          <w:numId w:val="2"/>
        </w:numPr>
        <w:ind w:left="0" w:right="238" w:firstLine="0"/>
        <w:jc w:val="both"/>
        <w:rPr>
          <w:sz w:val="20"/>
          <w:szCs w:val="20"/>
        </w:rPr>
      </w:pPr>
      <w:r>
        <w:rPr>
          <w:sz w:val="20"/>
          <w:szCs w:val="20"/>
        </w:rPr>
        <w:t xml:space="preserve">AFORISMA, Ente di Formazione, </w:t>
      </w:r>
      <w:proofErr w:type="spellStart"/>
      <w:r>
        <w:rPr>
          <w:sz w:val="20"/>
          <w:szCs w:val="20"/>
        </w:rPr>
        <w:t>ApL</w:t>
      </w:r>
      <w:proofErr w:type="spellEnd"/>
      <w:r>
        <w:rPr>
          <w:sz w:val="20"/>
          <w:szCs w:val="20"/>
        </w:rPr>
        <w:t>, Centro per l’Orientamento</w:t>
      </w:r>
    </w:p>
    <w:p w14:paraId="3E7279D4" w14:textId="77777777" w:rsidR="005153A2" w:rsidRDefault="00000000">
      <w:pPr>
        <w:widowControl/>
        <w:numPr>
          <w:ilvl w:val="0"/>
          <w:numId w:val="2"/>
        </w:numPr>
        <w:ind w:left="0" w:right="238" w:firstLine="0"/>
        <w:jc w:val="both"/>
        <w:rPr>
          <w:sz w:val="20"/>
          <w:szCs w:val="20"/>
        </w:rPr>
      </w:pPr>
      <w:r>
        <w:rPr>
          <w:sz w:val="20"/>
          <w:szCs w:val="20"/>
        </w:rPr>
        <w:t>Confindustria Lecce</w:t>
      </w:r>
    </w:p>
    <w:p w14:paraId="48B893A1" w14:textId="77777777" w:rsidR="005153A2" w:rsidRDefault="00000000">
      <w:pPr>
        <w:widowControl/>
        <w:numPr>
          <w:ilvl w:val="0"/>
          <w:numId w:val="2"/>
        </w:numPr>
        <w:ind w:left="0" w:right="238" w:firstLine="0"/>
        <w:jc w:val="both"/>
        <w:rPr>
          <w:sz w:val="20"/>
          <w:szCs w:val="20"/>
        </w:rPr>
      </w:pPr>
      <w:r>
        <w:rPr>
          <w:sz w:val="20"/>
          <w:szCs w:val="20"/>
        </w:rPr>
        <w:t>TDF-Mediterranea, Terzo Settore</w:t>
      </w:r>
    </w:p>
    <w:p w14:paraId="6C046A9E" w14:textId="77777777" w:rsidR="005153A2" w:rsidRDefault="00000000">
      <w:pPr>
        <w:widowControl/>
        <w:numPr>
          <w:ilvl w:val="0"/>
          <w:numId w:val="2"/>
        </w:numPr>
        <w:ind w:left="0" w:right="238" w:firstLine="0"/>
        <w:jc w:val="both"/>
        <w:rPr>
          <w:sz w:val="20"/>
          <w:szCs w:val="20"/>
        </w:rPr>
      </w:pPr>
      <w:proofErr w:type="spellStart"/>
      <w:r>
        <w:rPr>
          <w:sz w:val="20"/>
          <w:szCs w:val="20"/>
        </w:rPr>
        <w:t>Improvvisart</w:t>
      </w:r>
      <w:proofErr w:type="spellEnd"/>
      <w:r>
        <w:rPr>
          <w:sz w:val="20"/>
          <w:szCs w:val="20"/>
        </w:rPr>
        <w:t>, Scuola di Improvvisazione Teatrale</w:t>
      </w:r>
    </w:p>
    <w:p w14:paraId="007B1528" w14:textId="77777777" w:rsidR="005153A2" w:rsidRDefault="00000000">
      <w:pPr>
        <w:widowControl/>
        <w:numPr>
          <w:ilvl w:val="0"/>
          <w:numId w:val="2"/>
        </w:numPr>
        <w:ind w:left="0" w:right="238" w:firstLine="0"/>
        <w:jc w:val="both"/>
        <w:rPr>
          <w:sz w:val="20"/>
          <w:szCs w:val="20"/>
        </w:rPr>
      </w:pPr>
      <w:proofErr w:type="spellStart"/>
      <w:r>
        <w:rPr>
          <w:sz w:val="20"/>
          <w:szCs w:val="20"/>
        </w:rPr>
        <w:t>Ramdom</w:t>
      </w:r>
      <w:proofErr w:type="spellEnd"/>
      <w:r>
        <w:rPr>
          <w:sz w:val="20"/>
          <w:szCs w:val="20"/>
        </w:rPr>
        <w:t xml:space="preserve"> </w:t>
      </w:r>
      <w:proofErr w:type="spellStart"/>
      <w:r>
        <w:rPr>
          <w:sz w:val="20"/>
          <w:szCs w:val="20"/>
        </w:rPr>
        <w:t>Associaz</w:t>
      </w:r>
      <w:proofErr w:type="spellEnd"/>
      <w:r>
        <w:rPr>
          <w:sz w:val="20"/>
          <w:szCs w:val="20"/>
        </w:rPr>
        <w:t xml:space="preserve">. </w:t>
      </w:r>
      <w:proofErr w:type="spellStart"/>
      <w:r>
        <w:rPr>
          <w:sz w:val="20"/>
          <w:szCs w:val="20"/>
        </w:rPr>
        <w:t>Promoz</w:t>
      </w:r>
      <w:proofErr w:type="spellEnd"/>
      <w:r>
        <w:rPr>
          <w:sz w:val="20"/>
          <w:szCs w:val="20"/>
        </w:rPr>
        <w:t xml:space="preserve">. </w:t>
      </w:r>
      <w:proofErr w:type="spellStart"/>
      <w:r>
        <w:rPr>
          <w:sz w:val="20"/>
          <w:szCs w:val="20"/>
        </w:rPr>
        <w:t>Soc</w:t>
      </w:r>
      <w:proofErr w:type="spellEnd"/>
      <w:r>
        <w:rPr>
          <w:sz w:val="20"/>
          <w:szCs w:val="20"/>
        </w:rPr>
        <w:t>.</w:t>
      </w:r>
    </w:p>
    <w:p w14:paraId="0CE7466C" w14:textId="77777777" w:rsidR="005153A2" w:rsidRDefault="005153A2">
      <w:pPr>
        <w:widowControl/>
        <w:ind w:right="238"/>
        <w:jc w:val="both"/>
        <w:rPr>
          <w:sz w:val="20"/>
          <w:szCs w:val="20"/>
        </w:rPr>
      </w:pPr>
    </w:p>
    <w:p w14:paraId="1F855B21" w14:textId="77777777" w:rsidR="005153A2" w:rsidRDefault="005153A2">
      <w:pPr>
        <w:spacing w:before="52"/>
        <w:ind w:left="220"/>
        <w:rPr>
          <w:b/>
          <w:color w:val="1F487C"/>
          <w:sz w:val="20"/>
          <w:szCs w:val="20"/>
        </w:rPr>
      </w:pPr>
    </w:p>
    <w:p w14:paraId="5A05C150" w14:textId="77777777" w:rsidR="005153A2" w:rsidRDefault="005153A2">
      <w:pPr>
        <w:spacing w:before="52"/>
        <w:ind w:left="220"/>
        <w:rPr>
          <w:b/>
          <w:color w:val="1F487C"/>
          <w:sz w:val="20"/>
          <w:szCs w:val="20"/>
        </w:rPr>
      </w:pPr>
    </w:p>
    <w:p w14:paraId="29D604B9" w14:textId="77777777" w:rsidR="005153A2" w:rsidRDefault="00000000">
      <w:pPr>
        <w:pStyle w:val="Titolo1"/>
        <w:spacing w:before="141"/>
        <w:ind w:left="0"/>
        <w:rPr>
          <w:sz w:val="20"/>
          <w:szCs w:val="20"/>
        </w:rPr>
      </w:pPr>
      <w:bookmarkStart w:id="0" w:name="_heading=h.lykb7cfis0ir" w:colFirst="0" w:colLast="0"/>
      <w:bookmarkEnd w:id="0"/>
      <w:r>
        <w:rPr>
          <w:color w:val="1F487C"/>
          <w:sz w:val="20"/>
          <w:szCs w:val="20"/>
        </w:rPr>
        <w:t>Durata del Progetto</w:t>
      </w:r>
    </w:p>
    <w:p w14:paraId="12800986" w14:textId="77777777" w:rsidR="005153A2" w:rsidRDefault="00000000">
      <w:pPr>
        <w:ind w:right="108"/>
        <w:jc w:val="both"/>
        <w:rPr>
          <w:color w:val="365F91"/>
          <w:sz w:val="18"/>
          <w:szCs w:val="18"/>
        </w:rPr>
      </w:pPr>
      <w:r>
        <w:rPr>
          <w:color w:val="365F91"/>
          <w:sz w:val="18"/>
          <w:szCs w:val="18"/>
        </w:rPr>
        <w:t>Descrivere i tempi di attuazione del progetto con riferimento a ciascuna tipologia di attività che si intende realizzare, tenendo conto che il completamento delle predette attività deve avvenire entro e non oltre il 31/07/2023. (descrivere max 1000 caratteri)</w:t>
      </w:r>
    </w:p>
    <w:p w14:paraId="54FA04C3" w14:textId="77777777" w:rsidR="005153A2" w:rsidRDefault="005153A2">
      <w:pPr>
        <w:spacing w:before="118"/>
        <w:ind w:left="107"/>
        <w:jc w:val="both"/>
        <w:rPr>
          <w:color w:val="365F91"/>
          <w:sz w:val="20"/>
          <w:szCs w:val="20"/>
        </w:rPr>
      </w:pPr>
    </w:p>
    <w:p w14:paraId="169597B1" w14:textId="77777777" w:rsidR="005153A2" w:rsidRDefault="00000000">
      <w:pPr>
        <w:spacing w:before="118"/>
        <w:ind w:left="107" w:right="133"/>
        <w:jc w:val="both"/>
        <w:rPr>
          <w:sz w:val="20"/>
          <w:szCs w:val="20"/>
        </w:rPr>
      </w:pPr>
      <w:r>
        <w:rPr>
          <w:sz w:val="20"/>
          <w:szCs w:val="20"/>
        </w:rPr>
        <w:t>Come da bando, tutte le attività progettuali si svolgeranno in un arco temporale massimo di 6 mesi. Non è previsto un ordine sequenziale di realizzazione delle proposte progettuali, coerentemente con la logica di circolarità delle iniziative, ragion per cui saranno calendarizzate in modo da consentire agli utenti di accedere al/ai servizio/servizi più interessanti in relazione al proprio fabbisogno specifico, garantendo in questo modo un percorso coerente, efficace e il più personalizzato possibile per ogni fruitore.</w:t>
      </w:r>
    </w:p>
    <w:p w14:paraId="03E91588" w14:textId="77777777" w:rsidR="005153A2" w:rsidRDefault="00000000">
      <w:pPr>
        <w:spacing w:before="118"/>
        <w:ind w:left="107" w:right="133"/>
        <w:jc w:val="both"/>
        <w:rPr>
          <w:sz w:val="20"/>
          <w:szCs w:val="20"/>
        </w:rPr>
      </w:pPr>
      <w:r>
        <w:rPr>
          <w:sz w:val="20"/>
          <w:szCs w:val="20"/>
        </w:rPr>
        <w:t>La quantificazione oraria delle attività sarà la seguente:</w:t>
      </w:r>
    </w:p>
    <w:p w14:paraId="1FEBA6AD" w14:textId="77777777" w:rsidR="005153A2" w:rsidRDefault="00000000">
      <w:pPr>
        <w:numPr>
          <w:ilvl w:val="0"/>
          <w:numId w:val="8"/>
        </w:numPr>
        <w:spacing w:before="118"/>
        <w:ind w:right="133"/>
        <w:jc w:val="both"/>
        <w:rPr>
          <w:sz w:val="20"/>
          <w:szCs w:val="20"/>
        </w:rPr>
      </w:pPr>
      <w:proofErr w:type="spellStart"/>
      <w:r>
        <w:rPr>
          <w:sz w:val="20"/>
          <w:szCs w:val="20"/>
        </w:rPr>
        <w:t>Orientation</w:t>
      </w:r>
      <w:proofErr w:type="spellEnd"/>
      <w:r>
        <w:rPr>
          <w:sz w:val="20"/>
          <w:szCs w:val="20"/>
        </w:rPr>
        <w:t xml:space="preserve"> labs: 300 ore suddivise in 10 laboratori che impegneranno ognuno 5 giornate da 6 ore.</w:t>
      </w:r>
    </w:p>
    <w:p w14:paraId="2E65EB07" w14:textId="77777777" w:rsidR="005153A2" w:rsidRDefault="00000000">
      <w:pPr>
        <w:numPr>
          <w:ilvl w:val="0"/>
          <w:numId w:val="8"/>
        </w:numPr>
        <w:jc w:val="both"/>
        <w:rPr>
          <w:sz w:val="20"/>
          <w:szCs w:val="20"/>
        </w:rPr>
      </w:pPr>
      <w:r>
        <w:rPr>
          <w:sz w:val="20"/>
          <w:szCs w:val="20"/>
        </w:rPr>
        <w:t>Job Days: 8 incontri da 6 ore ognuno</w:t>
      </w:r>
    </w:p>
    <w:p w14:paraId="16F63D84" w14:textId="77777777" w:rsidR="005153A2" w:rsidRDefault="00000000">
      <w:pPr>
        <w:numPr>
          <w:ilvl w:val="0"/>
          <w:numId w:val="8"/>
        </w:numPr>
        <w:jc w:val="both"/>
        <w:rPr>
          <w:sz w:val="20"/>
          <w:szCs w:val="20"/>
        </w:rPr>
      </w:pPr>
      <w:proofErr w:type="spellStart"/>
      <w:r>
        <w:rPr>
          <w:sz w:val="20"/>
          <w:szCs w:val="20"/>
        </w:rPr>
        <w:t>Orientation</w:t>
      </w:r>
      <w:proofErr w:type="spellEnd"/>
      <w:r>
        <w:rPr>
          <w:sz w:val="20"/>
          <w:szCs w:val="20"/>
        </w:rPr>
        <w:t xml:space="preserve"> Desk: sportello aperto 5 giorni a settimana per 24 settimane, per giornate da 6 ore ognuna.</w:t>
      </w:r>
    </w:p>
    <w:p w14:paraId="7FA2BFD9" w14:textId="77777777" w:rsidR="005153A2" w:rsidRDefault="005153A2">
      <w:pPr>
        <w:spacing w:before="118"/>
        <w:ind w:left="720"/>
        <w:jc w:val="both"/>
        <w:rPr>
          <w:b/>
          <w:color w:val="1F487C"/>
          <w:sz w:val="24"/>
          <w:szCs w:val="24"/>
        </w:rPr>
      </w:pPr>
    </w:p>
    <w:p w14:paraId="21A6F24D" w14:textId="77777777" w:rsidR="005153A2" w:rsidRDefault="005153A2">
      <w:pPr>
        <w:ind w:left="220"/>
        <w:rPr>
          <w:b/>
          <w:sz w:val="18"/>
          <w:szCs w:val="18"/>
        </w:rPr>
      </w:pPr>
    </w:p>
    <w:p w14:paraId="1CAA413A" w14:textId="77777777" w:rsidR="005153A2" w:rsidRDefault="005153A2">
      <w:pPr>
        <w:ind w:left="220"/>
        <w:rPr>
          <w:b/>
          <w:sz w:val="18"/>
          <w:szCs w:val="18"/>
        </w:rPr>
      </w:pPr>
    </w:p>
    <w:p w14:paraId="4A950BF6" w14:textId="77777777" w:rsidR="005153A2" w:rsidRDefault="005153A2">
      <w:pPr>
        <w:ind w:left="220"/>
        <w:rPr>
          <w:b/>
          <w:sz w:val="18"/>
          <w:szCs w:val="18"/>
        </w:rPr>
      </w:pPr>
    </w:p>
    <w:p w14:paraId="52F8B78E" w14:textId="77777777" w:rsidR="005153A2" w:rsidRDefault="005153A2">
      <w:pPr>
        <w:ind w:left="220"/>
        <w:rPr>
          <w:b/>
          <w:sz w:val="18"/>
          <w:szCs w:val="18"/>
        </w:rPr>
      </w:pPr>
    </w:p>
    <w:p w14:paraId="2AA69E99" w14:textId="77777777" w:rsidR="005153A2" w:rsidRDefault="005153A2">
      <w:pPr>
        <w:ind w:left="220"/>
        <w:rPr>
          <w:b/>
          <w:sz w:val="18"/>
          <w:szCs w:val="18"/>
        </w:rPr>
      </w:pPr>
    </w:p>
    <w:p w14:paraId="551F2F85" w14:textId="77777777" w:rsidR="005153A2" w:rsidRDefault="005153A2">
      <w:pPr>
        <w:ind w:left="220"/>
        <w:rPr>
          <w:b/>
          <w:sz w:val="18"/>
          <w:szCs w:val="18"/>
        </w:rPr>
      </w:pPr>
    </w:p>
    <w:p w14:paraId="286ED649" w14:textId="77777777" w:rsidR="005153A2" w:rsidRDefault="005153A2">
      <w:pPr>
        <w:ind w:left="220"/>
        <w:rPr>
          <w:b/>
          <w:sz w:val="18"/>
          <w:szCs w:val="18"/>
        </w:rPr>
      </w:pPr>
    </w:p>
    <w:p w14:paraId="3F1F879C" w14:textId="77777777" w:rsidR="005153A2" w:rsidRDefault="005153A2">
      <w:pPr>
        <w:ind w:left="220"/>
        <w:rPr>
          <w:b/>
          <w:sz w:val="18"/>
          <w:szCs w:val="18"/>
        </w:rPr>
      </w:pPr>
    </w:p>
    <w:p w14:paraId="37A24463" w14:textId="77777777" w:rsidR="005153A2" w:rsidRDefault="005153A2">
      <w:pPr>
        <w:ind w:left="220"/>
        <w:rPr>
          <w:b/>
          <w:sz w:val="18"/>
          <w:szCs w:val="18"/>
        </w:rPr>
      </w:pPr>
    </w:p>
    <w:p w14:paraId="67266633" w14:textId="77777777" w:rsidR="005153A2" w:rsidRDefault="005153A2">
      <w:pPr>
        <w:ind w:left="220"/>
        <w:rPr>
          <w:b/>
          <w:sz w:val="18"/>
          <w:szCs w:val="18"/>
        </w:rPr>
      </w:pPr>
    </w:p>
    <w:p w14:paraId="472BA35F" w14:textId="77777777" w:rsidR="005153A2" w:rsidRDefault="005153A2">
      <w:pPr>
        <w:ind w:left="220"/>
        <w:rPr>
          <w:b/>
          <w:sz w:val="18"/>
          <w:szCs w:val="18"/>
        </w:rPr>
      </w:pPr>
    </w:p>
    <w:p w14:paraId="70273C1D" w14:textId="77777777" w:rsidR="005153A2" w:rsidRDefault="005153A2">
      <w:pPr>
        <w:ind w:left="220"/>
        <w:rPr>
          <w:b/>
          <w:sz w:val="18"/>
          <w:szCs w:val="18"/>
        </w:rPr>
      </w:pPr>
    </w:p>
    <w:p w14:paraId="2C3A251D" w14:textId="77777777" w:rsidR="005153A2" w:rsidRDefault="005153A2">
      <w:pPr>
        <w:ind w:left="220"/>
        <w:rPr>
          <w:b/>
          <w:sz w:val="18"/>
          <w:szCs w:val="18"/>
        </w:rPr>
      </w:pPr>
    </w:p>
    <w:p w14:paraId="4DAE97AF" w14:textId="77777777" w:rsidR="005153A2" w:rsidRDefault="005153A2">
      <w:pPr>
        <w:ind w:left="220"/>
        <w:rPr>
          <w:b/>
          <w:sz w:val="18"/>
          <w:szCs w:val="18"/>
        </w:rPr>
      </w:pPr>
    </w:p>
    <w:p w14:paraId="3DFDFFB9" w14:textId="77777777" w:rsidR="005153A2" w:rsidRDefault="005153A2">
      <w:pPr>
        <w:ind w:left="220"/>
        <w:rPr>
          <w:b/>
          <w:sz w:val="18"/>
          <w:szCs w:val="18"/>
        </w:rPr>
      </w:pPr>
    </w:p>
    <w:p w14:paraId="54482C4E" w14:textId="77777777" w:rsidR="005153A2" w:rsidRDefault="005153A2">
      <w:pPr>
        <w:ind w:left="220"/>
        <w:rPr>
          <w:b/>
          <w:sz w:val="18"/>
          <w:szCs w:val="18"/>
        </w:rPr>
      </w:pPr>
    </w:p>
    <w:p w14:paraId="6FD88CD7" w14:textId="77777777" w:rsidR="005153A2" w:rsidRDefault="005153A2">
      <w:pPr>
        <w:ind w:left="220"/>
        <w:rPr>
          <w:b/>
          <w:sz w:val="18"/>
          <w:szCs w:val="18"/>
        </w:rPr>
      </w:pPr>
    </w:p>
    <w:p w14:paraId="61A01282" w14:textId="77777777" w:rsidR="005153A2" w:rsidRDefault="005153A2">
      <w:pPr>
        <w:ind w:left="220"/>
        <w:rPr>
          <w:b/>
          <w:sz w:val="18"/>
          <w:szCs w:val="18"/>
        </w:rPr>
      </w:pPr>
    </w:p>
    <w:p w14:paraId="54F2EF8D" w14:textId="77777777" w:rsidR="005153A2" w:rsidRDefault="005153A2">
      <w:pPr>
        <w:ind w:left="220"/>
        <w:rPr>
          <w:b/>
          <w:sz w:val="18"/>
          <w:szCs w:val="18"/>
        </w:rPr>
      </w:pPr>
    </w:p>
    <w:p w14:paraId="06DCC466" w14:textId="77777777" w:rsidR="005153A2" w:rsidRDefault="005153A2">
      <w:pPr>
        <w:ind w:left="220"/>
        <w:rPr>
          <w:b/>
          <w:sz w:val="18"/>
          <w:szCs w:val="18"/>
        </w:rPr>
      </w:pPr>
    </w:p>
    <w:p w14:paraId="5E673E2A" w14:textId="77777777" w:rsidR="005153A2" w:rsidRDefault="005153A2">
      <w:pPr>
        <w:ind w:left="220"/>
        <w:rPr>
          <w:b/>
          <w:sz w:val="18"/>
          <w:szCs w:val="18"/>
        </w:rPr>
      </w:pPr>
    </w:p>
    <w:p w14:paraId="39C8CB8B" w14:textId="77777777" w:rsidR="005153A2" w:rsidRDefault="005153A2">
      <w:pPr>
        <w:ind w:left="220"/>
        <w:rPr>
          <w:b/>
          <w:sz w:val="18"/>
          <w:szCs w:val="18"/>
        </w:rPr>
      </w:pPr>
    </w:p>
    <w:p w14:paraId="673557C1" w14:textId="77777777" w:rsidR="005153A2" w:rsidRDefault="005153A2">
      <w:pPr>
        <w:ind w:left="220"/>
        <w:rPr>
          <w:b/>
          <w:sz w:val="18"/>
          <w:szCs w:val="18"/>
        </w:rPr>
      </w:pPr>
    </w:p>
    <w:p w14:paraId="0474732A" w14:textId="77777777" w:rsidR="005153A2" w:rsidRDefault="005153A2">
      <w:pPr>
        <w:ind w:left="220"/>
        <w:rPr>
          <w:b/>
          <w:sz w:val="18"/>
          <w:szCs w:val="18"/>
        </w:rPr>
      </w:pPr>
    </w:p>
    <w:p w14:paraId="0272C2E4" w14:textId="77777777" w:rsidR="005153A2" w:rsidRDefault="005153A2">
      <w:pPr>
        <w:ind w:left="220"/>
        <w:rPr>
          <w:b/>
          <w:sz w:val="18"/>
          <w:szCs w:val="18"/>
        </w:rPr>
      </w:pPr>
    </w:p>
    <w:p w14:paraId="07AB53E3" w14:textId="77777777" w:rsidR="005153A2" w:rsidRDefault="005153A2">
      <w:pPr>
        <w:ind w:left="220"/>
        <w:rPr>
          <w:b/>
          <w:sz w:val="18"/>
          <w:szCs w:val="18"/>
        </w:rPr>
      </w:pPr>
    </w:p>
    <w:p w14:paraId="52BDE1A4" w14:textId="77777777" w:rsidR="005153A2" w:rsidRDefault="005153A2">
      <w:pPr>
        <w:ind w:left="220"/>
        <w:rPr>
          <w:b/>
          <w:sz w:val="18"/>
          <w:szCs w:val="18"/>
        </w:rPr>
      </w:pPr>
    </w:p>
    <w:p w14:paraId="5986278F" w14:textId="77777777" w:rsidR="005153A2" w:rsidRDefault="00000000">
      <w:pPr>
        <w:ind w:left="220"/>
        <w:rPr>
          <w:b/>
          <w:i/>
          <w:sz w:val="24"/>
          <w:szCs w:val="24"/>
        </w:rPr>
      </w:pPr>
      <w:r>
        <w:rPr>
          <w:b/>
          <w:i/>
          <w:color w:val="365F91"/>
          <w:sz w:val="24"/>
          <w:szCs w:val="24"/>
        </w:rPr>
        <w:t>Progetto di Bilancio dell’Operazione</w:t>
      </w:r>
    </w:p>
    <w:p w14:paraId="0AA88573" w14:textId="77777777" w:rsidR="005153A2" w:rsidRDefault="005153A2">
      <w:pPr>
        <w:pBdr>
          <w:top w:val="nil"/>
          <w:left w:val="nil"/>
          <w:bottom w:val="nil"/>
          <w:right w:val="nil"/>
          <w:between w:val="nil"/>
        </w:pBdr>
        <w:spacing w:before="11"/>
        <w:rPr>
          <w:b/>
          <w:i/>
          <w:color w:val="000000"/>
          <w:sz w:val="19"/>
          <w:szCs w:val="19"/>
        </w:rPr>
      </w:pPr>
    </w:p>
    <w:tbl>
      <w:tblPr>
        <w:tblStyle w:val="aff4"/>
        <w:tblW w:w="96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6"/>
        <w:gridCol w:w="3259"/>
        <w:gridCol w:w="1810"/>
        <w:gridCol w:w="1836"/>
      </w:tblGrid>
      <w:tr w:rsidR="005153A2" w14:paraId="06EA79A7" w14:textId="77777777">
        <w:trPr>
          <w:cantSplit/>
          <w:trHeight w:val="244"/>
          <w:tblHeader/>
        </w:trPr>
        <w:tc>
          <w:tcPr>
            <w:tcW w:w="2696" w:type="dxa"/>
            <w:shd w:val="clear" w:color="auto" w:fill="94B3D6"/>
          </w:tcPr>
          <w:p w14:paraId="7E1440D9" w14:textId="77777777" w:rsidR="005153A2" w:rsidRDefault="00000000">
            <w:pPr>
              <w:pBdr>
                <w:top w:val="nil"/>
                <w:left w:val="nil"/>
                <w:bottom w:val="nil"/>
                <w:right w:val="nil"/>
                <w:between w:val="nil"/>
              </w:pBdr>
              <w:spacing w:before="1" w:line="223" w:lineRule="auto"/>
              <w:ind w:left="549" w:right="545"/>
              <w:jc w:val="center"/>
              <w:rPr>
                <w:b/>
                <w:color w:val="000000"/>
                <w:sz w:val="20"/>
                <w:szCs w:val="20"/>
              </w:rPr>
            </w:pPr>
            <w:r>
              <w:rPr>
                <w:b/>
                <w:color w:val="365F91"/>
                <w:sz w:val="20"/>
                <w:szCs w:val="20"/>
              </w:rPr>
              <w:t>Linea d’intervento</w:t>
            </w:r>
          </w:p>
        </w:tc>
        <w:tc>
          <w:tcPr>
            <w:tcW w:w="3259" w:type="dxa"/>
            <w:shd w:val="clear" w:color="auto" w:fill="94B3D6"/>
          </w:tcPr>
          <w:p w14:paraId="6A08CE40" w14:textId="77777777" w:rsidR="005153A2" w:rsidRDefault="00000000">
            <w:pPr>
              <w:pBdr>
                <w:top w:val="nil"/>
                <w:left w:val="nil"/>
                <w:bottom w:val="nil"/>
                <w:right w:val="nil"/>
                <w:between w:val="nil"/>
              </w:pBdr>
              <w:spacing w:before="1" w:line="223" w:lineRule="auto"/>
              <w:ind w:left="230" w:right="230"/>
              <w:jc w:val="center"/>
              <w:rPr>
                <w:b/>
                <w:color w:val="000000"/>
                <w:sz w:val="20"/>
                <w:szCs w:val="20"/>
              </w:rPr>
            </w:pPr>
            <w:r>
              <w:rPr>
                <w:b/>
                <w:color w:val="365F91"/>
                <w:sz w:val="20"/>
                <w:szCs w:val="20"/>
              </w:rPr>
              <w:t>Attività</w:t>
            </w:r>
          </w:p>
        </w:tc>
        <w:tc>
          <w:tcPr>
            <w:tcW w:w="1810" w:type="dxa"/>
            <w:shd w:val="clear" w:color="auto" w:fill="94B3D6"/>
          </w:tcPr>
          <w:p w14:paraId="6EDD4C2E" w14:textId="77777777" w:rsidR="005153A2" w:rsidRDefault="00000000">
            <w:pPr>
              <w:pBdr>
                <w:top w:val="nil"/>
                <w:left w:val="nil"/>
                <w:bottom w:val="nil"/>
                <w:right w:val="nil"/>
                <w:between w:val="nil"/>
              </w:pBdr>
              <w:spacing w:before="1" w:line="223" w:lineRule="auto"/>
              <w:ind w:left="294" w:right="285"/>
              <w:jc w:val="center"/>
              <w:rPr>
                <w:b/>
                <w:color w:val="000000"/>
                <w:sz w:val="20"/>
                <w:szCs w:val="20"/>
              </w:rPr>
            </w:pPr>
            <w:r>
              <w:rPr>
                <w:b/>
                <w:color w:val="365F91"/>
                <w:sz w:val="20"/>
                <w:szCs w:val="20"/>
              </w:rPr>
              <w:t>unità</w:t>
            </w:r>
          </w:p>
        </w:tc>
        <w:tc>
          <w:tcPr>
            <w:tcW w:w="1836" w:type="dxa"/>
            <w:shd w:val="clear" w:color="auto" w:fill="94B3D6"/>
          </w:tcPr>
          <w:p w14:paraId="3AC0863C" w14:textId="77777777" w:rsidR="005153A2" w:rsidRDefault="00000000">
            <w:pPr>
              <w:pBdr>
                <w:top w:val="nil"/>
                <w:left w:val="nil"/>
                <w:bottom w:val="nil"/>
                <w:right w:val="nil"/>
                <w:between w:val="nil"/>
              </w:pBdr>
              <w:spacing w:before="1" w:line="223" w:lineRule="auto"/>
              <w:ind w:left="305"/>
              <w:rPr>
                <w:b/>
                <w:color w:val="000000"/>
                <w:sz w:val="20"/>
                <w:szCs w:val="20"/>
              </w:rPr>
            </w:pPr>
            <w:r>
              <w:rPr>
                <w:b/>
                <w:color w:val="365F91"/>
                <w:sz w:val="20"/>
                <w:szCs w:val="20"/>
              </w:rPr>
              <w:t>Costo lordo (€)</w:t>
            </w:r>
          </w:p>
        </w:tc>
      </w:tr>
      <w:tr w:rsidR="005153A2" w14:paraId="603BA259" w14:textId="77777777">
        <w:trPr>
          <w:cantSplit/>
          <w:trHeight w:val="309"/>
          <w:tblHeader/>
        </w:trPr>
        <w:tc>
          <w:tcPr>
            <w:tcW w:w="9601" w:type="dxa"/>
            <w:gridSpan w:val="4"/>
            <w:tcBorders>
              <w:right w:val="single" w:sz="4" w:space="0" w:color="C0504D"/>
            </w:tcBorders>
          </w:tcPr>
          <w:p w14:paraId="6C49A494" w14:textId="77777777" w:rsidR="005153A2" w:rsidRDefault="00000000">
            <w:pPr>
              <w:pBdr>
                <w:top w:val="nil"/>
                <w:left w:val="nil"/>
                <w:bottom w:val="nil"/>
                <w:right w:val="nil"/>
                <w:between w:val="nil"/>
              </w:pBdr>
              <w:spacing w:before="32"/>
              <w:ind w:left="4099" w:right="4094"/>
              <w:jc w:val="center"/>
              <w:rPr>
                <w:b/>
                <w:color w:val="000000"/>
                <w:sz w:val="20"/>
                <w:szCs w:val="20"/>
              </w:rPr>
            </w:pPr>
            <w:r>
              <w:rPr>
                <w:b/>
                <w:color w:val="365F91"/>
                <w:sz w:val="20"/>
                <w:szCs w:val="20"/>
              </w:rPr>
              <w:t>COSTI DIRETTI</w:t>
            </w:r>
          </w:p>
        </w:tc>
      </w:tr>
      <w:tr w:rsidR="005153A2" w14:paraId="22F0515B" w14:textId="77777777">
        <w:trPr>
          <w:cantSplit/>
          <w:trHeight w:val="733"/>
          <w:tblHeader/>
        </w:trPr>
        <w:tc>
          <w:tcPr>
            <w:tcW w:w="2696" w:type="dxa"/>
          </w:tcPr>
          <w:p w14:paraId="6AD00F6A" w14:textId="77777777" w:rsidR="005153A2" w:rsidRDefault="005153A2">
            <w:pPr>
              <w:pBdr>
                <w:top w:val="nil"/>
                <w:left w:val="nil"/>
                <w:bottom w:val="nil"/>
                <w:right w:val="nil"/>
                <w:between w:val="nil"/>
              </w:pBdr>
              <w:spacing w:before="11"/>
              <w:rPr>
                <w:b/>
                <w:i/>
                <w:color w:val="000000"/>
                <w:sz w:val="19"/>
                <w:szCs w:val="19"/>
              </w:rPr>
            </w:pPr>
          </w:p>
          <w:p w14:paraId="4AEC429A" w14:textId="77777777" w:rsidR="005153A2" w:rsidRDefault="00000000">
            <w:pPr>
              <w:pBdr>
                <w:top w:val="nil"/>
                <w:left w:val="nil"/>
                <w:bottom w:val="nil"/>
                <w:right w:val="nil"/>
                <w:between w:val="nil"/>
              </w:pBdr>
              <w:spacing w:before="1"/>
              <w:ind w:left="540"/>
              <w:rPr>
                <w:b/>
                <w:color w:val="000000"/>
                <w:sz w:val="20"/>
                <w:szCs w:val="20"/>
              </w:rPr>
            </w:pPr>
            <w:r>
              <w:rPr>
                <w:b/>
                <w:color w:val="365F91"/>
                <w:sz w:val="20"/>
                <w:szCs w:val="20"/>
              </w:rPr>
              <w:t xml:space="preserve">A) </w:t>
            </w:r>
            <w:proofErr w:type="spellStart"/>
            <w:r>
              <w:rPr>
                <w:b/>
                <w:color w:val="365F91"/>
                <w:sz w:val="20"/>
                <w:szCs w:val="20"/>
              </w:rPr>
              <w:t>Orientation</w:t>
            </w:r>
            <w:proofErr w:type="spellEnd"/>
            <w:r>
              <w:rPr>
                <w:b/>
                <w:color w:val="365F91"/>
                <w:sz w:val="20"/>
                <w:szCs w:val="20"/>
              </w:rPr>
              <w:t xml:space="preserve"> Labs</w:t>
            </w:r>
          </w:p>
        </w:tc>
        <w:tc>
          <w:tcPr>
            <w:tcW w:w="3259" w:type="dxa"/>
          </w:tcPr>
          <w:p w14:paraId="64C3F9C4" w14:textId="77777777" w:rsidR="005153A2" w:rsidRDefault="005153A2">
            <w:pPr>
              <w:pBdr>
                <w:top w:val="nil"/>
                <w:left w:val="nil"/>
                <w:bottom w:val="nil"/>
                <w:right w:val="nil"/>
                <w:between w:val="nil"/>
              </w:pBdr>
              <w:spacing w:before="11"/>
              <w:rPr>
                <w:b/>
                <w:i/>
                <w:color w:val="000000"/>
                <w:sz w:val="19"/>
                <w:szCs w:val="19"/>
              </w:rPr>
            </w:pPr>
          </w:p>
          <w:p w14:paraId="4D51BCA7" w14:textId="77777777" w:rsidR="005153A2" w:rsidRDefault="00000000">
            <w:pPr>
              <w:pBdr>
                <w:top w:val="nil"/>
                <w:left w:val="nil"/>
                <w:bottom w:val="nil"/>
                <w:right w:val="nil"/>
                <w:between w:val="nil"/>
              </w:pBdr>
              <w:spacing w:before="1"/>
              <w:ind w:left="230" w:right="229"/>
              <w:jc w:val="center"/>
              <w:rPr>
                <w:b/>
                <w:color w:val="000000"/>
                <w:sz w:val="20"/>
                <w:szCs w:val="20"/>
              </w:rPr>
            </w:pPr>
            <w:r>
              <w:rPr>
                <w:b/>
                <w:color w:val="365F91"/>
                <w:sz w:val="20"/>
                <w:szCs w:val="20"/>
              </w:rPr>
              <w:t>Laboratori di Orientamento</w:t>
            </w:r>
          </w:p>
        </w:tc>
        <w:tc>
          <w:tcPr>
            <w:tcW w:w="1810" w:type="dxa"/>
          </w:tcPr>
          <w:p w14:paraId="53BF3473" w14:textId="77777777" w:rsidR="005153A2" w:rsidRDefault="00000000">
            <w:pPr>
              <w:pBdr>
                <w:top w:val="nil"/>
                <w:left w:val="nil"/>
                <w:bottom w:val="nil"/>
                <w:right w:val="nil"/>
                <w:between w:val="nil"/>
              </w:pBdr>
              <w:tabs>
                <w:tab w:val="left" w:pos="772"/>
              </w:tabs>
              <w:spacing w:before="121"/>
              <w:ind w:left="118" w:right="108" w:firstLine="50"/>
              <w:rPr>
                <w:b/>
                <w:color w:val="000000"/>
                <w:sz w:val="20"/>
                <w:szCs w:val="20"/>
              </w:rPr>
            </w:pPr>
            <w:r>
              <w:rPr>
                <w:b/>
                <w:color w:val="365F91"/>
                <w:sz w:val="20"/>
                <w:szCs w:val="20"/>
              </w:rPr>
              <w:t>n.</w:t>
            </w:r>
            <w:r>
              <w:rPr>
                <w:b/>
                <w:color w:val="365F91"/>
                <w:sz w:val="20"/>
                <w:szCs w:val="20"/>
                <w:u w:val="single"/>
              </w:rPr>
              <w:t xml:space="preserve">300 </w:t>
            </w:r>
            <w:r>
              <w:rPr>
                <w:b/>
                <w:color w:val="365F91"/>
                <w:sz w:val="20"/>
                <w:szCs w:val="20"/>
              </w:rPr>
              <w:t>ore (Min 6 ore – Max 300 ore)</w:t>
            </w:r>
          </w:p>
        </w:tc>
        <w:tc>
          <w:tcPr>
            <w:tcW w:w="1836" w:type="dxa"/>
          </w:tcPr>
          <w:p w14:paraId="694BFB30" w14:textId="77777777" w:rsidR="005153A2" w:rsidRDefault="00000000">
            <w:pPr>
              <w:pBdr>
                <w:top w:val="nil"/>
                <w:left w:val="nil"/>
                <w:bottom w:val="nil"/>
                <w:right w:val="nil"/>
                <w:between w:val="nil"/>
              </w:pBdr>
              <w:ind w:left="748" w:right="170" w:hanging="574"/>
              <w:jc w:val="center"/>
              <w:rPr>
                <w:b/>
                <w:color w:val="365F91"/>
                <w:sz w:val="20"/>
                <w:szCs w:val="20"/>
              </w:rPr>
            </w:pPr>
            <w:r>
              <w:rPr>
                <w:b/>
                <w:color w:val="365F91"/>
                <w:sz w:val="20"/>
                <w:szCs w:val="20"/>
              </w:rPr>
              <w:t>15.000</w:t>
            </w:r>
          </w:p>
        </w:tc>
      </w:tr>
      <w:tr w:rsidR="005153A2" w14:paraId="0C250FB8" w14:textId="77777777">
        <w:trPr>
          <w:cantSplit/>
          <w:trHeight w:val="1221"/>
          <w:tblHeader/>
        </w:trPr>
        <w:tc>
          <w:tcPr>
            <w:tcW w:w="2696" w:type="dxa"/>
          </w:tcPr>
          <w:p w14:paraId="786DDFA1" w14:textId="77777777" w:rsidR="005153A2" w:rsidRDefault="005153A2">
            <w:pPr>
              <w:pBdr>
                <w:top w:val="nil"/>
                <w:left w:val="nil"/>
                <w:bottom w:val="nil"/>
                <w:right w:val="nil"/>
                <w:between w:val="nil"/>
              </w:pBdr>
              <w:rPr>
                <w:b/>
                <w:i/>
                <w:color w:val="000000"/>
                <w:sz w:val="20"/>
                <w:szCs w:val="20"/>
              </w:rPr>
            </w:pPr>
          </w:p>
          <w:p w14:paraId="2A291FF2" w14:textId="77777777" w:rsidR="005153A2" w:rsidRDefault="005153A2">
            <w:pPr>
              <w:pBdr>
                <w:top w:val="nil"/>
                <w:left w:val="nil"/>
                <w:bottom w:val="nil"/>
                <w:right w:val="nil"/>
                <w:between w:val="nil"/>
              </w:pBdr>
              <w:spacing w:before="10"/>
              <w:rPr>
                <w:b/>
                <w:i/>
                <w:color w:val="000000"/>
                <w:sz w:val="19"/>
                <w:szCs w:val="19"/>
              </w:rPr>
            </w:pPr>
          </w:p>
          <w:p w14:paraId="06BB5585" w14:textId="77777777" w:rsidR="005153A2" w:rsidRDefault="00000000">
            <w:pPr>
              <w:pBdr>
                <w:top w:val="nil"/>
                <w:left w:val="nil"/>
                <w:bottom w:val="nil"/>
                <w:right w:val="nil"/>
                <w:between w:val="nil"/>
              </w:pBdr>
              <w:ind w:left="873"/>
              <w:rPr>
                <w:b/>
                <w:color w:val="000000"/>
                <w:sz w:val="20"/>
                <w:szCs w:val="20"/>
              </w:rPr>
            </w:pPr>
            <w:r>
              <w:rPr>
                <w:b/>
                <w:color w:val="365F91"/>
                <w:sz w:val="20"/>
                <w:szCs w:val="20"/>
              </w:rPr>
              <w:t>B) Job Days</w:t>
            </w:r>
          </w:p>
        </w:tc>
        <w:tc>
          <w:tcPr>
            <w:tcW w:w="3259" w:type="dxa"/>
          </w:tcPr>
          <w:p w14:paraId="5BCC712F" w14:textId="77777777" w:rsidR="005153A2" w:rsidRDefault="00000000">
            <w:pPr>
              <w:pBdr>
                <w:top w:val="nil"/>
                <w:left w:val="nil"/>
                <w:bottom w:val="nil"/>
                <w:right w:val="nil"/>
                <w:between w:val="nil"/>
              </w:pBdr>
              <w:spacing w:line="242" w:lineRule="auto"/>
              <w:ind w:left="230" w:right="230"/>
              <w:jc w:val="center"/>
              <w:rPr>
                <w:b/>
                <w:color w:val="000000"/>
                <w:sz w:val="20"/>
                <w:szCs w:val="20"/>
              </w:rPr>
            </w:pPr>
            <w:r>
              <w:rPr>
                <w:b/>
                <w:color w:val="365F91"/>
                <w:sz w:val="20"/>
                <w:szCs w:val="20"/>
              </w:rPr>
              <w:t>Eventi Job Days</w:t>
            </w:r>
          </w:p>
        </w:tc>
        <w:tc>
          <w:tcPr>
            <w:tcW w:w="1810" w:type="dxa"/>
          </w:tcPr>
          <w:p w14:paraId="4D1EF5CF" w14:textId="77777777" w:rsidR="005153A2" w:rsidRDefault="00000000">
            <w:pPr>
              <w:pBdr>
                <w:top w:val="nil"/>
                <w:left w:val="nil"/>
                <w:bottom w:val="nil"/>
                <w:right w:val="nil"/>
                <w:between w:val="nil"/>
              </w:pBdr>
              <w:tabs>
                <w:tab w:val="left" w:pos="921"/>
              </w:tabs>
              <w:ind w:left="120" w:right="112" w:firstLine="244"/>
              <w:rPr>
                <w:b/>
                <w:color w:val="000000"/>
                <w:sz w:val="20"/>
                <w:szCs w:val="20"/>
              </w:rPr>
            </w:pPr>
            <w:r>
              <w:rPr>
                <w:b/>
                <w:color w:val="365F91"/>
                <w:sz w:val="20"/>
                <w:szCs w:val="20"/>
              </w:rPr>
              <w:t>n.</w:t>
            </w:r>
            <w:r>
              <w:rPr>
                <w:b/>
                <w:color w:val="365F91"/>
                <w:sz w:val="20"/>
                <w:szCs w:val="20"/>
                <w:u w:val="single"/>
              </w:rPr>
              <w:t xml:space="preserve">8 </w:t>
            </w:r>
            <w:r>
              <w:rPr>
                <w:b/>
                <w:color w:val="365F91"/>
                <w:sz w:val="20"/>
                <w:szCs w:val="20"/>
              </w:rPr>
              <w:t>eventi (Min 1 – Max 8 Job</w:t>
            </w:r>
          </w:p>
          <w:p w14:paraId="37C8E8F5" w14:textId="77777777" w:rsidR="005153A2" w:rsidRDefault="00000000">
            <w:pPr>
              <w:pBdr>
                <w:top w:val="nil"/>
                <w:left w:val="nil"/>
                <w:bottom w:val="nil"/>
                <w:right w:val="nil"/>
                <w:between w:val="nil"/>
              </w:pBdr>
              <w:ind w:left="514" w:right="332" w:hanging="171"/>
              <w:rPr>
                <w:b/>
                <w:color w:val="000000"/>
                <w:sz w:val="20"/>
                <w:szCs w:val="20"/>
              </w:rPr>
            </w:pPr>
            <w:r>
              <w:rPr>
                <w:b/>
                <w:color w:val="365F91"/>
                <w:sz w:val="20"/>
                <w:szCs w:val="20"/>
              </w:rPr>
              <w:t>Days da 6 ore ciascuno)</w:t>
            </w:r>
          </w:p>
        </w:tc>
        <w:tc>
          <w:tcPr>
            <w:tcW w:w="1836" w:type="dxa"/>
          </w:tcPr>
          <w:p w14:paraId="319DC1EB" w14:textId="77777777" w:rsidR="005153A2" w:rsidRDefault="00000000">
            <w:pPr>
              <w:pBdr>
                <w:top w:val="nil"/>
                <w:left w:val="nil"/>
                <w:bottom w:val="nil"/>
                <w:right w:val="nil"/>
                <w:between w:val="nil"/>
              </w:pBdr>
              <w:ind w:left="748" w:right="170" w:hanging="574"/>
              <w:jc w:val="center"/>
              <w:rPr>
                <w:b/>
                <w:color w:val="365F91"/>
                <w:sz w:val="20"/>
                <w:szCs w:val="20"/>
              </w:rPr>
            </w:pPr>
            <w:r>
              <w:rPr>
                <w:b/>
                <w:color w:val="365F91"/>
                <w:sz w:val="20"/>
                <w:szCs w:val="20"/>
              </w:rPr>
              <w:t>20.000</w:t>
            </w:r>
          </w:p>
        </w:tc>
      </w:tr>
      <w:tr w:rsidR="005153A2" w14:paraId="4F84CC7C" w14:textId="77777777">
        <w:trPr>
          <w:cantSplit/>
          <w:trHeight w:val="1307"/>
          <w:tblHeader/>
        </w:trPr>
        <w:tc>
          <w:tcPr>
            <w:tcW w:w="2696" w:type="dxa"/>
          </w:tcPr>
          <w:p w14:paraId="04D8B3EE" w14:textId="77777777" w:rsidR="005153A2" w:rsidRDefault="005153A2">
            <w:pPr>
              <w:pBdr>
                <w:top w:val="nil"/>
                <w:left w:val="nil"/>
                <w:bottom w:val="nil"/>
                <w:right w:val="nil"/>
                <w:between w:val="nil"/>
              </w:pBdr>
              <w:rPr>
                <w:b/>
                <w:i/>
                <w:color w:val="000000"/>
                <w:sz w:val="20"/>
                <w:szCs w:val="20"/>
              </w:rPr>
            </w:pPr>
          </w:p>
          <w:p w14:paraId="087B59C7" w14:textId="77777777" w:rsidR="005153A2" w:rsidRDefault="005153A2">
            <w:pPr>
              <w:pBdr>
                <w:top w:val="nil"/>
                <w:left w:val="nil"/>
                <w:bottom w:val="nil"/>
                <w:right w:val="nil"/>
                <w:between w:val="nil"/>
              </w:pBdr>
              <w:spacing w:before="6"/>
              <w:rPr>
                <w:b/>
                <w:i/>
                <w:color w:val="000000"/>
                <w:sz w:val="23"/>
                <w:szCs w:val="23"/>
              </w:rPr>
            </w:pPr>
          </w:p>
          <w:p w14:paraId="7F2FD020" w14:textId="77777777" w:rsidR="005153A2" w:rsidRDefault="00000000">
            <w:pPr>
              <w:pBdr>
                <w:top w:val="nil"/>
                <w:left w:val="nil"/>
                <w:bottom w:val="nil"/>
                <w:right w:val="nil"/>
                <w:between w:val="nil"/>
              </w:pBdr>
              <w:spacing w:before="1"/>
              <w:ind w:left="533"/>
              <w:rPr>
                <w:b/>
                <w:color w:val="000000"/>
                <w:sz w:val="20"/>
                <w:szCs w:val="20"/>
              </w:rPr>
            </w:pPr>
            <w:r>
              <w:rPr>
                <w:b/>
                <w:color w:val="365F91"/>
                <w:sz w:val="20"/>
                <w:szCs w:val="20"/>
              </w:rPr>
              <w:t xml:space="preserve">C) </w:t>
            </w:r>
            <w:proofErr w:type="spellStart"/>
            <w:r>
              <w:rPr>
                <w:b/>
                <w:color w:val="365F91"/>
                <w:sz w:val="20"/>
                <w:szCs w:val="20"/>
              </w:rPr>
              <w:t>Orientation</w:t>
            </w:r>
            <w:proofErr w:type="spellEnd"/>
            <w:r>
              <w:rPr>
                <w:b/>
                <w:color w:val="365F91"/>
                <w:sz w:val="20"/>
                <w:szCs w:val="20"/>
              </w:rPr>
              <w:t xml:space="preserve"> Desk</w:t>
            </w:r>
          </w:p>
        </w:tc>
        <w:tc>
          <w:tcPr>
            <w:tcW w:w="3259" w:type="dxa"/>
          </w:tcPr>
          <w:p w14:paraId="68505B9A" w14:textId="77777777" w:rsidR="005153A2" w:rsidRDefault="00000000">
            <w:pPr>
              <w:pBdr>
                <w:top w:val="nil"/>
                <w:left w:val="nil"/>
                <w:bottom w:val="nil"/>
                <w:right w:val="nil"/>
                <w:between w:val="nil"/>
              </w:pBdr>
              <w:spacing w:line="242" w:lineRule="auto"/>
              <w:ind w:left="230" w:right="231"/>
              <w:jc w:val="center"/>
              <w:rPr>
                <w:b/>
                <w:color w:val="000000"/>
                <w:sz w:val="20"/>
                <w:szCs w:val="20"/>
              </w:rPr>
            </w:pPr>
            <w:r>
              <w:rPr>
                <w:b/>
                <w:color w:val="365F91"/>
                <w:sz w:val="20"/>
                <w:szCs w:val="20"/>
              </w:rPr>
              <w:t>Sportello di Sostegno Orientativo</w:t>
            </w:r>
          </w:p>
        </w:tc>
        <w:tc>
          <w:tcPr>
            <w:tcW w:w="1810" w:type="dxa"/>
          </w:tcPr>
          <w:p w14:paraId="6DD70613" w14:textId="77777777" w:rsidR="005153A2" w:rsidRDefault="00000000">
            <w:pPr>
              <w:pBdr>
                <w:top w:val="nil"/>
                <w:left w:val="nil"/>
                <w:bottom w:val="nil"/>
                <w:right w:val="nil"/>
                <w:between w:val="nil"/>
              </w:pBdr>
              <w:tabs>
                <w:tab w:val="left" w:pos="946"/>
              </w:tabs>
              <w:ind w:left="180" w:right="165" w:hanging="3"/>
              <w:rPr>
                <w:b/>
                <w:color w:val="000000"/>
                <w:sz w:val="20"/>
                <w:szCs w:val="20"/>
              </w:rPr>
            </w:pPr>
            <w:r>
              <w:rPr>
                <w:b/>
                <w:color w:val="365F91"/>
                <w:sz w:val="20"/>
                <w:szCs w:val="20"/>
              </w:rPr>
              <w:t>N.</w:t>
            </w:r>
            <w:r>
              <w:rPr>
                <w:b/>
                <w:color w:val="365F91"/>
                <w:sz w:val="20"/>
                <w:szCs w:val="20"/>
                <w:u w:val="single"/>
              </w:rPr>
              <w:t xml:space="preserve">1 </w:t>
            </w:r>
            <w:r>
              <w:rPr>
                <w:b/>
                <w:color w:val="365F91"/>
                <w:sz w:val="20"/>
                <w:szCs w:val="20"/>
              </w:rPr>
              <w:t>sportelli di 24 settimane (6h/g. - 5 gg./</w:t>
            </w:r>
            <w:proofErr w:type="spellStart"/>
            <w:r>
              <w:rPr>
                <w:b/>
                <w:color w:val="365F91"/>
                <w:sz w:val="20"/>
                <w:szCs w:val="20"/>
              </w:rPr>
              <w:t>sett</w:t>
            </w:r>
            <w:proofErr w:type="spellEnd"/>
          </w:p>
          <w:p w14:paraId="6D10ECA7" w14:textId="77777777" w:rsidR="005153A2" w:rsidRDefault="00000000">
            <w:pPr>
              <w:pBdr>
                <w:top w:val="nil"/>
                <w:left w:val="nil"/>
                <w:bottom w:val="nil"/>
                <w:right w:val="nil"/>
                <w:between w:val="nil"/>
              </w:pBdr>
              <w:spacing w:line="244" w:lineRule="auto"/>
              <w:ind w:left="257"/>
              <w:rPr>
                <w:b/>
                <w:color w:val="000000"/>
                <w:sz w:val="20"/>
                <w:szCs w:val="20"/>
              </w:rPr>
            </w:pPr>
            <w:r>
              <w:rPr>
                <w:b/>
                <w:color w:val="365F91"/>
                <w:sz w:val="20"/>
                <w:szCs w:val="20"/>
              </w:rPr>
              <w:t>– 24 settimane)</w:t>
            </w:r>
          </w:p>
        </w:tc>
        <w:tc>
          <w:tcPr>
            <w:tcW w:w="1836" w:type="dxa"/>
          </w:tcPr>
          <w:p w14:paraId="3D53B648" w14:textId="77777777" w:rsidR="005153A2" w:rsidRDefault="00000000">
            <w:pPr>
              <w:pBdr>
                <w:top w:val="nil"/>
                <w:left w:val="nil"/>
                <w:bottom w:val="nil"/>
                <w:right w:val="nil"/>
                <w:between w:val="nil"/>
              </w:pBdr>
              <w:ind w:left="748" w:right="170" w:hanging="574"/>
              <w:jc w:val="center"/>
              <w:rPr>
                <w:b/>
                <w:color w:val="365F91"/>
                <w:sz w:val="20"/>
                <w:szCs w:val="20"/>
              </w:rPr>
            </w:pPr>
            <w:r>
              <w:rPr>
                <w:b/>
                <w:color w:val="365F91"/>
                <w:sz w:val="20"/>
                <w:szCs w:val="20"/>
              </w:rPr>
              <w:t>30.000</w:t>
            </w:r>
          </w:p>
        </w:tc>
      </w:tr>
      <w:tr w:rsidR="005153A2" w14:paraId="4F0D09C8" w14:textId="77777777">
        <w:trPr>
          <w:cantSplit/>
          <w:trHeight w:val="441"/>
          <w:tblHeader/>
        </w:trPr>
        <w:tc>
          <w:tcPr>
            <w:tcW w:w="9601" w:type="dxa"/>
            <w:gridSpan w:val="4"/>
            <w:tcBorders>
              <w:right w:val="single" w:sz="4" w:space="0" w:color="C0504D"/>
            </w:tcBorders>
          </w:tcPr>
          <w:p w14:paraId="34A59334" w14:textId="77777777" w:rsidR="005153A2" w:rsidRDefault="00000000">
            <w:pPr>
              <w:pBdr>
                <w:top w:val="nil"/>
                <w:left w:val="nil"/>
                <w:bottom w:val="nil"/>
                <w:right w:val="nil"/>
                <w:between w:val="nil"/>
              </w:pBdr>
              <w:spacing w:before="97"/>
              <w:ind w:left="4102" w:right="4094"/>
              <w:jc w:val="center"/>
              <w:rPr>
                <w:b/>
                <w:color w:val="000000"/>
                <w:sz w:val="20"/>
                <w:szCs w:val="20"/>
              </w:rPr>
            </w:pPr>
            <w:r>
              <w:rPr>
                <w:b/>
                <w:color w:val="365F91"/>
                <w:sz w:val="20"/>
                <w:szCs w:val="20"/>
              </w:rPr>
              <w:t>COSTI INDIRETTI</w:t>
            </w:r>
          </w:p>
        </w:tc>
      </w:tr>
      <w:tr w:rsidR="005153A2" w14:paraId="526A529F" w14:textId="77777777">
        <w:trPr>
          <w:cantSplit/>
          <w:trHeight w:val="1756"/>
          <w:tblHeader/>
        </w:trPr>
        <w:tc>
          <w:tcPr>
            <w:tcW w:w="2696" w:type="dxa"/>
          </w:tcPr>
          <w:p w14:paraId="423D19F8" w14:textId="77777777" w:rsidR="005153A2" w:rsidRDefault="005153A2">
            <w:pPr>
              <w:pBdr>
                <w:top w:val="nil"/>
                <w:left w:val="nil"/>
                <w:bottom w:val="nil"/>
                <w:right w:val="nil"/>
                <w:between w:val="nil"/>
              </w:pBdr>
              <w:rPr>
                <w:b/>
                <w:i/>
                <w:color w:val="000000"/>
                <w:sz w:val="20"/>
                <w:szCs w:val="20"/>
              </w:rPr>
            </w:pPr>
          </w:p>
          <w:p w14:paraId="3D1A108B" w14:textId="77777777" w:rsidR="005153A2" w:rsidRDefault="005153A2">
            <w:pPr>
              <w:pBdr>
                <w:top w:val="nil"/>
                <w:left w:val="nil"/>
                <w:bottom w:val="nil"/>
                <w:right w:val="nil"/>
                <w:between w:val="nil"/>
              </w:pBdr>
              <w:rPr>
                <w:b/>
                <w:i/>
                <w:color w:val="000000"/>
                <w:sz w:val="20"/>
                <w:szCs w:val="20"/>
              </w:rPr>
            </w:pPr>
          </w:p>
          <w:p w14:paraId="2BF968FB" w14:textId="77777777" w:rsidR="005153A2" w:rsidRDefault="005153A2">
            <w:pPr>
              <w:pBdr>
                <w:top w:val="nil"/>
                <w:left w:val="nil"/>
                <w:bottom w:val="nil"/>
                <w:right w:val="nil"/>
                <w:between w:val="nil"/>
              </w:pBdr>
              <w:spacing w:before="10"/>
              <w:rPr>
                <w:b/>
                <w:i/>
                <w:color w:val="000000"/>
                <w:sz w:val="21"/>
                <w:szCs w:val="21"/>
              </w:rPr>
            </w:pPr>
          </w:p>
          <w:p w14:paraId="1A3D3FC6" w14:textId="77777777" w:rsidR="005153A2" w:rsidRDefault="00000000">
            <w:pPr>
              <w:pBdr>
                <w:top w:val="nil"/>
                <w:left w:val="nil"/>
                <w:bottom w:val="nil"/>
                <w:right w:val="nil"/>
                <w:between w:val="nil"/>
              </w:pBdr>
              <w:ind w:left="549" w:right="547"/>
              <w:jc w:val="center"/>
              <w:rPr>
                <w:b/>
                <w:color w:val="000000"/>
                <w:sz w:val="20"/>
                <w:szCs w:val="20"/>
              </w:rPr>
            </w:pPr>
            <w:r>
              <w:rPr>
                <w:b/>
                <w:color w:val="365F91"/>
                <w:sz w:val="20"/>
                <w:szCs w:val="20"/>
              </w:rPr>
              <w:t>Azione Trasversale</w:t>
            </w:r>
          </w:p>
        </w:tc>
        <w:tc>
          <w:tcPr>
            <w:tcW w:w="3259" w:type="dxa"/>
          </w:tcPr>
          <w:p w14:paraId="3AC4598F" w14:textId="77777777" w:rsidR="005153A2" w:rsidRDefault="00000000">
            <w:pPr>
              <w:pBdr>
                <w:top w:val="nil"/>
                <w:left w:val="nil"/>
                <w:bottom w:val="nil"/>
                <w:right w:val="nil"/>
                <w:between w:val="nil"/>
              </w:pBdr>
              <w:ind w:left="748" w:right="170" w:hanging="574"/>
              <w:rPr>
                <w:b/>
                <w:color w:val="000000"/>
                <w:sz w:val="20"/>
                <w:szCs w:val="20"/>
              </w:rPr>
            </w:pPr>
            <w:r>
              <w:rPr>
                <w:b/>
                <w:color w:val="365F91"/>
                <w:sz w:val="20"/>
                <w:szCs w:val="20"/>
              </w:rPr>
              <w:t>Costi indiretti degli interventi (max 40 % dei costi diretti)</w:t>
            </w:r>
          </w:p>
        </w:tc>
        <w:tc>
          <w:tcPr>
            <w:tcW w:w="1810" w:type="dxa"/>
          </w:tcPr>
          <w:p w14:paraId="19AC997E" w14:textId="77777777" w:rsidR="005153A2" w:rsidRDefault="00000000">
            <w:pPr>
              <w:pBdr>
                <w:top w:val="nil"/>
                <w:left w:val="nil"/>
                <w:bottom w:val="nil"/>
                <w:right w:val="nil"/>
                <w:between w:val="nil"/>
              </w:pBdr>
              <w:ind w:left="298" w:right="285"/>
              <w:jc w:val="center"/>
              <w:rPr>
                <w:b/>
                <w:color w:val="000000"/>
                <w:sz w:val="20"/>
                <w:szCs w:val="20"/>
              </w:rPr>
            </w:pPr>
            <w:r>
              <w:rPr>
                <w:b/>
                <w:color w:val="365F91"/>
                <w:sz w:val="20"/>
                <w:szCs w:val="20"/>
              </w:rPr>
              <w:t>costi di progettazione, costi per</w:t>
            </w:r>
          </w:p>
          <w:p w14:paraId="0D8948C0" w14:textId="77777777" w:rsidR="005153A2" w:rsidRDefault="00000000">
            <w:pPr>
              <w:pBdr>
                <w:top w:val="nil"/>
                <w:left w:val="nil"/>
                <w:bottom w:val="nil"/>
                <w:right w:val="nil"/>
                <w:between w:val="nil"/>
              </w:pBdr>
              <w:spacing w:before="1"/>
              <w:ind w:left="163" w:right="151" w:hanging="5"/>
              <w:jc w:val="center"/>
              <w:rPr>
                <w:b/>
                <w:color w:val="000000"/>
                <w:sz w:val="20"/>
                <w:szCs w:val="20"/>
              </w:rPr>
            </w:pPr>
            <w:r>
              <w:rPr>
                <w:b/>
                <w:color w:val="365F91"/>
                <w:sz w:val="20"/>
                <w:szCs w:val="20"/>
              </w:rPr>
              <w:t>l’organizzazione e l’allestimento delle attività, altri costi di Gestione</w:t>
            </w:r>
          </w:p>
        </w:tc>
        <w:tc>
          <w:tcPr>
            <w:tcW w:w="1836" w:type="dxa"/>
          </w:tcPr>
          <w:p w14:paraId="66B89649" w14:textId="77777777" w:rsidR="005153A2" w:rsidRDefault="00000000">
            <w:pPr>
              <w:pBdr>
                <w:top w:val="nil"/>
                <w:left w:val="nil"/>
                <w:bottom w:val="nil"/>
                <w:right w:val="nil"/>
                <w:between w:val="nil"/>
              </w:pBdr>
              <w:spacing w:before="1"/>
              <w:ind w:left="163" w:right="151" w:hanging="5"/>
              <w:jc w:val="center"/>
              <w:rPr>
                <w:b/>
                <w:color w:val="365F91"/>
                <w:sz w:val="20"/>
                <w:szCs w:val="20"/>
              </w:rPr>
            </w:pPr>
            <w:r>
              <w:rPr>
                <w:b/>
                <w:color w:val="365F91"/>
                <w:sz w:val="20"/>
                <w:szCs w:val="20"/>
              </w:rPr>
              <w:t>26.000</w:t>
            </w:r>
          </w:p>
        </w:tc>
      </w:tr>
      <w:tr w:rsidR="005153A2" w14:paraId="3273712D" w14:textId="77777777">
        <w:trPr>
          <w:cantSplit/>
          <w:trHeight w:val="503"/>
          <w:tblHeader/>
        </w:trPr>
        <w:tc>
          <w:tcPr>
            <w:tcW w:w="7765" w:type="dxa"/>
            <w:gridSpan w:val="3"/>
          </w:tcPr>
          <w:p w14:paraId="53F09160" w14:textId="77777777" w:rsidR="005153A2" w:rsidRDefault="00000000">
            <w:pPr>
              <w:pBdr>
                <w:top w:val="nil"/>
                <w:left w:val="nil"/>
                <w:bottom w:val="nil"/>
                <w:right w:val="nil"/>
                <w:between w:val="nil"/>
              </w:pBdr>
              <w:spacing w:line="242" w:lineRule="auto"/>
              <w:ind w:left="108"/>
              <w:rPr>
                <w:b/>
                <w:color w:val="000000"/>
                <w:sz w:val="20"/>
                <w:szCs w:val="20"/>
              </w:rPr>
            </w:pPr>
            <w:r>
              <w:rPr>
                <w:b/>
                <w:color w:val="365F91"/>
                <w:sz w:val="20"/>
                <w:szCs w:val="20"/>
              </w:rPr>
              <w:t>Costo Massimo Totale dell’Operazione</w:t>
            </w:r>
          </w:p>
        </w:tc>
        <w:tc>
          <w:tcPr>
            <w:tcW w:w="1836" w:type="dxa"/>
          </w:tcPr>
          <w:p w14:paraId="4F05F421" w14:textId="77777777" w:rsidR="005153A2" w:rsidRDefault="00000000">
            <w:pPr>
              <w:pBdr>
                <w:top w:val="nil"/>
                <w:left w:val="nil"/>
                <w:bottom w:val="nil"/>
                <w:right w:val="nil"/>
                <w:between w:val="nil"/>
              </w:pBdr>
              <w:spacing w:before="1"/>
              <w:ind w:left="163" w:right="151" w:hanging="5"/>
              <w:jc w:val="center"/>
              <w:rPr>
                <w:b/>
                <w:color w:val="365F91"/>
                <w:sz w:val="20"/>
                <w:szCs w:val="20"/>
              </w:rPr>
            </w:pPr>
            <w:r>
              <w:rPr>
                <w:b/>
                <w:color w:val="365F91"/>
                <w:sz w:val="20"/>
                <w:szCs w:val="20"/>
              </w:rPr>
              <w:t>91.000</w:t>
            </w:r>
          </w:p>
        </w:tc>
      </w:tr>
    </w:tbl>
    <w:p w14:paraId="11C9A75D" w14:textId="77777777" w:rsidR="005153A2" w:rsidRDefault="005153A2">
      <w:pPr>
        <w:pBdr>
          <w:top w:val="nil"/>
          <w:left w:val="nil"/>
          <w:bottom w:val="nil"/>
          <w:right w:val="nil"/>
          <w:between w:val="nil"/>
        </w:pBdr>
        <w:rPr>
          <w:b/>
          <w:i/>
          <w:color w:val="000000"/>
          <w:sz w:val="20"/>
          <w:szCs w:val="20"/>
        </w:rPr>
      </w:pPr>
    </w:p>
    <w:p w14:paraId="0026505D" w14:textId="77777777" w:rsidR="005153A2" w:rsidRDefault="005153A2">
      <w:pPr>
        <w:pBdr>
          <w:top w:val="nil"/>
          <w:left w:val="nil"/>
          <w:bottom w:val="nil"/>
          <w:right w:val="nil"/>
          <w:between w:val="nil"/>
        </w:pBdr>
        <w:spacing w:before="2"/>
        <w:rPr>
          <w:b/>
          <w:i/>
          <w:color w:val="000000"/>
          <w:sz w:val="23"/>
          <w:szCs w:val="23"/>
        </w:rPr>
      </w:pPr>
    </w:p>
    <w:tbl>
      <w:tblPr>
        <w:tblStyle w:val="aff5"/>
        <w:tblW w:w="4576" w:type="dxa"/>
        <w:tblInd w:w="5055" w:type="dxa"/>
        <w:tblLayout w:type="fixed"/>
        <w:tblLook w:val="0000" w:firstRow="0" w:lastRow="0" w:firstColumn="0" w:lastColumn="0" w:noHBand="0" w:noVBand="0"/>
      </w:tblPr>
      <w:tblGrid>
        <w:gridCol w:w="4576"/>
      </w:tblGrid>
      <w:tr w:rsidR="005153A2" w14:paraId="7E600B6A" w14:textId="77777777">
        <w:trPr>
          <w:cantSplit/>
          <w:trHeight w:val="191"/>
          <w:tblHeader/>
        </w:trPr>
        <w:tc>
          <w:tcPr>
            <w:tcW w:w="4576" w:type="dxa"/>
            <w:tcBorders>
              <w:bottom w:val="single" w:sz="6" w:space="0" w:color="000000"/>
            </w:tcBorders>
          </w:tcPr>
          <w:p w14:paraId="58E5AE64" w14:textId="77777777" w:rsidR="005153A2" w:rsidRDefault="005153A2">
            <w:pPr>
              <w:pBdr>
                <w:top w:val="nil"/>
                <w:left w:val="nil"/>
                <w:bottom w:val="nil"/>
                <w:right w:val="nil"/>
                <w:between w:val="nil"/>
              </w:pBdr>
              <w:rPr>
                <w:rFonts w:ascii="Times New Roman" w:eastAsia="Times New Roman" w:hAnsi="Times New Roman" w:cs="Times New Roman"/>
                <w:color w:val="000000"/>
                <w:sz w:val="10"/>
                <w:szCs w:val="10"/>
              </w:rPr>
            </w:pPr>
          </w:p>
        </w:tc>
      </w:tr>
      <w:tr w:rsidR="005153A2" w14:paraId="76D4596B" w14:textId="77777777">
        <w:trPr>
          <w:cantSplit/>
          <w:trHeight w:val="477"/>
          <w:tblHeader/>
        </w:trPr>
        <w:tc>
          <w:tcPr>
            <w:tcW w:w="4576" w:type="dxa"/>
            <w:tcBorders>
              <w:top w:val="single" w:sz="6" w:space="0" w:color="000000"/>
            </w:tcBorders>
          </w:tcPr>
          <w:p w14:paraId="45A2EEF9" w14:textId="77777777" w:rsidR="005153A2" w:rsidRDefault="005153A2">
            <w:pPr>
              <w:pBdr>
                <w:top w:val="nil"/>
                <w:left w:val="nil"/>
                <w:bottom w:val="nil"/>
                <w:right w:val="nil"/>
                <w:between w:val="nil"/>
              </w:pBdr>
              <w:spacing w:before="1"/>
              <w:rPr>
                <w:b/>
                <w:i/>
                <w:color w:val="000000"/>
                <w:sz w:val="21"/>
                <w:szCs w:val="21"/>
              </w:rPr>
            </w:pPr>
          </w:p>
          <w:p w14:paraId="16B69DE7" w14:textId="77777777" w:rsidR="005153A2" w:rsidRDefault="00000000">
            <w:pPr>
              <w:pBdr>
                <w:top w:val="nil"/>
                <w:left w:val="nil"/>
                <w:bottom w:val="nil"/>
                <w:right w:val="nil"/>
                <w:between w:val="nil"/>
              </w:pBdr>
              <w:spacing w:line="220" w:lineRule="auto"/>
              <w:ind w:left="547"/>
              <w:rPr>
                <w:b/>
                <w:color w:val="000000"/>
                <w:sz w:val="20"/>
                <w:szCs w:val="20"/>
              </w:rPr>
            </w:pPr>
            <w:r>
              <w:rPr>
                <w:b/>
                <w:color w:val="000000"/>
                <w:sz w:val="20"/>
                <w:szCs w:val="20"/>
              </w:rPr>
              <w:t>(Firma digitale del Legale Rappresentante)</w:t>
            </w:r>
          </w:p>
        </w:tc>
      </w:tr>
    </w:tbl>
    <w:p w14:paraId="4B77480B" w14:textId="77777777" w:rsidR="005153A2" w:rsidRDefault="005153A2"/>
    <w:p w14:paraId="3A13B6AC" w14:textId="77777777" w:rsidR="005153A2" w:rsidRDefault="005153A2"/>
    <w:sectPr w:rsidR="005153A2">
      <w:pgSz w:w="11900" w:h="16850"/>
      <w:pgMar w:top="1140" w:right="900" w:bottom="900" w:left="104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8DC0" w14:textId="77777777" w:rsidR="008C5261" w:rsidRDefault="008C5261">
      <w:r>
        <w:separator/>
      </w:r>
    </w:p>
  </w:endnote>
  <w:endnote w:type="continuationSeparator" w:id="0">
    <w:p w14:paraId="31641704" w14:textId="77777777" w:rsidR="008C5261" w:rsidRDefault="008C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E858" w14:textId="77777777" w:rsidR="005153A2" w:rsidRDefault="005153A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251E" w14:textId="77777777" w:rsidR="008C5261" w:rsidRDefault="008C5261">
      <w:r>
        <w:separator/>
      </w:r>
    </w:p>
  </w:footnote>
  <w:footnote w:type="continuationSeparator" w:id="0">
    <w:p w14:paraId="05C4EC20" w14:textId="77777777" w:rsidR="008C5261" w:rsidRDefault="008C5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3478"/>
    <w:multiLevelType w:val="multilevel"/>
    <w:tmpl w:val="212E347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F5C1D69"/>
    <w:multiLevelType w:val="multilevel"/>
    <w:tmpl w:val="F7504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3645D9"/>
    <w:multiLevelType w:val="multilevel"/>
    <w:tmpl w:val="A6965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AD5DB9"/>
    <w:multiLevelType w:val="multilevel"/>
    <w:tmpl w:val="8FDEA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015236"/>
    <w:multiLevelType w:val="multilevel"/>
    <w:tmpl w:val="54E40DC2"/>
    <w:lvl w:ilvl="0">
      <w:start w:val="1"/>
      <w:numFmt w:val="bullet"/>
      <w:lvlText w:val="-"/>
      <w:lvlJc w:val="left"/>
      <w:pPr>
        <w:ind w:left="429" w:hanging="360"/>
      </w:pPr>
      <w:rPr>
        <w:rFonts w:ascii="Calibri" w:eastAsia="Calibri" w:hAnsi="Calibri" w:cs="Calibri"/>
      </w:rPr>
    </w:lvl>
    <w:lvl w:ilvl="1">
      <w:start w:val="1"/>
      <w:numFmt w:val="bullet"/>
      <w:lvlText w:val="o"/>
      <w:lvlJc w:val="left"/>
      <w:pPr>
        <w:ind w:left="1149" w:hanging="360"/>
      </w:pPr>
      <w:rPr>
        <w:rFonts w:ascii="Courier New" w:eastAsia="Courier New" w:hAnsi="Courier New" w:cs="Courier New"/>
      </w:rPr>
    </w:lvl>
    <w:lvl w:ilvl="2">
      <w:start w:val="1"/>
      <w:numFmt w:val="bullet"/>
      <w:lvlText w:val="▪"/>
      <w:lvlJc w:val="left"/>
      <w:pPr>
        <w:ind w:left="1869" w:hanging="360"/>
      </w:pPr>
      <w:rPr>
        <w:rFonts w:ascii="Noto Sans" w:eastAsia="Noto Sans" w:hAnsi="Noto Sans" w:cs="Noto Sans"/>
      </w:rPr>
    </w:lvl>
    <w:lvl w:ilvl="3">
      <w:start w:val="1"/>
      <w:numFmt w:val="bullet"/>
      <w:lvlText w:val="●"/>
      <w:lvlJc w:val="left"/>
      <w:pPr>
        <w:ind w:left="2589" w:hanging="360"/>
      </w:pPr>
      <w:rPr>
        <w:rFonts w:ascii="Noto Sans" w:eastAsia="Noto Sans" w:hAnsi="Noto Sans" w:cs="Noto Sans"/>
      </w:rPr>
    </w:lvl>
    <w:lvl w:ilvl="4">
      <w:start w:val="1"/>
      <w:numFmt w:val="bullet"/>
      <w:lvlText w:val="o"/>
      <w:lvlJc w:val="left"/>
      <w:pPr>
        <w:ind w:left="3309" w:hanging="360"/>
      </w:pPr>
      <w:rPr>
        <w:rFonts w:ascii="Courier New" w:eastAsia="Courier New" w:hAnsi="Courier New" w:cs="Courier New"/>
      </w:rPr>
    </w:lvl>
    <w:lvl w:ilvl="5">
      <w:start w:val="1"/>
      <w:numFmt w:val="bullet"/>
      <w:lvlText w:val="▪"/>
      <w:lvlJc w:val="left"/>
      <w:pPr>
        <w:ind w:left="4029" w:hanging="360"/>
      </w:pPr>
      <w:rPr>
        <w:rFonts w:ascii="Noto Sans" w:eastAsia="Noto Sans" w:hAnsi="Noto Sans" w:cs="Noto Sans"/>
      </w:rPr>
    </w:lvl>
    <w:lvl w:ilvl="6">
      <w:start w:val="1"/>
      <w:numFmt w:val="bullet"/>
      <w:lvlText w:val="●"/>
      <w:lvlJc w:val="left"/>
      <w:pPr>
        <w:ind w:left="4749" w:hanging="360"/>
      </w:pPr>
      <w:rPr>
        <w:rFonts w:ascii="Noto Sans" w:eastAsia="Noto Sans" w:hAnsi="Noto Sans" w:cs="Noto Sans"/>
      </w:rPr>
    </w:lvl>
    <w:lvl w:ilvl="7">
      <w:start w:val="1"/>
      <w:numFmt w:val="bullet"/>
      <w:lvlText w:val="o"/>
      <w:lvlJc w:val="left"/>
      <w:pPr>
        <w:ind w:left="5469" w:hanging="360"/>
      </w:pPr>
      <w:rPr>
        <w:rFonts w:ascii="Courier New" w:eastAsia="Courier New" w:hAnsi="Courier New" w:cs="Courier New"/>
      </w:rPr>
    </w:lvl>
    <w:lvl w:ilvl="8">
      <w:start w:val="1"/>
      <w:numFmt w:val="bullet"/>
      <w:lvlText w:val="▪"/>
      <w:lvlJc w:val="left"/>
      <w:pPr>
        <w:ind w:left="6189" w:hanging="360"/>
      </w:pPr>
      <w:rPr>
        <w:rFonts w:ascii="Noto Sans" w:eastAsia="Noto Sans" w:hAnsi="Noto Sans" w:cs="Noto Sans"/>
      </w:rPr>
    </w:lvl>
  </w:abstractNum>
  <w:abstractNum w:abstractNumId="5" w15:restartNumberingAfterBreak="0">
    <w:nsid w:val="55C8136E"/>
    <w:multiLevelType w:val="multilevel"/>
    <w:tmpl w:val="1C565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071C6D"/>
    <w:multiLevelType w:val="multilevel"/>
    <w:tmpl w:val="54223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463133"/>
    <w:multiLevelType w:val="multilevel"/>
    <w:tmpl w:val="41BA00D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893543498">
    <w:abstractNumId w:val="6"/>
  </w:num>
  <w:num w:numId="2" w16cid:durableId="1821071091">
    <w:abstractNumId w:val="3"/>
  </w:num>
  <w:num w:numId="3" w16cid:durableId="691877090">
    <w:abstractNumId w:val="7"/>
  </w:num>
  <w:num w:numId="4" w16cid:durableId="1946232375">
    <w:abstractNumId w:val="4"/>
  </w:num>
  <w:num w:numId="5" w16cid:durableId="1642225412">
    <w:abstractNumId w:val="5"/>
  </w:num>
  <w:num w:numId="6" w16cid:durableId="1309163993">
    <w:abstractNumId w:val="0"/>
  </w:num>
  <w:num w:numId="7" w16cid:durableId="2100786829">
    <w:abstractNumId w:val="1"/>
  </w:num>
  <w:num w:numId="8" w16cid:durableId="2056268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A2"/>
    <w:rsid w:val="005153A2"/>
    <w:rsid w:val="008C5261"/>
    <w:rsid w:val="009E59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5300"/>
  <w15:docId w15:val="{A8D026F6-9D7E-496B-991C-8B277318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C9F"/>
  </w:style>
  <w:style w:type="paragraph" w:styleId="Titolo1">
    <w:name w:val="heading 1"/>
    <w:basedOn w:val="Normale"/>
    <w:uiPriority w:val="9"/>
    <w:qFormat/>
    <w:rsid w:val="007C5C9F"/>
    <w:pPr>
      <w:spacing w:before="1"/>
      <w:ind w:left="220"/>
      <w:outlineLvl w:val="0"/>
    </w:pPr>
    <w:rPr>
      <w:b/>
      <w:bCs/>
      <w:sz w:val="24"/>
      <w:szCs w:val="24"/>
    </w:rPr>
  </w:style>
  <w:style w:type="paragraph" w:styleId="Titolo2">
    <w:name w:val="heading 2"/>
    <w:basedOn w:val="Normale"/>
    <w:uiPriority w:val="9"/>
    <w:unhideWhenUsed/>
    <w:qFormat/>
    <w:rsid w:val="007C5C9F"/>
    <w:pPr>
      <w:ind w:left="220"/>
      <w:outlineLvl w:val="1"/>
    </w:pPr>
    <w:rPr>
      <w:b/>
      <w:bCs/>
      <w:sz w:val="20"/>
      <w:szCs w:val="20"/>
    </w:rPr>
  </w:style>
  <w:style w:type="paragraph" w:styleId="Titolo3">
    <w:name w:val="heading 3"/>
    <w:basedOn w:val="Normale"/>
    <w:next w:val="Normale"/>
    <w:uiPriority w:val="9"/>
    <w:semiHidden/>
    <w:unhideWhenUsed/>
    <w:qFormat/>
    <w:rsid w:val="007C5C9F"/>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7C5C9F"/>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7C5C9F"/>
    <w:pPr>
      <w:keepNext/>
      <w:keepLines/>
      <w:spacing w:before="220" w:after="40"/>
      <w:outlineLvl w:val="4"/>
    </w:pPr>
    <w:rPr>
      <w:b/>
    </w:rPr>
  </w:style>
  <w:style w:type="paragraph" w:styleId="Titolo6">
    <w:name w:val="heading 6"/>
    <w:basedOn w:val="Normale"/>
    <w:next w:val="Normale"/>
    <w:uiPriority w:val="9"/>
    <w:semiHidden/>
    <w:unhideWhenUsed/>
    <w:qFormat/>
    <w:rsid w:val="007C5C9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7C5C9F"/>
    <w:pPr>
      <w:spacing w:before="44"/>
      <w:ind w:left="2350" w:right="2351"/>
      <w:jc w:val="center"/>
    </w:pPr>
    <w:rPr>
      <w:b/>
      <w:bCs/>
      <w:sz w:val="28"/>
      <w:szCs w:val="28"/>
      <w:u w:val="single" w:color="000000"/>
    </w:rPr>
  </w:style>
  <w:style w:type="paragraph" w:customStyle="1" w:styleId="Normale1">
    <w:name w:val="Normale1"/>
    <w:rsid w:val="000139E2"/>
  </w:style>
  <w:style w:type="table" w:customStyle="1" w:styleId="TableNormal0">
    <w:name w:val="Table Normal"/>
    <w:rsid w:val="000139E2"/>
    <w:tblPr>
      <w:tblCellMar>
        <w:top w:w="0" w:type="dxa"/>
        <w:left w:w="0" w:type="dxa"/>
        <w:bottom w:w="0" w:type="dxa"/>
        <w:right w:w="0" w:type="dxa"/>
      </w:tblCellMar>
    </w:tblPr>
  </w:style>
  <w:style w:type="paragraph" w:customStyle="1" w:styleId="Normale2">
    <w:name w:val="Normale2"/>
    <w:rsid w:val="0008179C"/>
  </w:style>
  <w:style w:type="table" w:customStyle="1" w:styleId="TableNormal1">
    <w:name w:val="Table Normal"/>
    <w:rsid w:val="0008179C"/>
    <w:tblPr>
      <w:tblCellMar>
        <w:top w:w="0" w:type="dxa"/>
        <w:left w:w="0" w:type="dxa"/>
        <w:bottom w:w="0" w:type="dxa"/>
        <w:right w:w="0" w:type="dxa"/>
      </w:tblCellMar>
    </w:tblPr>
  </w:style>
  <w:style w:type="paragraph" w:customStyle="1" w:styleId="Normale3">
    <w:name w:val="Normale3"/>
    <w:rsid w:val="007C5C9F"/>
  </w:style>
  <w:style w:type="table" w:customStyle="1" w:styleId="TableNormal2">
    <w:name w:val="Table Normal"/>
    <w:rsid w:val="007C5C9F"/>
    <w:tblPr>
      <w:tblCellMar>
        <w:top w:w="0" w:type="dxa"/>
        <w:left w:w="0" w:type="dxa"/>
        <w:bottom w:w="0" w:type="dxa"/>
        <w:right w:w="0" w:type="dxa"/>
      </w:tblCellMar>
    </w:tblPr>
  </w:style>
  <w:style w:type="table" w:customStyle="1" w:styleId="TableNormal3">
    <w:name w:val="Table Normal"/>
    <w:rsid w:val="007C5C9F"/>
    <w:tblPr>
      <w:tblCellMar>
        <w:top w:w="0" w:type="dxa"/>
        <w:left w:w="0" w:type="dxa"/>
        <w:bottom w:w="0" w:type="dxa"/>
        <w:right w:w="0" w:type="dxa"/>
      </w:tblCellMar>
    </w:tblPr>
  </w:style>
  <w:style w:type="table" w:customStyle="1" w:styleId="TableNormal4">
    <w:name w:val="Table Normal"/>
    <w:uiPriority w:val="2"/>
    <w:semiHidden/>
    <w:unhideWhenUsed/>
    <w:qFormat/>
    <w:rsid w:val="007C5C9F"/>
    <w:tblPr>
      <w:tblInd w:w="0" w:type="dxa"/>
      <w:tblCellMar>
        <w:top w:w="0" w:type="dxa"/>
        <w:left w:w="0" w:type="dxa"/>
        <w:bottom w:w="0" w:type="dxa"/>
        <w:right w:w="0" w:type="dxa"/>
      </w:tblCellMar>
    </w:tblPr>
  </w:style>
  <w:style w:type="paragraph" w:styleId="Corpotesto">
    <w:name w:val="Body Text"/>
    <w:basedOn w:val="Normale"/>
    <w:uiPriority w:val="1"/>
    <w:qFormat/>
    <w:rsid w:val="007C5C9F"/>
    <w:rPr>
      <w:sz w:val="20"/>
      <w:szCs w:val="20"/>
    </w:rPr>
  </w:style>
  <w:style w:type="paragraph" w:styleId="Paragrafoelenco">
    <w:name w:val="List Paragraph"/>
    <w:basedOn w:val="Normale"/>
    <w:uiPriority w:val="34"/>
    <w:qFormat/>
    <w:rsid w:val="007C5C9F"/>
  </w:style>
  <w:style w:type="paragraph" w:customStyle="1" w:styleId="TableParagraph">
    <w:name w:val="Table Paragraph"/>
    <w:basedOn w:val="Normale"/>
    <w:uiPriority w:val="1"/>
    <w:qFormat/>
    <w:rsid w:val="007C5C9F"/>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rsid w:val="007C5C9F"/>
    <w:tblPr>
      <w:tblStyleRowBandSize w:val="1"/>
      <w:tblStyleColBandSize w:val="1"/>
    </w:tblPr>
  </w:style>
  <w:style w:type="table" w:customStyle="1" w:styleId="a0">
    <w:basedOn w:val="TableNormal4"/>
    <w:rsid w:val="007C5C9F"/>
    <w:tblPr>
      <w:tblStyleRowBandSize w:val="1"/>
      <w:tblStyleColBandSize w:val="1"/>
    </w:tblPr>
  </w:style>
  <w:style w:type="table" w:customStyle="1" w:styleId="a1">
    <w:basedOn w:val="TableNormal4"/>
    <w:rsid w:val="007C5C9F"/>
    <w:tblPr>
      <w:tblStyleRowBandSize w:val="1"/>
      <w:tblStyleColBandSize w:val="1"/>
    </w:tblPr>
  </w:style>
  <w:style w:type="table" w:customStyle="1" w:styleId="a2">
    <w:basedOn w:val="TableNormal4"/>
    <w:rsid w:val="007C5C9F"/>
    <w:tblPr>
      <w:tblStyleRowBandSize w:val="1"/>
      <w:tblStyleColBandSize w:val="1"/>
    </w:tblPr>
  </w:style>
  <w:style w:type="table" w:customStyle="1" w:styleId="a3">
    <w:basedOn w:val="TableNormal4"/>
    <w:rsid w:val="007C5C9F"/>
    <w:tblPr>
      <w:tblStyleRowBandSize w:val="1"/>
      <w:tblStyleColBandSize w:val="1"/>
    </w:tblPr>
  </w:style>
  <w:style w:type="table" w:customStyle="1" w:styleId="a4">
    <w:basedOn w:val="TableNormal4"/>
    <w:rsid w:val="007C5C9F"/>
    <w:tblPr>
      <w:tblStyleRowBandSize w:val="1"/>
      <w:tblStyleColBandSize w:val="1"/>
    </w:tblPr>
  </w:style>
  <w:style w:type="table" w:customStyle="1" w:styleId="a5">
    <w:basedOn w:val="TableNormal4"/>
    <w:rsid w:val="007C5C9F"/>
    <w:tblPr>
      <w:tblStyleRowBandSize w:val="1"/>
      <w:tblStyleColBandSize w:val="1"/>
    </w:tblPr>
  </w:style>
  <w:style w:type="character" w:styleId="Rimandonotaapidipagina">
    <w:name w:val="footnote reference"/>
    <w:basedOn w:val="Carpredefinitoparagrafo"/>
    <w:uiPriority w:val="99"/>
    <w:semiHidden/>
    <w:unhideWhenUsed/>
    <w:rsid w:val="00786D4B"/>
    <w:rPr>
      <w:vertAlign w:val="superscript"/>
    </w:rPr>
  </w:style>
  <w:style w:type="paragraph" w:styleId="NormaleWeb">
    <w:name w:val="Normal (Web)"/>
    <w:basedOn w:val="Normale"/>
    <w:uiPriority w:val="99"/>
    <w:semiHidden/>
    <w:unhideWhenUsed/>
    <w:rsid w:val="00AB76FE"/>
    <w:pPr>
      <w:widowControl/>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D5560D"/>
    <w:rPr>
      <w:i/>
      <w:iCs/>
    </w:rPr>
  </w:style>
  <w:style w:type="table" w:styleId="Grigliatabella">
    <w:name w:val="Table Grid"/>
    <w:basedOn w:val="Tabellanormale"/>
    <w:uiPriority w:val="39"/>
    <w:rsid w:val="00D5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6">
    <w:basedOn w:val="TableNormal3"/>
    <w:rsid w:val="007C5C9F"/>
    <w:tblPr>
      <w:tblStyleRowBandSize w:val="1"/>
      <w:tblStyleColBandSize w:val="1"/>
    </w:tblPr>
  </w:style>
  <w:style w:type="table" w:customStyle="1" w:styleId="a7">
    <w:basedOn w:val="TableNormal3"/>
    <w:rsid w:val="007C5C9F"/>
    <w:tblPr>
      <w:tblStyleRowBandSize w:val="1"/>
      <w:tblStyleColBandSize w:val="1"/>
    </w:tblPr>
  </w:style>
  <w:style w:type="table" w:customStyle="1" w:styleId="a8">
    <w:basedOn w:val="TableNormal3"/>
    <w:rsid w:val="007C5C9F"/>
    <w:tblPr>
      <w:tblStyleRowBandSize w:val="1"/>
      <w:tblStyleColBandSize w:val="1"/>
    </w:tblPr>
  </w:style>
  <w:style w:type="table" w:customStyle="1" w:styleId="a9">
    <w:basedOn w:val="TableNormal3"/>
    <w:rsid w:val="007C5C9F"/>
    <w:tblPr>
      <w:tblStyleRowBandSize w:val="1"/>
      <w:tblStyleColBandSize w:val="1"/>
    </w:tblPr>
  </w:style>
  <w:style w:type="table" w:customStyle="1" w:styleId="aa">
    <w:basedOn w:val="TableNormal3"/>
    <w:rsid w:val="007C5C9F"/>
    <w:tblPr>
      <w:tblStyleRowBandSize w:val="1"/>
      <w:tblStyleColBandSize w:val="1"/>
      <w:tblCellMar>
        <w:left w:w="108" w:type="dxa"/>
        <w:right w:w="108" w:type="dxa"/>
      </w:tblCellMar>
    </w:tblPr>
  </w:style>
  <w:style w:type="table" w:customStyle="1" w:styleId="ab">
    <w:basedOn w:val="TableNormal3"/>
    <w:rsid w:val="007C5C9F"/>
    <w:tblPr>
      <w:tblStyleRowBandSize w:val="1"/>
      <w:tblStyleColBandSize w:val="1"/>
    </w:tblPr>
  </w:style>
  <w:style w:type="table" w:customStyle="1" w:styleId="ac">
    <w:basedOn w:val="TableNormal3"/>
    <w:rsid w:val="007C5C9F"/>
    <w:tblPr>
      <w:tblStyleRowBandSize w:val="1"/>
      <w:tblStyleColBandSize w:val="1"/>
    </w:tblPr>
  </w:style>
  <w:style w:type="table" w:customStyle="1" w:styleId="ad">
    <w:basedOn w:val="TableNormal3"/>
    <w:rsid w:val="007C5C9F"/>
    <w:tblPr>
      <w:tblStyleRowBandSize w:val="1"/>
      <w:tblStyleColBandSize w:val="1"/>
    </w:tblPr>
  </w:style>
  <w:style w:type="paragraph" w:styleId="Testofumetto">
    <w:name w:val="Balloon Text"/>
    <w:basedOn w:val="Normale"/>
    <w:link w:val="TestofumettoCarattere"/>
    <w:uiPriority w:val="99"/>
    <w:semiHidden/>
    <w:unhideWhenUsed/>
    <w:rsid w:val="00B262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62A8"/>
    <w:rPr>
      <w:rFonts w:ascii="Tahoma" w:hAnsi="Tahoma" w:cs="Tahoma"/>
      <w:sz w:val="16"/>
      <w:szCs w:val="16"/>
    </w:rPr>
  </w:style>
  <w:style w:type="paragraph" w:customStyle="1" w:styleId="ecl-paragraph">
    <w:name w:val="ecl-paragraph"/>
    <w:basedOn w:val="Normale"/>
    <w:rsid w:val="00A21F05"/>
    <w:pPr>
      <w:widowControl/>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A21F05"/>
    <w:rPr>
      <w:color w:val="0000FF"/>
      <w:u w:val="single"/>
    </w:rPr>
  </w:style>
  <w:style w:type="character" w:styleId="Enfasigrassetto">
    <w:name w:val="Strong"/>
    <w:basedOn w:val="Carpredefinitoparagrafo"/>
    <w:uiPriority w:val="22"/>
    <w:qFormat/>
    <w:rsid w:val="008F181E"/>
    <w:rPr>
      <w:b/>
      <w:bCs/>
    </w:rPr>
  </w:style>
  <w:style w:type="table" w:customStyle="1" w:styleId="ae">
    <w:basedOn w:val="TableNormal2"/>
    <w:rsid w:val="0008179C"/>
    <w:tblPr>
      <w:tblStyleRowBandSize w:val="1"/>
      <w:tblStyleColBandSize w:val="1"/>
    </w:tblPr>
  </w:style>
  <w:style w:type="table" w:customStyle="1" w:styleId="af">
    <w:basedOn w:val="TableNormal2"/>
    <w:rsid w:val="0008179C"/>
    <w:tblPr>
      <w:tblStyleRowBandSize w:val="1"/>
      <w:tblStyleColBandSize w:val="1"/>
    </w:tblPr>
  </w:style>
  <w:style w:type="table" w:customStyle="1" w:styleId="af0">
    <w:basedOn w:val="TableNormal2"/>
    <w:rsid w:val="0008179C"/>
    <w:tblPr>
      <w:tblStyleRowBandSize w:val="1"/>
      <w:tblStyleColBandSize w:val="1"/>
    </w:tblPr>
  </w:style>
  <w:style w:type="table" w:customStyle="1" w:styleId="af1">
    <w:basedOn w:val="TableNormal2"/>
    <w:rsid w:val="0008179C"/>
    <w:tblPr>
      <w:tblStyleRowBandSize w:val="1"/>
      <w:tblStyleColBandSize w:val="1"/>
    </w:tblPr>
  </w:style>
  <w:style w:type="table" w:customStyle="1" w:styleId="af2">
    <w:basedOn w:val="TableNormal2"/>
    <w:rsid w:val="0008179C"/>
    <w:tblPr>
      <w:tblStyleRowBandSize w:val="1"/>
      <w:tblStyleColBandSize w:val="1"/>
    </w:tblPr>
  </w:style>
  <w:style w:type="table" w:customStyle="1" w:styleId="af3">
    <w:basedOn w:val="TableNormal2"/>
    <w:rsid w:val="0008179C"/>
    <w:tblPr>
      <w:tblStyleRowBandSize w:val="1"/>
      <w:tblStyleColBandSize w:val="1"/>
    </w:tblPr>
  </w:style>
  <w:style w:type="table" w:customStyle="1" w:styleId="af4">
    <w:basedOn w:val="TableNormal2"/>
    <w:rsid w:val="0008179C"/>
    <w:tblPr>
      <w:tblStyleRowBandSize w:val="1"/>
      <w:tblStyleColBandSize w:val="1"/>
    </w:tblPr>
  </w:style>
  <w:style w:type="table" w:customStyle="1" w:styleId="af5">
    <w:basedOn w:val="TableNormal2"/>
    <w:rsid w:val="0008179C"/>
    <w:tblPr>
      <w:tblStyleRowBandSize w:val="1"/>
      <w:tblStyleColBandSize w:val="1"/>
    </w:tblPr>
  </w:style>
  <w:style w:type="table" w:customStyle="1" w:styleId="af6">
    <w:basedOn w:val="TableNormal1"/>
    <w:rsid w:val="000139E2"/>
    <w:tblPr>
      <w:tblStyleRowBandSize w:val="1"/>
      <w:tblStyleColBandSize w:val="1"/>
    </w:tblPr>
  </w:style>
  <w:style w:type="table" w:customStyle="1" w:styleId="af7">
    <w:basedOn w:val="TableNormal1"/>
    <w:rsid w:val="000139E2"/>
    <w:tblPr>
      <w:tblStyleRowBandSize w:val="1"/>
      <w:tblStyleColBandSize w:val="1"/>
    </w:tblPr>
  </w:style>
  <w:style w:type="table" w:customStyle="1" w:styleId="af8">
    <w:basedOn w:val="TableNormal1"/>
    <w:rsid w:val="000139E2"/>
    <w:tblPr>
      <w:tblStyleRowBandSize w:val="1"/>
      <w:tblStyleColBandSize w:val="1"/>
    </w:tblPr>
  </w:style>
  <w:style w:type="table" w:customStyle="1" w:styleId="af9">
    <w:basedOn w:val="TableNormal1"/>
    <w:rsid w:val="000139E2"/>
    <w:tblPr>
      <w:tblStyleRowBandSize w:val="1"/>
      <w:tblStyleColBandSize w:val="1"/>
    </w:tblPr>
  </w:style>
  <w:style w:type="table" w:customStyle="1" w:styleId="afa">
    <w:basedOn w:val="TableNormal1"/>
    <w:rsid w:val="000139E2"/>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q=tdf+mediterranea&amp;oq=tdf+mediterranea&amp;aqs=chrome.0.0i355i512j46i175i199i512j69i59j69i60l3.3590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fuHzxtBx9sb4meudx1hj+Gqcg==">AMUW2mVqefDxkcG7luwok4oIeAxUNO4SVF5GVgaLnyspPslL0B1HX+xmIX3KEsI+uUHjbjmoXTG7BB3gFh9OWZhDXf01hNXmfAp1oPSylEmENADj621LjamsNk++XYpgWR92IFEfqgEI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2918</Words>
  <Characters>16638</Characters>
  <Application>Microsoft Office Word</Application>
  <DocSecurity>0</DocSecurity>
  <Lines>138</Lines>
  <Paragraphs>39</Paragraphs>
  <ScaleCrop>false</ScaleCrop>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Salvati</dc:creator>
  <cp:lastModifiedBy>consiglia</cp:lastModifiedBy>
  <cp:revision>2</cp:revision>
  <dcterms:created xsi:type="dcterms:W3CDTF">2022-10-13T10:28:00Z</dcterms:created>
  <dcterms:modified xsi:type="dcterms:W3CDTF">2022-10-13T10:28:00Z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Office Word 2007</vt:lpwstr>
  </property>
  <property fmtid="{D5CDD505-2E9C-101B-9397-08002B2CF9AE}" pid="4" name="LastSaved">
    <vt:filetime>2022-09-21T00:00:00Z</vt:filetime>
  </property>
</Properties>
</file>